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100" w:rsidRDefault="009B1100" w:rsidP="00D70EEF">
      <w:pPr>
        <w:rPr>
          <w:rFonts w:ascii="Arial" w:hAnsi="Arial" w:cs="Arial"/>
          <w:b/>
        </w:rPr>
      </w:pPr>
      <w:r>
        <w:rPr>
          <w:rFonts w:ascii="Arial" w:hAnsi="Arial" w:cs="Arial"/>
          <w:b/>
          <w:noProof/>
        </w:rPr>
        <w:drawing>
          <wp:inline distT="0" distB="0" distL="0" distR="0" wp14:anchorId="423DEAF4" wp14:editId="5C6B7565">
            <wp:extent cx="5678424" cy="944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HCC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78424" cy="944880"/>
                    </a:xfrm>
                    <a:prstGeom prst="rect">
                      <a:avLst/>
                    </a:prstGeom>
                  </pic:spPr>
                </pic:pic>
              </a:graphicData>
            </a:graphic>
          </wp:inline>
        </w:drawing>
      </w:r>
    </w:p>
    <w:p w:rsidR="009B1100" w:rsidRDefault="009B1100" w:rsidP="00D70EEF">
      <w:pPr>
        <w:rPr>
          <w:rFonts w:cstheme="minorHAnsi"/>
          <w:b/>
          <w:sz w:val="32"/>
          <w:szCs w:val="32"/>
        </w:rPr>
      </w:pPr>
    </w:p>
    <w:p w:rsidR="00E355EE" w:rsidRPr="00E355EE" w:rsidRDefault="00E355EE" w:rsidP="009B1100">
      <w:pPr>
        <w:rPr>
          <w:b/>
          <w:bCs/>
          <w:sz w:val="32"/>
          <w:szCs w:val="32"/>
        </w:rPr>
      </w:pPr>
      <w:r w:rsidRPr="00E355EE">
        <w:rPr>
          <w:b/>
          <w:bCs/>
          <w:sz w:val="32"/>
          <w:szCs w:val="32"/>
        </w:rPr>
        <w:t>Teens Are Smoking Less, Vaping More</w:t>
      </w:r>
      <w:bookmarkStart w:id="0" w:name="_GoBack"/>
      <w:bookmarkEnd w:id="0"/>
    </w:p>
    <w:p w:rsidR="00EA223F" w:rsidRPr="009B1100" w:rsidRDefault="009B1100" w:rsidP="009B1100">
      <w:pPr>
        <w:rPr>
          <w:rFonts w:cstheme="minorHAnsi"/>
          <w:b/>
        </w:rPr>
      </w:pPr>
      <w:r w:rsidRPr="009B1100">
        <w:rPr>
          <w:rFonts w:cstheme="minorHAnsi"/>
          <w:b/>
        </w:rPr>
        <w:t>B</w:t>
      </w:r>
      <w:r w:rsidR="00EA223F" w:rsidRPr="009B1100">
        <w:rPr>
          <w:rFonts w:cstheme="minorHAnsi"/>
          <w:b/>
        </w:rPr>
        <w:t>y</w:t>
      </w:r>
      <w:r w:rsidRPr="009B1100">
        <w:rPr>
          <w:rFonts w:cstheme="minorHAnsi"/>
          <w:b/>
        </w:rPr>
        <w:t xml:space="preserve"> </w:t>
      </w:r>
      <w:r w:rsidR="00EA223F" w:rsidRPr="009B1100">
        <w:rPr>
          <w:rFonts w:cstheme="minorHAnsi"/>
          <w:b/>
        </w:rPr>
        <w:t xml:space="preserve">Karen </w:t>
      </w:r>
      <w:proofErr w:type="spellStart"/>
      <w:r w:rsidR="00EA223F" w:rsidRPr="009B1100">
        <w:rPr>
          <w:rFonts w:cstheme="minorHAnsi"/>
          <w:b/>
        </w:rPr>
        <w:t>dePeyster</w:t>
      </w:r>
      <w:proofErr w:type="spellEnd"/>
    </w:p>
    <w:p w:rsidR="00EA223F" w:rsidRPr="009B1100" w:rsidRDefault="00EA223F" w:rsidP="00D70EEF">
      <w:pPr>
        <w:rPr>
          <w:rFonts w:cstheme="minorHAnsi"/>
          <w:b/>
        </w:rPr>
      </w:pPr>
      <w:r w:rsidRPr="009B1100">
        <w:rPr>
          <w:rFonts w:cstheme="minorHAnsi"/>
          <w:b/>
        </w:rPr>
        <w:t>Tobacco-Free Action of Columbia &amp; Greene Counties</w:t>
      </w:r>
    </w:p>
    <w:p w:rsidR="00EA223F" w:rsidRDefault="00EA223F" w:rsidP="00D70EEF">
      <w:pPr>
        <w:rPr>
          <w:rFonts w:ascii="Arial" w:hAnsi="Arial" w:cs="Arial"/>
          <w:b/>
        </w:rPr>
      </w:pPr>
    </w:p>
    <w:p w:rsidR="00CF6EC6" w:rsidRPr="009B1100" w:rsidRDefault="00CF6EC6" w:rsidP="009B1100">
      <w:pPr>
        <w:jc w:val="both"/>
        <w:rPr>
          <w:rFonts w:cstheme="minorHAnsi"/>
        </w:rPr>
      </w:pPr>
      <w:proofErr w:type="gramStart"/>
      <w:r w:rsidRPr="009B1100">
        <w:rPr>
          <w:rFonts w:cstheme="minorHAnsi"/>
        </w:rPr>
        <w:t>Here’s</w:t>
      </w:r>
      <w:proofErr w:type="gramEnd"/>
      <w:r w:rsidRPr="009B1100">
        <w:rPr>
          <w:rFonts w:cstheme="minorHAnsi"/>
        </w:rPr>
        <w:t xml:space="preserve"> some encouraging health news that’s been overshadowed, understandably</w:t>
      </w:r>
      <w:r w:rsidR="00CB5507">
        <w:rPr>
          <w:rFonts w:cstheme="minorHAnsi"/>
        </w:rPr>
        <w:t>, by the relentlessness of COVID-</w:t>
      </w:r>
      <w:r w:rsidRPr="009B1100">
        <w:rPr>
          <w:rFonts w:cstheme="minorHAnsi"/>
        </w:rPr>
        <w:t xml:space="preserve">19 and its many variants.  In 2020, only 2.3% of high school students in NYS smoked cigarettes, compared to 27.1% in the year 2000.  That’s a 91% decrease over 20 years, and it has important implications.  First, it confirms that basic tobacco prevention policies are effective in changing both social norms and individual behavior choices.  Second, it means that as this generation ages, there will also be fewer adult smokers.  </w:t>
      </w:r>
      <w:r w:rsidR="00792C76" w:rsidRPr="009B1100">
        <w:rPr>
          <w:rFonts w:cstheme="minorHAnsi"/>
        </w:rPr>
        <w:t>L</w:t>
      </w:r>
      <w:r w:rsidRPr="009B1100">
        <w:rPr>
          <w:rFonts w:cstheme="minorHAnsi"/>
        </w:rPr>
        <w:t xml:space="preserve">ess tobacco-related illness and </w:t>
      </w:r>
      <w:r w:rsidR="00792C76" w:rsidRPr="009B1100">
        <w:rPr>
          <w:rFonts w:cstheme="minorHAnsi"/>
        </w:rPr>
        <w:t>a reduction in</w:t>
      </w:r>
      <w:r w:rsidRPr="009B1100">
        <w:rPr>
          <w:rFonts w:cstheme="minorHAnsi"/>
        </w:rPr>
        <w:t xml:space="preserve"> </w:t>
      </w:r>
      <w:r w:rsidR="00C331B7" w:rsidRPr="009B1100">
        <w:rPr>
          <w:rFonts w:cstheme="minorHAnsi"/>
        </w:rPr>
        <w:t xml:space="preserve">both </w:t>
      </w:r>
      <w:r w:rsidRPr="009B1100">
        <w:rPr>
          <w:rFonts w:cstheme="minorHAnsi"/>
        </w:rPr>
        <w:t>economic costs and the toll of human suffering</w:t>
      </w:r>
      <w:r w:rsidR="00792C76" w:rsidRPr="009B1100">
        <w:rPr>
          <w:rFonts w:cstheme="minorHAnsi"/>
        </w:rPr>
        <w:t xml:space="preserve"> will inevitably follow</w:t>
      </w:r>
      <w:r w:rsidRPr="009B1100">
        <w:rPr>
          <w:rFonts w:cstheme="minorHAnsi"/>
        </w:rPr>
        <w:t xml:space="preserve">.  By any measure, this is all good, but it is not the whole story.   </w:t>
      </w:r>
    </w:p>
    <w:p w:rsidR="00CF6EC6" w:rsidRPr="009B1100" w:rsidRDefault="00CF6EC6" w:rsidP="009B1100">
      <w:pPr>
        <w:jc w:val="both"/>
        <w:rPr>
          <w:rFonts w:cstheme="minorHAnsi"/>
          <w:sz w:val="12"/>
          <w:szCs w:val="12"/>
        </w:rPr>
      </w:pPr>
    </w:p>
    <w:p w:rsidR="00AC0B5F" w:rsidRPr="009B1100" w:rsidRDefault="00DD2426" w:rsidP="009B1100">
      <w:pPr>
        <w:jc w:val="both"/>
        <w:rPr>
          <w:rFonts w:cstheme="minorHAnsi"/>
        </w:rPr>
      </w:pPr>
      <w:r w:rsidRPr="009B1100">
        <w:rPr>
          <w:rFonts w:cstheme="minorHAnsi"/>
        </w:rPr>
        <w:t xml:space="preserve">Sometime </w:t>
      </w:r>
      <w:r w:rsidR="00A555DE" w:rsidRPr="009B1100">
        <w:rPr>
          <w:rFonts w:cstheme="minorHAnsi"/>
        </w:rPr>
        <w:t>in the last 5 years or so</w:t>
      </w:r>
      <w:r w:rsidRPr="009B1100">
        <w:rPr>
          <w:rFonts w:cstheme="minorHAnsi"/>
        </w:rPr>
        <w:t xml:space="preserve">, </w:t>
      </w:r>
      <w:r w:rsidR="00A555DE" w:rsidRPr="009B1100">
        <w:rPr>
          <w:rFonts w:cstheme="minorHAnsi"/>
        </w:rPr>
        <w:t>it started to bec</w:t>
      </w:r>
      <w:r w:rsidR="00C331B7" w:rsidRPr="009B1100">
        <w:rPr>
          <w:rFonts w:cstheme="minorHAnsi"/>
        </w:rPr>
        <w:t>o</w:t>
      </w:r>
      <w:r w:rsidR="00A555DE" w:rsidRPr="009B1100">
        <w:rPr>
          <w:rFonts w:cstheme="minorHAnsi"/>
        </w:rPr>
        <w:t xml:space="preserve">me clear that </w:t>
      </w:r>
      <w:r w:rsidR="00AC0B5F" w:rsidRPr="009B1100">
        <w:rPr>
          <w:rFonts w:cstheme="minorHAnsi"/>
        </w:rPr>
        <w:t xml:space="preserve">the </w:t>
      </w:r>
      <w:r w:rsidRPr="009B1100">
        <w:rPr>
          <w:rFonts w:cstheme="minorHAnsi"/>
        </w:rPr>
        <w:t xml:space="preserve">culture of </w:t>
      </w:r>
      <w:r w:rsidR="00AC0B5F" w:rsidRPr="009B1100">
        <w:rPr>
          <w:rFonts w:cstheme="minorHAnsi"/>
        </w:rPr>
        <w:t xml:space="preserve">teen </w:t>
      </w:r>
      <w:r w:rsidRPr="009B1100">
        <w:rPr>
          <w:rFonts w:cstheme="minorHAnsi"/>
        </w:rPr>
        <w:t xml:space="preserve">smoking </w:t>
      </w:r>
      <w:proofErr w:type="gramStart"/>
      <w:r w:rsidRPr="009B1100">
        <w:rPr>
          <w:rFonts w:cstheme="minorHAnsi"/>
        </w:rPr>
        <w:t xml:space="preserve">was </w:t>
      </w:r>
      <w:r w:rsidR="00A555DE" w:rsidRPr="009B1100">
        <w:rPr>
          <w:rFonts w:cstheme="minorHAnsi"/>
        </w:rPr>
        <w:t>being r</w:t>
      </w:r>
      <w:r w:rsidRPr="009B1100">
        <w:rPr>
          <w:rFonts w:cstheme="minorHAnsi"/>
        </w:rPr>
        <w:t>eplaced</w:t>
      </w:r>
      <w:proofErr w:type="gramEnd"/>
      <w:r w:rsidRPr="009B1100">
        <w:rPr>
          <w:rFonts w:cstheme="minorHAnsi"/>
        </w:rPr>
        <w:t xml:space="preserve"> by </w:t>
      </w:r>
      <w:r w:rsidR="00AC0B5F" w:rsidRPr="009B1100">
        <w:rPr>
          <w:rFonts w:cstheme="minorHAnsi"/>
        </w:rPr>
        <w:t>a</w:t>
      </w:r>
      <w:r w:rsidR="00734B8B" w:rsidRPr="009B1100">
        <w:rPr>
          <w:rFonts w:cstheme="minorHAnsi"/>
        </w:rPr>
        <w:t xml:space="preserve"> </w:t>
      </w:r>
      <w:r w:rsidRPr="009B1100">
        <w:rPr>
          <w:rFonts w:cstheme="minorHAnsi"/>
        </w:rPr>
        <w:t xml:space="preserve">culture of </w:t>
      </w:r>
      <w:r w:rsidR="001E2548" w:rsidRPr="009B1100">
        <w:rPr>
          <w:rFonts w:cstheme="minorHAnsi"/>
        </w:rPr>
        <w:t xml:space="preserve">teen </w:t>
      </w:r>
      <w:r w:rsidRPr="009B1100">
        <w:rPr>
          <w:rFonts w:cstheme="minorHAnsi"/>
        </w:rPr>
        <w:t>vaping, a technology</w:t>
      </w:r>
      <w:r w:rsidR="00734B8B" w:rsidRPr="009B1100">
        <w:rPr>
          <w:rFonts w:cstheme="minorHAnsi"/>
        </w:rPr>
        <w:t xml:space="preserve"> not even </w:t>
      </w:r>
      <w:r w:rsidR="00C331B7" w:rsidRPr="009B1100">
        <w:rPr>
          <w:rFonts w:cstheme="minorHAnsi"/>
        </w:rPr>
        <w:t>marketed in this country until 2007</w:t>
      </w:r>
      <w:r w:rsidR="00734B8B" w:rsidRPr="009B1100">
        <w:rPr>
          <w:rFonts w:cstheme="minorHAnsi"/>
        </w:rPr>
        <w:t xml:space="preserve">. </w:t>
      </w:r>
      <w:r w:rsidR="007A0923" w:rsidRPr="009B1100">
        <w:rPr>
          <w:rFonts w:cstheme="minorHAnsi"/>
        </w:rPr>
        <w:t>T</w:t>
      </w:r>
      <w:r w:rsidR="00CF6EC6" w:rsidRPr="009B1100">
        <w:rPr>
          <w:rFonts w:cstheme="minorHAnsi"/>
        </w:rPr>
        <w:t xml:space="preserve">he latest numbers </w:t>
      </w:r>
      <w:r w:rsidR="00C331B7" w:rsidRPr="009B1100">
        <w:rPr>
          <w:rFonts w:cstheme="minorHAnsi"/>
        </w:rPr>
        <w:t xml:space="preserve">from the NYS Health Department bear this out.  </w:t>
      </w:r>
      <w:r w:rsidR="0023428C" w:rsidRPr="009B1100">
        <w:rPr>
          <w:rFonts w:cstheme="minorHAnsi"/>
        </w:rPr>
        <w:t xml:space="preserve">While the smoking rate for high school </w:t>
      </w:r>
      <w:proofErr w:type="gramStart"/>
      <w:r w:rsidR="00B50E11" w:rsidRPr="009B1100">
        <w:rPr>
          <w:rFonts w:cstheme="minorHAnsi"/>
        </w:rPr>
        <w:t>students</w:t>
      </w:r>
      <w:proofErr w:type="gramEnd"/>
      <w:r w:rsidR="00B50E11" w:rsidRPr="009B1100">
        <w:rPr>
          <w:rFonts w:cstheme="minorHAnsi"/>
        </w:rPr>
        <w:t xml:space="preserve"> trends steadily down</w:t>
      </w:r>
      <w:r w:rsidR="00E5721F" w:rsidRPr="009B1100">
        <w:rPr>
          <w:rFonts w:cstheme="minorHAnsi"/>
        </w:rPr>
        <w:t xml:space="preserve">ward </w:t>
      </w:r>
      <w:r w:rsidR="00104130" w:rsidRPr="009B1100">
        <w:rPr>
          <w:rFonts w:cstheme="minorHAnsi"/>
        </w:rPr>
        <w:t>from 2000</w:t>
      </w:r>
      <w:r w:rsidR="00F04CF7" w:rsidRPr="009B1100">
        <w:rPr>
          <w:rFonts w:cstheme="minorHAnsi"/>
        </w:rPr>
        <w:t xml:space="preserve">, </w:t>
      </w:r>
      <w:r w:rsidR="00657DBA" w:rsidRPr="009B1100">
        <w:rPr>
          <w:rFonts w:cstheme="minorHAnsi"/>
        </w:rPr>
        <w:t>the</w:t>
      </w:r>
      <w:r w:rsidR="00F04CF7" w:rsidRPr="009B1100">
        <w:rPr>
          <w:rFonts w:cstheme="minorHAnsi"/>
        </w:rPr>
        <w:t xml:space="preserve"> </w:t>
      </w:r>
      <w:r w:rsidR="00F84D20" w:rsidRPr="009B1100">
        <w:rPr>
          <w:rFonts w:cstheme="minorHAnsi"/>
        </w:rPr>
        <w:t xml:space="preserve">annual </w:t>
      </w:r>
      <w:r w:rsidR="00F04CF7" w:rsidRPr="009B1100">
        <w:rPr>
          <w:rFonts w:cstheme="minorHAnsi"/>
        </w:rPr>
        <w:t>dip</w:t>
      </w:r>
      <w:r w:rsidR="00657DBA" w:rsidRPr="009B1100">
        <w:rPr>
          <w:rFonts w:cstheme="minorHAnsi"/>
        </w:rPr>
        <w:t>s get bigger starting</w:t>
      </w:r>
      <w:r w:rsidR="00F04CF7" w:rsidRPr="009B1100">
        <w:rPr>
          <w:rFonts w:cstheme="minorHAnsi"/>
        </w:rPr>
        <w:t xml:space="preserve"> in 2014, </w:t>
      </w:r>
      <w:r w:rsidR="001C599C" w:rsidRPr="009B1100">
        <w:rPr>
          <w:rFonts w:cstheme="minorHAnsi"/>
        </w:rPr>
        <w:t>not coincidently the same year</w:t>
      </w:r>
      <w:r w:rsidR="002F04F3" w:rsidRPr="009B1100">
        <w:rPr>
          <w:rFonts w:cstheme="minorHAnsi"/>
        </w:rPr>
        <w:t xml:space="preserve"> </w:t>
      </w:r>
      <w:r w:rsidR="00657DBA" w:rsidRPr="009B1100">
        <w:rPr>
          <w:rFonts w:cstheme="minorHAnsi"/>
        </w:rPr>
        <w:t xml:space="preserve">that vaping rates began to spike upward. From </w:t>
      </w:r>
      <w:r w:rsidR="00093841" w:rsidRPr="009B1100">
        <w:rPr>
          <w:rFonts w:cstheme="minorHAnsi"/>
        </w:rPr>
        <w:t>there on</w:t>
      </w:r>
      <w:r w:rsidR="00BC6899" w:rsidRPr="009B1100">
        <w:rPr>
          <w:rFonts w:cstheme="minorHAnsi"/>
        </w:rPr>
        <w:t>,</w:t>
      </w:r>
      <w:r w:rsidR="00093841" w:rsidRPr="009B1100">
        <w:rPr>
          <w:rFonts w:cstheme="minorHAnsi"/>
        </w:rPr>
        <w:t xml:space="preserve"> the numbers for each go sharply in opposite directions.  E</w:t>
      </w:r>
      <w:r w:rsidR="00657DBA" w:rsidRPr="009B1100">
        <w:rPr>
          <w:rFonts w:cstheme="minorHAnsi"/>
        </w:rPr>
        <w:t xml:space="preserve">-cigarette </w:t>
      </w:r>
      <w:r w:rsidR="00F84D20" w:rsidRPr="009B1100">
        <w:rPr>
          <w:rFonts w:cstheme="minorHAnsi"/>
        </w:rPr>
        <w:t>use doubled, fr</w:t>
      </w:r>
      <w:r w:rsidR="002F04F3" w:rsidRPr="009B1100">
        <w:rPr>
          <w:rFonts w:cstheme="minorHAnsi"/>
        </w:rPr>
        <w:t>om 10.5% to 20.6%</w:t>
      </w:r>
      <w:r w:rsidR="00093841" w:rsidRPr="009B1100">
        <w:rPr>
          <w:rFonts w:cstheme="minorHAnsi"/>
        </w:rPr>
        <w:t>,</w:t>
      </w:r>
      <w:r w:rsidR="00347B53" w:rsidRPr="009B1100">
        <w:rPr>
          <w:rFonts w:cstheme="minorHAnsi"/>
        </w:rPr>
        <w:t xml:space="preserve"> i</w:t>
      </w:r>
      <w:r w:rsidR="00093841" w:rsidRPr="009B1100">
        <w:rPr>
          <w:rFonts w:cstheme="minorHAnsi"/>
        </w:rPr>
        <w:t xml:space="preserve">n the span of just two years between 2014 and 2016.  </w:t>
      </w:r>
      <w:r w:rsidR="00DE044A" w:rsidRPr="009B1100">
        <w:rPr>
          <w:rFonts w:cstheme="minorHAnsi"/>
        </w:rPr>
        <w:t>B</w:t>
      </w:r>
      <w:r w:rsidR="002F04F3" w:rsidRPr="009B1100">
        <w:rPr>
          <w:rFonts w:cstheme="minorHAnsi"/>
        </w:rPr>
        <w:t>y 2018, when the “</w:t>
      </w:r>
      <w:proofErr w:type="spellStart"/>
      <w:r w:rsidR="002F04F3" w:rsidRPr="009B1100">
        <w:rPr>
          <w:rFonts w:cstheme="minorHAnsi"/>
        </w:rPr>
        <w:t>Juul</w:t>
      </w:r>
      <w:proofErr w:type="spellEnd"/>
      <w:r w:rsidR="002F04F3" w:rsidRPr="009B1100">
        <w:rPr>
          <w:rFonts w:cstheme="minorHAnsi"/>
        </w:rPr>
        <w:t xml:space="preserve">” effect was in full swing, 27.4% of high school students were vaping.  </w:t>
      </w:r>
      <w:r w:rsidR="006D6B79" w:rsidRPr="009B1100">
        <w:rPr>
          <w:rFonts w:cstheme="minorHAnsi"/>
        </w:rPr>
        <w:t>(</w:t>
      </w:r>
      <w:r w:rsidR="00CB5507">
        <w:rPr>
          <w:rFonts w:cstheme="minorHAnsi"/>
        </w:rPr>
        <w:t>This is particularly ironic</w:t>
      </w:r>
      <w:r w:rsidR="002F04F3" w:rsidRPr="009B1100">
        <w:rPr>
          <w:rFonts w:cstheme="minorHAnsi"/>
        </w:rPr>
        <w:t xml:space="preserve"> given that </w:t>
      </w:r>
      <w:r w:rsidR="00B238A1" w:rsidRPr="009B1100">
        <w:rPr>
          <w:rFonts w:cstheme="minorHAnsi"/>
        </w:rPr>
        <w:t>it i</w:t>
      </w:r>
      <w:r w:rsidR="002F04F3" w:rsidRPr="009B1100">
        <w:rPr>
          <w:rFonts w:cstheme="minorHAnsi"/>
        </w:rPr>
        <w:t xml:space="preserve">s almost identical to the </w:t>
      </w:r>
      <w:r w:rsidR="000134FC" w:rsidRPr="009B1100">
        <w:rPr>
          <w:rFonts w:cstheme="minorHAnsi"/>
        </w:rPr>
        <w:t>pe</w:t>
      </w:r>
      <w:r w:rsidR="000F0371" w:rsidRPr="009B1100">
        <w:rPr>
          <w:rFonts w:cstheme="minorHAnsi"/>
        </w:rPr>
        <w:t>rc</w:t>
      </w:r>
      <w:r w:rsidR="000134FC" w:rsidRPr="009B1100">
        <w:rPr>
          <w:rFonts w:cstheme="minorHAnsi"/>
        </w:rPr>
        <w:t>entage</w:t>
      </w:r>
      <w:r w:rsidR="002F04F3" w:rsidRPr="009B1100">
        <w:rPr>
          <w:rFonts w:cstheme="minorHAnsi"/>
        </w:rPr>
        <w:t xml:space="preserve"> of high school students who were smoking in 2000.</w:t>
      </w:r>
      <w:r w:rsidR="006D6B79" w:rsidRPr="009B1100">
        <w:rPr>
          <w:rFonts w:cstheme="minorHAnsi"/>
        </w:rPr>
        <w:t xml:space="preserve">)  </w:t>
      </w:r>
      <w:r w:rsidR="001321FB" w:rsidRPr="009B1100">
        <w:rPr>
          <w:rFonts w:cstheme="minorHAnsi"/>
        </w:rPr>
        <w:t xml:space="preserve">In </w:t>
      </w:r>
      <w:proofErr w:type="gramStart"/>
      <w:r w:rsidR="001321FB" w:rsidRPr="009B1100">
        <w:rPr>
          <w:rFonts w:cstheme="minorHAnsi"/>
        </w:rPr>
        <w:t>2019</w:t>
      </w:r>
      <w:proofErr w:type="gramEnd"/>
      <w:r w:rsidR="001321FB" w:rsidRPr="009B1100">
        <w:rPr>
          <w:rFonts w:cstheme="minorHAnsi"/>
        </w:rPr>
        <w:t xml:space="preserve"> the U.S Surgeon General </w:t>
      </w:r>
      <w:r w:rsidR="006D6B79" w:rsidRPr="009B1100">
        <w:rPr>
          <w:rFonts w:cstheme="minorHAnsi"/>
        </w:rPr>
        <w:t>declared teen vaping an epidemic</w:t>
      </w:r>
      <w:r w:rsidR="001321FB" w:rsidRPr="009B1100">
        <w:rPr>
          <w:rFonts w:cstheme="minorHAnsi"/>
        </w:rPr>
        <w:t xml:space="preserve">.   </w:t>
      </w:r>
      <w:r w:rsidR="002F04F3" w:rsidRPr="009B1100">
        <w:rPr>
          <w:rFonts w:cstheme="minorHAnsi"/>
        </w:rPr>
        <w:t xml:space="preserve">  </w:t>
      </w:r>
    </w:p>
    <w:p w:rsidR="00AC0B5F" w:rsidRPr="009B1100" w:rsidRDefault="00AC0B5F" w:rsidP="009B1100">
      <w:pPr>
        <w:jc w:val="both"/>
        <w:rPr>
          <w:rFonts w:cstheme="minorHAnsi"/>
          <w:sz w:val="12"/>
          <w:szCs w:val="12"/>
        </w:rPr>
      </w:pPr>
    </w:p>
    <w:p w:rsidR="0023428C" w:rsidRDefault="009058CD" w:rsidP="009B1100">
      <w:pPr>
        <w:jc w:val="both"/>
        <w:rPr>
          <w:rFonts w:cstheme="minorHAnsi"/>
        </w:rPr>
      </w:pPr>
      <w:r w:rsidRPr="009B1100">
        <w:rPr>
          <w:rFonts w:cstheme="minorHAnsi"/>
        </w:rPr>
        <w:t>These v</w:t>
      </w:r>
      <w:r w:rsidR="00AC0B5F" w:rsidRPr="009B1100">
        <w:rPr>
          <w:rFonts w:cstheme="minorHAnsi"/>
        </w:rPr>
        <w:t>aping</w:t>
      </w:r>
      <w:r w:rsidR="00583EC7" w:rsidRPr="009B1100">
        <w:rPr>
          <w:rFonts w:cstheme="minorHAnsi"/>
        </w:rPr>
        <w:t xml:space="preserve"> </w:t>
      </w:r>
      <w:r w:rsidRPr="009B1100">
        <w:rPr>
          <w:rFonts w:cstheme="minorHAnsi"/>
        </w:rPr>
        <w:t>trajectories</w:t>
      </w:r>
      <w:r w:rsidR="00583EC7" w:rsidRPr="009B1100">
        <w:rPr>
          <w:rFonts w:cstheme="minorHAnsi"/>
        </w:rPr>
        <w:t xml:space="preserve"> </w:t>
      </w:r>
      <w:r w:rsidR="002B04DE" w:rsidRPr="009B1100">
        <w:rPr>
          <w:rFonts w:cstheme="minorHAnsi"/>
        </w:rPr>
        <w:t>are changing the landscape</w:t>
      </w:r>
      <w:r w:rsidR="00F0178B" w:rsidRPr="009B1100">
        <w:rPr>
          <w:rFonts w:cstheme="minorHAnsi"/>
        </w:rPr>
        <w:t xml:space="preserve"> </w:t>
      </w:r>
      <w:r w:rsidRPr="009B1100">
        <w:rPr>
          <w:rFonts w:cstheme="minorHAnsi"/>
        </w:rPr>
        <w:t xml:space="preserve">of </w:t>
      </w:r>
      <w:r w:rsidR="00F0178B" w:rsidRPr="009B1100">
        <w:rPr>
          <w:rFonts w:cstheme="minorHAnsi"/>
        </w:rPr>
        <w:t xml:space="preserve">tobacco prevention </w:t>
      </w:r>
      <w:r w:rsidR="00A334AA" w:rsidRPr="009B1100">
        <w:rPr>
          <w:rFonts w:cstheme="minorHAnsi"/>
        </w:rPr>
        <w:t xml:space="preserve">and </w:t>
      </w:r>
      <w:r w:rsidRPr="009B1100">
        <w:rPr>
          <w:rFonts w:cstheme="minorHAnsi"/>
        </w:rPr>
        <w:t xml:space="preserve">raising new concerns that have implications for public health policy. </w:t>
      </w:r>
      <w:r w:rsidR="00C801B6" w:rsidRPr="009B1100">
        <w:rPr>
          <w:rFonts w:cstheme="minorHAnsi"/>
        </w:rPr>
        <w:t>Here are some of them</w:t>
      </w:r>
      <w:r w:rsidR="002568F4" w:rsidRPr="009B1100">
        <w:rPr>
          <w:rFonts w:cstheme="minorHAnsi"/>
        </w:rPr>
        <w:t>:</w:t>
      </w:r>
      <w:r w:rsidR="00C801B6" w:rsidRPr="009B1100">
        <w:rPr>
          <w:rFonts w:cstheme="minorHAnsi"/>
        </w:rPr>
        <w:t xml:space="preserve">  </w:t>
      </w:r>
    </w:p>
    <w:p w:rsidR="00CB5507" w:rsidRPr="009B1100" w:rsidRDefault="00CB5507" w:rsidP="009B1100">
      <w:pPr>
        <w:jc w:val="both"/>
        <w:rPr>
          <w:rFonts w:cstheme="minorHAnsi"/>
          <w:sz w:val="12"/>
          <w:szCs w:val="12"/>
        </w:rPr>
      </w:pPr>
    </w:p>
    <w:p w:rsidR="00CB5507" w:rsidRPr="00CB5507" w:rsidRDefault="002B04DE" w:rsidP="00CB5507">
      <w:pPr>
        <w:numPr>
          <w:ilvl w:val="0"/>
          <w:numId w:val="1"/>
        </w:numPr>
        <w:shd w:val="clear" w:color="auto" w:fill="FFFFFF"/>
        <w:contextualSpacing/>
        <w:jc w:val="both"/>
        <w:rPr>
          <w:rFonts w:cstheme="minorHAnsi"/>
        </w:rPr>
      </w:pPr>
      <w:r w:rsidRPr="009B1100">
        <w:rPr>
          <w:rFonts w:eastAsia="Times New Roman" w:cstheme="minorHAnsi"/>
          <w:color w:val="000000"/>
        </w:rPr>
        <w:t xml:space="preserve">E-liquids liquids can contain nicotine in far stronger concentrations than is found in combustible cigarettes, exposing teens to greater risk.  </w:t>
      </w:r>
      <w:r w:rsidR="00B73B4C" w:rsidRPr="009B1100">
        <w:rPr>
          <w:rFonts w:cstheme="minorHAnsi"/>
        </w:rPr>
        <w:t xml:space="preserve">In addition to being addictive, </w:t>
      </w:r>
      <w:r w:rsidR="00C6486D" w:rsidRPr="009B1100">
        <w:rPr>
          <w:rFonts w:cstheme="minorHAnsi"/>
        </w:rPr>
        <w:t>nicotine causes changes</w:t>
      </w:r>
      <w:r w:rsidRPr="009B1100">
        <w:rPr>
          <w:rFonts w:cstheme="minorHAnsi"/>
        </w:rPr>
        <w:t xml:space="preserve"> in </w:t>
      </w:r>
      <w:r w:rsidR="00C6486D" w:rsidRPr="009B1100">
        <w:rPr>
          <w:rFonts w:cstheme="minorHAnsi"/>
        </w:rPr>
        <w:t>the</w:t>
      </w:r>
      <w:r w:rsidRPr="009B1100">
        <w:rPr>
          <w:rFonts w:cstheme="minorHAnsi"/>
        </w:rPr>
        <w:t xml:space="preserve"> way synapses </w:t>
      </w:r>
      <w:proofErr w:type="gramStart"/>
      <w:r w:rsidRPr="009B1100">
        <w:rPr>
          <w:rFonts w:cstheme="minorHAnsi"/>
        </w:rPr>
        <w:t>are formed</w:t>
      </w:r>
      <w:proofErr w:type="gramEnd"/>
      <w:r w:rsidRPr="009B1100">
        <w:rPr>
          <w:rFonts w:cstheme="minorHAnsi"/>
        </w:rPr>
        <w:t xml:space="preserve"> in the</w:t>
      </w:r>
      <w:r w:rsidR="00C6486D" w:rsidRPr="009B1100">
        <w:rPr>
          <w:rFonts w:cstheme="minorHAnsi"/>
        </w:rPr>
        <w:t xml:space="preserve"> developing brain </w:t>
      </w:r>
      <w:r w:rsidR="00527D43" w:rsidRPr="009B1100">
        <w:rPr>
          <w:rFonts w:cstheme="minorHAnsi"/>
        </w:rPr>
        <w:t xml:space="preserve">that can affect attention, learning, mood and impulse control and may increase risk of addiction to other drugs. </w:t>
      </w:r>
      <w:r w:rsidRPr="009B1100">
        <w:rPr>
          <w:rFonts w:cstheme="minorHAnsi"/>
        </w:rPr>
        <w:t xml:space="preserve"> High doses of nicotine can also cause physical</w:t>
      </w:r>
      <w:r w:rsidR="004E41A4" w:rsidRPr="009B1100">
        <w:rPr>
          <w:rFonts w:cstheme="minorHAnsi"/>
        </w:rPr>
        <w:t xml:space="preserve"> symptoms such as nausea, vomiting, racing heart, sweating, and anxiety.  </w:t>
      </w:r>
      <w:proofErr w:type="gramStart"/>
      <w:r w:rsidR="004E41A4" w:rsidRPr="009B1100">
        <w:rPr>
          <w:rFonts w:cstheme="minorHAnsi"/>
        </w:rPr>
        <w:t>As yet</w:t>
      </w:r>
      <w:proofErr w:type="gramEnd"/>
      <w:r w:rsidR="004E41A4" w:rsidRPr="009B1100">
        <w:rPr>
          <w:rFonts w:cstheme="minorHAnsi"/>
        </w:rPr>
        <w:t>, there are no restrictions on the amount of nicotine e-liquids can contain.</w:t>
      </w:r>
      <w:r w:rsidRPr="009B1100">
        <w:rPr>
          <w:rFonts w:cstheme="minorHAnsi"/>
        </w:rPr>
        <w:t xml:space="preserve"> </w:t>
      </w:r>
      <w:r w:rsidR="00C3141C" w:rsidRPr="009B1100">
        <w:rPr>
          <w:rFonts w:eastAsia="Times New Roman" w:cstheme="minorHAnsi"/>
          <w:color w:val="000000"/>
        </w:rPr>
        <w:t xml:space="preserve"> </w:t>
      </w:r>
    </w:p>
    <w:p w:rsidR="00CB5507" w:rsidRPr="00CB5507" w:rsidRDefault="00CB5507" w:rsidP="00CB5507">
      <w:pPr>
        <w:shd w:val="clear" w:color="auto" w:fill="FFFFFF"/>
        <w:ind w:left="360"/>
        <w:contextualSpacing/>
        <w:jc w:val="both"/>
        <w:rPr>
          <w:rFonts w:cstheme="minorHAnsi"/>
        </w:rPr>
      </w:pPr>
    </w:p>
    <w:p w:rsidR="00C20214" w:rsidRPr="00CB5507" w:rsidRDefault="002B04DE" w:rsidP="00CB5507">
      <w:pPr>
        <w:numPr>
          <w:ilvl w:val="0"/>
          <w:numId w:val="1"/>
        </w:numPr>
        <w:shd w:val="clear" w:color="auto" w:fill="FFFFFF"/>
        <w:contextualSpacing/>
        <w:jc w:val="both"/>
        <w:rPr>
          <w:rFonts w:cstheme="minorHAnsi"/>
        </w:rPr>
      </w:pPr>
      <w:r w:rsidRPr="00CB5507">
        <w:rPr>
          <w:rFonts w:eastAsia="Times New Roman" w:cstheme="minorHAnsi"/>
          <w:color w:val="000000"/>
        </w:rPr>
        <w:t>The hi-tech look, feel and delivery of vaping devices is a huge attraction to teens</w:t>
      </w:r>
      <w:r w:rsidR="0084499D" w:rsidRPr="00CB5507">
        <w:rPr>
          <w:rFonts w:eastAsia="Times New Roman" w:cstheme="minorHAnsi"/>
          <w:color w:val="000000"/>
        </w:rPr>
        <w:t xml:space="preserve">.  Compact design makes them easy to conceal and to use on the sly, a major problem for schools.  Cannabis and other drugs </w:t>
      </w:r>
      <w:proofErr w:type="gramStart"/>
      <w:r w:rsidR="0084499D" w:rsidRPr="00CB5507">
        <w:rPr>
          <w:rFonts w:eastAsia="Times New Roman" w:cstheme="minorHAnsi"/>
          <w:color w:val="000000"/>
        </w:rPr>
        <w:t>can also be used</w:t>
      </w:r>
      <w:proofErr w:type="gramEnd"/>
      <w:r w:rsidR="0084499D" w:rsidRPr="00CB5507">
        <w:rPr>
          <w:rFonts w:eastAsia="Times New Roman" w:cstheme="minorHAnsi"/>
          <w:color w:val="000000"/>
        </w:rPr>
        <w:t xml:space="preserve"> in some vaping devices.  </w:t>
      </w:r>
      <w:r w:rsidR="001E2548" w:rsidRPr="00CB5507">
        <w:rPr>
          <w:rFonts w:eastAsia="Times New Roman" w:cstheme="minorHAnsi"/>
          <w:color w:val="000000"/>
        </w:rPr>
        <w:t xml:space="preserve">Two </w:t>
      </w:r>
      <w:r w:rsidR="00583EC7" w:rsidRPr="00CB5507">
        <w:rPr>
          <w:rFonts w:eastAsia="Times New Roman" w:cstheme="minorHAnsi"/>
          <w:color w:val="000000"/>
        </w:rPr>
        <w:t xml:space="preserve">local </w:t>
      </w:r>
      <w:r w:rsidR="001E2548" w:rsidRPr="00CB5507">
        <w:rPr>
          <w:rFonts w:eastAsia="Times New Roman" w:cstheme="minorHAnsi"/>
          <w:color w:val="000000"/>
        </w:rPr>
        <w:t xml:space="preserve">school districts have called us </w:t>
      </w:r>
      <w:r w:rsidR="0084499D" w:rsidRPr="00CB5507">
        <w:rPr>
          <w:rFonts w:eastAsia="Times New Roman" w:cstheme="minorHAnsi"/>
          <w:color w:val="000000"/>
        </w:rPr>
        <w:t xml:space="preserve">recently </w:t>
      </w:r>
      <w:r w:rsidR="001E2548" w:rsidRPr="00CB5507">
        <w:rPr>
          <w:rFonts w:eastAsia="Times New Roman" w:cstheme="minorHAnsi"/>
          <w:color w:val="000000"/>
        </w:rPr>
        <w:t xml:space="preserve">to request help in educating teachers, parents and students and </w:t>
      </w:r>
      <w:r w:rsidR="00583EC7" w:rsidRPr="00CB5507">
        <w:rPr>
          <w:rFonts w:eastAsia="Times New Roman" w:cstheme="minorHAnsi"/>
          <w:color w:val="000000"/>
        </w:rPr>
        <w:t xml:space="preserve">for </w:t>
      </w:r>
      <w:r w:rsidR="001E2548" w:rsidRPr="00CB5507">
        <w:rPr>
          <w:rFonts w:eastAsia="Times New Roman" w:cstheme="minorHAnsi"/>
          <w:color w:val="000000"/>
        </w:rPr>
        <w:t xml:space="preserve">assistance in finding </w:t>
      </w:r>
      <w:proofErr w:type="gramStart"/>
      <w:r w:rsidR="001E2548" w:rsidRPr="00CB5507">
        <w:rPr>
          <w:rFonts w:eastAsia="Times New Roman" w:cstheme="minorHAnsi"/>
          <w:color w:val="000000"/>
        </w:rPr>
        <w:t>more effective ways of dealing with students caught in violation</w:t>
      </w:r>
      <w:proofErr w:type="gramEnd"/>
      <w:r w:rsidR="001E2548" w:rsidRPr="00CB5507">
        <w:rPr>
          <w:rFonts w:eastAsia="Times New Roman" w:cstheme="minorHAnsi"/>
          <w:color w:val="000000"/>
        </w:rPr>
        <w:t xml:space="preserve">.  </w:t>
      </w:r>
      <w:r w:rsidR="0084499D" w:rsidRPr="00CB5507">
        <w:rPr>
          <w:rFonts w:eastAsia="Times New Roman" w:cstheme="minorHAnsi"/>
          <w:color w:val="000000"/>
        </w:rPr>
        <w:t>One told us that t</w:t>
      </w:r>
      <w:r w:rsidR="000D268B" w:rsidRPr="00CB5507">
        <w:rPr>
          <w:rFonts w:cstheme="minorHAnsi"/>
        </w:rPr>
        <w:t xml:space="preserve">wo teens from </w:t>
      </w:r>
      <w:r w:rsidR="00A334AA" w:rsidRPr="00CB5507">
        <w:rPr>
          <w:rFonts w:cstheme="minorHAnsi"/>
        </w:rPr>
        <w:t>the</w:t>
      </w:r>
      <w:r w:rsidR="000D268B" w:rsidRPr="00CB5507">
        <w:rPr>
          <w:rFonts w:cstheme="minorHAnsi"/>
        </w:rPr>
        <w:t xml:space="preserve"> district needed hospital level care </w:t>
      </w:r>
      <w:r w:rsidR="0084499D" w:rsidRPr="00CB5507">
        <w:rPr>
          <w:rFonts w:cstheme="minorHAnsi"/>
        </w:rPr>
        <w:t>after vaping TCH extract</w:t>
      </w:r>
      <w:r w:rsidR="00A334AA" w:rsidRPr="00CB5507">
        <w:rPr>
          <w:rFonts w:cstheme="minorHAnsi"/>
        </w:rPr>
        <w:t>.</w:t>
      </w:r>
      <w:r w:rsidR="00295C91" w:rsidRPr="00CB5507">
        <w:rPr>
          <w:rFonts w:cstheme="minorHAnsi"/>
        </w:rPr>
        <w:t xml:space="preserve">  Schools need help on a larger scale to deal with </w:t>
      </w:r>
      <w:r w:rsidR="00DE47DC" w:rsidRPr="00CB5507">
        <w:rPr>
          <w:rFonts w:cstheme="minorHAnsi"/>
        </w:rPr>
        <w:t>problems caused by vaping.</w:t>
      </w:r>
    </w:p>
    <w:p w:rsidR="00CB5507" w:rsidRDefault="00320EE3" w:rsidP="00CB5507">
      <w:pPr>
        <w:numPr>
          <w:ilvl w:val="0"/>
          <w:numId w:val="1"/>
        </w:numPr>
        <w:shd w:val="clear" w:color="auto" w:fill="FFFFFF"/>
        <w:jc w:val="both"/>
        <w:rPr>
          <w:rFonts w:cstheme="minorHAnsi"/>
        </w:rPr>
      </w:pPr>
      <w:r w:rsidRPr="009B1100">
        <w:rPr>
          <w:rFonts w:cstheme="minorHAnsi"/>
        </w:rPr>
        <w:lastRenderedPageBreak/>
        <w:t>A</w:t>
      </w:r>
      <w:r w:rsidR="00A334AA" w:rsidRPr="009B1100">
        <w:rPr>
          <w:rFonts w:cstheme="minorHAnsi"/>
        </w:rPr>
        <w:t xml:space="preserve"> troubling</w:t>
      </w:r>
      <w:r w:rsidRPr="009B1100">
        <w:rPr>
          <w:rFonts w:cstheme="minorHAnsi"/>
        </w:rPr>
        <w:t xml:space="preserve"> report</w:t>
      </w:r>
      <w:r w:rsidR="00C044A2" w:rsidRPr="009B1100">
        <w:rPr>
          <w:rFonts w:cstheme="minorHAnsi"/>
        </w:rPr>
        <w:t xml:space="preserve"> </w:t>
      </w:r>
      <w:r w:rsidRPr="009B1100">
        <w:rPr>
          <w:rFonts w:cstheme="minorHAnsi"/>
        </w:rPr>
        <w:t xml:space="preserve">from the Truth Initiative </w:t>
      </w:r>
      <w:r w:rsidR="00FE28C5" w:rsidRPr="009B1100">
        <w:rPr>
          <w:rFonts w:cstheme="minorHAnsi"/>
        </w:rPr>
        <w:t>c</w:t>
      </w:r>
      <w:r w:rsidRPr="009B1100">
        <w:rPr>
          <w:rFonts w:cstheme="minorHAnsi"/>
        </w:rPr>
        <w:t xml:space="preserve">ites </w:t>
      </w:r>
      <w:r w:rsidR="00FE28C5" w:rsidRPr="009B1100">
        <w:rPr>
          <w:rFonts w:cstheme="minorHAnsi"/>
        </w:rPr>
        <w:t xml:space="preserve">multiple </w:t>
      </w:r>
      <w:r w:rsidR="00D51B49" w:rsidRPr="009B1100">
        <w:rPr>
          <w:rFonts w:cstheme="minorHAnsi"/>
        </w:rPr>
        <w:t>studies</w:t>
      </w:r>
      <w:r w:rsidRPr="009B1100">
        <w:rPr>
          <w:rFonts w:cstheme="minorHAnsi"/>
        </w:rPr>
        <w:t xml:space="preserve"> showing that </w:t>
      </w:r>
      <w:r w:rsidR="00507524" w:rsidRPr="009B1100">
        <w:rPr>
          <w:rFonts w:cstheme="minorHAnsi"/>
        </w:rPr>
        <w:t xml:space="preserve">a </w:t>
      </w:r>
      <w:r w:rsidR="00FE28C5" w:rsidRPr="009B1100">
        <w:rPr>
          <w:rFonts w:cstheme="minorHAnsi"/>
        </w:rPr>
        <w:t>majority of teens who</w:t>
      </w:r>
      <w:r w:rsidRPr="009B1100">
        <w:rPr>
          <w:rFonts w:cstheme="minorHAnsi"/>
        </w:rPr>
        <w:t xml:space="preserve"> vap</w:t>
      </w:r>
      <w:r w:rsidR="00B46C4B" w:rsidRPr="009B1100">
        <w:rPr>
          <w:rFonts w:cstheme="minorHAnsi"/>
        </w:rPr>
        <w:t xml:space="preserve">e are </w:t>
      </w:r>
      <w:r w:rsidR="00A9137D" w:rsidRPr="009B1100">
        <w:rPr>
          <w:rFonts w:cstheme="minorHAnsi"/>
        </w:rPr>
        <w:t>using</w:t>
      </w:r>
      <w:r w:rsidR="00B46C4B" w:rsidRPr="009B1100">
        <w:rPr>
          <w:rFonts w:cstheme="minorHAnsi"/>
        </w:rPr>
        <w:t xml:space="preserve"> it to</w:t>
      </w:r>
      <w:r w:rsidR="00507524" w:rsidRPr="009B1100">
        <w:rPr>
          <w:rFonts w:cstheme="minorHAnsi"/>
        </w:rPr>
        <w:t xml:space="preserve"> cop</w:t>
      </w:r>
      <w:r w:rsidR="00B46C4B" w:rsidRPr="009B1100">
        <w:rPr>
          <w:rFonts w:cstheme="minorHAnsi"/>
        </w:rPr>
        <w:t>e</w:t>
      </w:r>
      <w:r w:rsidR="00507524" w:rsidRPr="009B1100">
        <w:rPr>
          <w:rFonts w:cstheme="minorHAnsi"/>
        </w:rPr>
        <w:t xml:space="preserve"> with anxiety and depression</w:t>
      </w:r>
      <w:r w:rsidR="00D51B49" w:rsidRPr="009B1100">
        <w:rPr>
          <w:rFonts w:cstheme="minorHAnsi"/>
        </w:rPr>
        <w:t xml:space="preserve">, which were at high levels even before the pandemic. </w:t>
      </w:r>
      <w:r w:rsidR="00CF3DAA" w:rsidRPr="009B1100">
        <w:rPr>
          <w:rFonts w:cstheme="minorHAnsi"/>
        </w:rPr>
        <w:t xml:space="preserve">Unfortunately, </w:t>
      </w:r>
      <w:r w:rsidR="00492468" w:rsidRPr="009B1100">
        <w:rPr>
          <w:rFonts w:cstheme="minorHAnsi"/>
        </w:rPr>
        <w:t>nicotine can exacerbate these feelings, and make mental distress harder to treat</w:t>
      </w:r>
      <w:r w:rsidR="008A5354" w:rsidRPr="009B1100">
        <w:rPr>
          <w:rFonts w:cstheme="minorHAnsi"/>
        </w:rPr>
        <w:t xml:space="preserve">. </w:t>
      </w:r>
      <w:r w:rsidR="00FE28C5" w:rsidRPr="009B1100">
        <w:rPr>
          <w:rFonts w:cstheme="minorHAnsi"/>
        </w:rPr>
        <w:t xml:space="preserve"> Young people need easier access to mental health services</w:t>
      </w:r>
      <w:r w:rsidR="009E74C4" w:rsidRPr="009B1100">
        <w:rPr>
          <w:rFonts w:cstheme="minorHAnsi"/>
        </w:rPr>
        <w:t>.</w:t>
      </w:r>
      <w:r w:rsidR="00FE28C5" w:rsidRPr="009B1100">
        <w:rPr>
          <w:rFonts w:cstheme="minorHAnsi"/>
        </w:rPr>
        <w:t xml:space="preserve"> </w:t>
      </w:r>
      <w:r w:rsidR="00492468" w:rsidRPr="009B1100">
        <w:rPr>
          <w:rFonts w:cstheme="minorHAnsi"/>
        </w:rPr>
        <w:t xml:space="preserve">  </w:t>
      </w:r>
    </w:p>
    <w:p w:rsidR="00CB5507" w:rsidRPr="00CB5507" w:rsidRDefault="00CB5507" w:rsidP="00CB5507">
      <w:pPr>
        <w:shd w:val="clear" w:color="auto" w:fill="FFFFFF"/>
        <w:ind w:left="360"/>
        <w:jc w:val="both"/>
        <w:rPr>
          <w:rFonts w:cstheme="minorHAnsi"/>
        </w:rPr>
      </w:pPr>
    </w:p>
    <w:p w:rsidR="0091291B" w:rsidRPr="009B1100" w:rsidRDefault="009E74C4" w:rsidP="009B1100">
      <w:pPr>
        <w:numPr>
          <w:ilvl w:val="0"/>
          <w:numId w:val="1"/>
        </w:numPr>
        <w:shd w:val="clear" w:color="auto" w:fill="FFFFFF"/>
        <w:jc w:val="both"/>
        <w:rPr>
          <w:rFonts w:cstheme="minorHAnsi"/>
        </w:rPr>
      </w:pPr>
      <w:r w:rsidRPr="009B1100">
        <w:rPr>
          <w:rFonts w:cstheme="minorHAnsi"/>
        </w:rPr>
        <w:t xml:space="preserve">Regulation and enforcement </w:t>
      </w:r>
      <w:r w:rsidR="0060161F" w:rsidRPr="009B1100">
        <w:rPr>
          <w:rFonts w:cstheme="minorHAnsi"/>
        </w:rPr>
        <w:t>are</w:t>
      </w:r>
      <w:r w:rsidRPr="009B1100">
        <w:rPr>
          <w:rFonts w:cstheme="minorHAnsi"/>
        </w:rPr>
        <w:t xml:space="preserve"> struggling to keep up with vapi</w:t>
      </w:r>
      <w:r w:rsidR="00014684" w:rsidRPr="009B1100">
        <w:rPr>
          <w:rFonts w:cstheme="minorHAnsi"/>
        </w:rPr>
        <w:t>ng technology</w:t>
      </w:r>
      <w:r w:rsidRPr="009B1100">
        <w:rPr>
          <w:rFonts w:cstheme="minorHAnsi"/>
        </w:rPr>
        <w:t xml:space="preserve"> and distribution. </w:t>
      </w:r>
      <w:r w:rsidR="00C66B69" w:rsidRPr="009B1100">
        <w:rPr>
          <w:rFonts w:cstheme="minorHAnsi"/>
        </w:rPr>
        <w:t xml:space="preserve"> </w:t>
      </w:r>
      <w:r w:rsidR="00A9137D" w:rsidRPr="009B1100">
        <w:rPr>
          <w:rFonts w:cstheme="minorHAnsi"/>
        </w:rPr>
        <w:t xml:space="preserve">For example, </w:t>
      </w:r>
      <w:r w:rsidR="00C13DBE" w:rsidRPr="009B1100">
        <w:rPr>
          <w:rFonts w:cstheme="minorHAnsi"/>
        </w:rPr>
        <w:t xml:space="preserve">Puff Bar, a teen favorite, uses synthetic nicotine </w:t>
      </w:r>
      <w:r w:rsidR="00D3291F" w:rsidRPr="009B1100">
        <w:rPr>
          <w:rFonts w:cstheme="minorHAnsi"/>
        </w:rPr>
        <w:t xml:space="preserve">to avoid being included in the definition of </w:t>
      </w:r>
      <w:r w:rsidRPr="009B1100">
        <w:rPr>
          <w:rFonts w:cstheme="minorHAnsi"/>
        </w:rPr>
        <w:t xml:space="preserve">flavored </w:t>
      </w:r>
      <w:r w:rsidR="00D3291F" w:rsidRPr="009B1100">
        <w:rPr>
          <w:rFonts w:cstheme="minorHAnsi"/>
        </w:rPr>
        <w:t xml:space="preserve">products subject to FDA </w:t>
      </w:r>
      <w:r w:rsidR="002D4096" w:rsidRPr="009B1100">
        <w:rPr>
          <w:rFonts w:cstheme="minorHAnsi"/>
        </w:rPr>
        <w:t>authority</w:t>
      </w:r>
      <w:r w:rsidR="00D3291F" w:rsidRPr="009B1100">
        <w:rPr>
          <w:rFonts w:cstheme="minorHAnsi"/>
        </w:rPr>
        <w:t xml:space="preserve">.  NYS banned the sale of flavored e-cigarettes and e-liquids in 2020, </w:t>
      </w:r>
      <w:r w:rsidR="003D6249" w:rsidRPr="009B1100">
        <w:rPr>
          <w:rFonts w:cstheme="minorHAnsi"/>
        </w:rPr>
        <w:t xml:space="preserve">but </w:t>
      </w:r>
      <w:r w:rsidRPr="009B1100">
        <w:rPr>
          <w:rFonts w:cstheme="minorHAnsi"/>
        </w:rPr>
        <w:t xml:space="preserve">disposable flavored brands </w:t>
      </w:r>
      <w:proofErr w:type="gramStart"/>
      <w:r w:rsidR="00A9137D" w:rsidRPr="009B1100">
        <w:rPr>
          <w:rFonts w:cstheme="minorHAnsi"/>
        </w:rPr>
        <w:t>have been found</w:t>
      </w:r>
      <w:proofErr w:type="gramEnd"/>
      <w:r w:rsidR="00A9137D" w:rsidRPr="009B1100">
        <w:rPr>
          <w:rFonts w:cstheme="minorHAnsi"/>
        </w:rPr>
        <w:t xml:space="preserve"> </w:t>
      </w:r>
      <w:r w:rsidRPr="009B1100">
        <w:rPr>
          <w:rFonts w:cstheme="minorHAnsi"/>
        </w:rPr>
        <w:t xml:space="preserve">for sale in several local </w:t>
      </w:r>
      <w:r w:rsidR="00D3291F" w:rsidRPr="009B1100">
        <w:rPr>
          <w:rFonts w:cstheme="minorHAnsi"/>
        </w:rPr>
        <w:t>stores</w:t>
      </w:r>
      <w:r w:rsidR="00A9137D" w:rsidRPr="009B1100">
        <w:rPr>
          <w:rFonts w:cstheme="minorHAnsi"/>
        </w:rPr>
        <w:t xml:space="preserve"> as well as</w:t>
      </w:r>
      <w:r w:rsidR="00397356" w:rsidRPr="009B1100">
        <w:rPr>
          <w:rFonts w:cstheme="minorHAnsi"/>
        </w:rPr>
        <w:t xml:space="preserve"> in</w:t>
      </w:r>
      <w:r w:rsidR="00A9137D" w:rsidRPr="009B1100">
        <w:rPr>
          <w:rFonts w:cstheme="minorHAnsi"/>
        </w:rPr>
        <w:t xml:space="preserve"> </w:t>
      </w:r>
      <w:r w:rsidRPr="009B1100">
        <w:rPr>
          <w:rFonts w:cstheme="minorHAnsi"/>
        </w:rPr>
        <w:t>almost every</w:t>
      </w:r>
      <w:r w:rsidR="005866EC" w:rsidRPr="009B1100">
        <w:rPr>
          <w:rFonts w:cstheme="minorHAnsi"/>
        </w:rPr>
        <w:t xml:space="preserve"> county</w:t>
      </w:r>
      <w:r w:rsidRPr="009B1100">
        <w:rPr>
          <w:rFonts w:cstheme="minorHAnsi"/>
        </w:rPr>
        <w:t xml:space="preserve"> around the state.</w:t>
      </w:r>
      <w:r w:rsidR="00D3291F" w:rsidRPr="009B1100">
        <w:rPr>
          <w:rFonts w:cstheme="minorHAnsi"/>
        </w:rPr>
        <w:t xml:space="preserve"> </w:t>
      </w:r>
      <w:r w:rsidR="00C13DBE" w:rsidRPr="009B1100">
        <w:rPr>
          <w:rFonts w:cstheme="minorHAnsi"/>
        </w:rPr>
        <w:t xml:space="preserve">  </w:t>
      </w:r>
    </w:p>
    <w:p w:rsidR="00397356" w:rsidRPr="009B1100" w:rsidRDefault="00FF103A" w:rsidP="009B1100">
      <w:pPr>
        <w:shd w:val="clear" w:color="auto" w:fill="FFFFFF"/>
        <w:spacing w:before="100" w:beforeAutospacing="1" w:after="100" w:afterAutospacing="1"/>
        <w:jc w:val="both"/>
        <w:rPr>
          <w:rFonts w:cstheme="minorHAnsi"/>
        </w:rPr>
      </w:pPr>
      <w:r w:rsidRPr="009B1100">
        <w:rPr>
          <w:rFonts w:cstheme="minorHAnsi"/>
        </w:rPr>
        <w:t>T</w:t>
      </w:r>
      <w:r w:rsidR="00397356" w:rsidRPr="009B1100">
        <w:rPr>
          <w:rFonts w:cstheme="minorHAnsi"/>
        </w:rPr>
        <w:t xml:space="preserve">he well-intentioned people who invented and first promoted the e-cigarette as a safer way for adults to consume nicotine hated tobacco companies </w:t>
      </w:r>
      <w:r w:rsidR="00125A13" w:rsidRPr="009B1100">
        <w:rPr>
          <w:rFonts w:cstheme="minorHAnsi"/>
        </w:rPr>
        <w:t xml:space="preserve">and wanted to put them out of business </w:t>
      </w:r>
      <w:r w:rsidR="00397356" w:rsidRPr="009B1100">
        <w:rPr>
          <w:rFonts w:cstheme="minorHAnsi"/>
        </w:rPr>
        <w:t xml:space="preserve">because of their long history of lies and deception.  </w:t>
      </w:r>
      <w:proofErr w:type="gramStart"/>
      <w:r w:rsidR="00397356" w:rsidRPr="009B1100">
        <w:rPr>
          <w:rFonts w:cstheme="minorHAnsi"/>
        </w:rPr>
        <w:t>It’s</w:t>
      </w:r>
      <w:proofErr w:type="gramEnd"/>
      <w:r w:rsidR="00397356" w:rsidRPr="009B1100">
        <w:rPr>
          <w:rFonts w:cstheme="minorHAnsi"/>
        </w:rPr>
        <w:t xml:space="preserve"> </w:t>
      </w:r>
      <w:r w:rsidR="00125A13" w:rsidRPr="009B1100">
        <w:rPr>
          <w:rFonts w:cstheme="minorHAnsi"/>
        </w:rPr>
        <w:t xml:space="preserve">a </w:t>
      </w:r>
      <w:r w:rsidR="00397356" w:rsidRPr="009B1100">
        <w:rPr>
          <w:rFonts w:cstheme="minorHAnsi"/>
        </w:rPr>
        <w:t>cruel</w:t>
      </w:r>
      <w:r w:rsidR="00125A13" w:rsidRPr="009B1100">
        <w:rPr>
          <w:rFonts w:cstheme="minorHAnsi"/>
        </w:rPr>
        <w:t xml:space="preserve"> </w:t>
      </w:r>
      <w:r w:rsidR="00397356" w:rsidRPr="009B1100">
        <w:rPr>
          <w:rFonts w:cstheme="minorHAnsi"/>
        </w:rPr>
        <w:t>iron</w:t>
      </w:r>
      <w:r w:rsidR="00125A13" w:rsidRPr="009B1100">
        <w:rPr>
          <w:rFonts w:cstheme="minorHAnsi"/>
        </w:rPr>
        <w:t>y</w:t>
      </w:r>
      <w:r w:rsidR="00397356" w:rsidRPr="009B1100">
        <w:rPr>
          <w:rFonts w:cstheme="minorHAnsi"/>
        </w:rPr>
        <w:t xml:space="preserve"> that now, as the pipeline of “replacement” smokers is drying up, </w:t>
      </w:r>
      <w:r w:rsidR="00125A13" w:rsidRPr="009B1100">
        <w:rPr>
          <w:rFonts w:cstheme="minorHAnsi"/>
        </w:rPr>
        <w:t xml:space="preserve">Big Tobacco is </w:t>
      </w:r>
      <w:r w:rsidR="00AE2077" w:rsidRPr="009B1100">
        <w:rPr>
          <w:rFonts w:cstheme="minorHAnsi"/>
        </w:rPr>
        <w:t xml:space="preserve">setting out to take over the vaping industry by acquiring or developing </w:t>
      </w:r>
      <w:r w:rsidR="00125A13" w:rsidRPr="009B1100">
        <w:rPr>
          <w:rFonts w:cstheme="minorHAnsi"/>
        </w:rPr>
        <w:t>their own e-cigarette brands</w:t>
      </w:r>
      <w:r w:rsidR="00B246F5" w:rsidRPr="009B1100">
        <w:rPr>
          <w:rFonts w:cstheme="minorHAnsi"/>
        </w:rPr>
        <w:t>.  We should celebrate the decline of the combustion cigarette</w:t>
      </w:r>
      <w:r w:rsidR="002B6278" w:rsidRPr="009B1100">
        <w:rPr>
          <w:rFonts w:cstheme="minorHAnsi"/>
        </w:rPr>
        <w:t xml:space="preserve"> and </w:t>
      </w:r>
      <w:r w:rsidR="004B65CB" w:rsidRPr="009B1100">
        <w:rPr>
          <w:rFonts w:cstheme="minorHAnsi"/>
        </w:rPr>
        <w:t xml:space="preserve">continue to </w:t>
      </w:r>
      <w:r w:rsidR="002B6278" w:rsidRPr="009B1100">
        <w:rPr>
          <w:rFonts w:cstheme="minorHAnsi"/>
        </w:rPr>
        <w:t>work for its complete demise</w:t>
      </w:r>
      <w:r w:rsidR="00B436AD" w:rsidRPr="009B1100">
        <w:rPr>
          <w:rFonts w:cstheme="minorHAnsi"/>
        </w:rPr>
        <w:t xml:space="preserve">, </w:t>
      </w:r>
      <w:r w:rsidR="000A7ABD" w:rsidRPr="009B1100">
        <w:rPr>
          <w:rFonts w:cstheme="minorHAnsi"/>
        </w:rPr>
        <w:t xml:space="preserve">but </w:t>
      </w:r>
      <w:r w:rsidR="002B6278" w:rsidRPr="009B1100">
        <w:rPr>
          <w:rFonts w:cstheme="minorHAnsi"/>
        </w:rPr>
        <w:t>make</w:t>
      </w:r>
      <w:r w:rsidR="000A7ABD" w:rsidRPr="009B1100">
        <w:rPr>
          <w:rFonts w:cstheme="minorHAnsi"/>
        </w:rPr>
        <w:t xml:space="preserve"> no </w:t>
      </w:r>
      <w:proofErr w:type="gramStart"/>
      <w:r w:rsidR="000A7ABD" w:rsidRPr="009B1100">
        <w:rPr>
          <w:rFonts w:cstheme="minorHAnsi"/>
        </w:rPr>
        <w:t>mistake,</w:t>
      </w:r>
      <w:proofErr w:type="gramEnd"/>
      <w:r w:rsidR="000A7ABD" w:rsidRPr="009B1100">
        <w:rPr>
          <w:rFonts w:cstheme="minorHAnsi"/>
        </w:rPr>
        <w:t xml:space="preserve"> </w:t>
      </w:r>
      <w:r w:rsidR="000B7529" w:rsidRPr="009B1100">
        <w:rPr>
          <w:rFonts w:cstheme="minorHAnsi"/>
        </w:rPr>
        <w:t>t</w:t>
      </w:r>
      <w:r w:rsidR="00C20214" w:rsidRPr="009B1100">
        <w:rPr>
          <w:rFonts w:cstheme="minorHAnsi"/>
        </w:rPr>
        <w:t xml:space="preserve">he </w:t>
      </w:r>
      <w:r w:rsidR="002B6278" w:rsidRPr="009B1100">
        <w:rPr>
          <w:rFonts w:cstheme="minorHAnsi"/>
        </w:rPr>
        <w:t>story will not end there.</w:t>
      </w:r>
      <w:r w:rsidR="00125A13" w:rsidRPr="009B1100">
        <w:rPr>
          <w:rFonts w:cstheme="minorHAnsi"/>
        </w:rPr>
        <w:t xml:space="preserve">  </w:t>
      </w:r>
    </w:p>
    <w:p w:rsidR="009B1100" w:rsidRPr="00352319" w:rsidRDefault="009B1100" w:rsidP="009B1100">
      <w:pPr>
        <w:jc w:val="both"/>
        <w:rPr>
          <w:rFonts w:cstheme="minorHAnsi"/>
        </w:rPr>
      </w:pPr>
      <w:r w:rsidRPr="00352319">
        <w:rPr>
          <w:rFonts w:cstheme="minorHAnsi"/>
        </w:rPr>
        <w:t>***</w:t>
      </w:r>
    </w:p>
    <w:p w:rsidR="009B1100" w:rsidRPr="00352319" w:rsidRDefault="009B1100" w:rsidP="009B1100">
      <w:pPr>
        <w:jc w:val="both"/>
        <w:rPr>
          <w:rFonts w:ascii="Arial" w:hAnsi="Arial" w:cs="Arial"/>
          <w:b/>
        </w:rPr>
      </w:pPr>
      <w:r w:rsidRPr="00352319">
        <w:rPr>
          <w:i/>
        </w:rPr>
        <w:t>The Healthcare Consortium is a local charitable organization with a mission of improving access to healthcare and supporting the health and well-being of the residents in our rural community. The agency is located at 325 Columbia St. in Hudson.  For more information: visit www.columbiahealthnet.org or call 518-822-8820.</w:t>
      </w:r>
    </w:p>
    <w:p w:rsidR="00A334AA" w:rsidRDefault="00A334AA" w:rsidP="00CF3E78">
      <w:pPr>
        <w:jc w:val="left"/>
        <w:rPr>
          <w:rFonts w:ascii="Arial" w:hAnsi="Arial" w:cs="Arial"/>
          <w:b/>
        </w:rPr>
      </w:pPr>
    </w:p>
    <w:sectPr w:rsidR="00A334AA" w:rsidSect="004A0B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D3626"/>
    <w:multiLevelType w:val="multilevel"/>
    <w:tmpl w:val="1BAAB4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D70EEF"/>
    <w:rsid w:val="000134FC"/>
    <w:rsid w:val="00014684"/>
    <w:rsid w:val="00051967"/>
    <w:rsid w:val="00056974"/>
    <w:rsid w:val="00093841"/>
    <w:rsid w:val="00097CCE"/>
    <w:rsid w:val="000A7ABD"/>
    <w:rsid w:val="000B7529"/>
    <w:rsid w:val="000D268B"/>
    <w:rsid w:val="000F0371"/>
    <w:rsid w:val="001026C0"/>
    <w:rsid w:val="00104130"/>
    <w:rsid w:val="00125A13"/>
    <w:rsid w:val="001321FB"/>
    <w:rsid w:val="00172447"/>
    <w:rsid w:val="0019269D"/>
    <w:rsid w:val="001C16B6"/>
    <w:rsid w:val="001C599C"/>
    <w:rsid w:val="001E2548"/>
    <w:rsid w:val="001F7191"/>
    <w:rsid w:val="002111BF"/>
    <w:rsid w:val="0023428C"/>
    <w:rsid w:val="00237D11"/>
    <w:rsid w:val="00254B42"/>
    <w:rsid w:val="002568F4"/>
    <w:rsid w:val="002673CE"/>
    <w:rsid w:val="00295C91"/>
    <w:rsid w:val="002A23C0"/>
    <w:rsid w:val="002A63DB"/>
    <w:rsid w:val="002B04DE"/>
    <w:rsid w:val="002B3AE5"/>
    <w:rsid w:val="002B6278"/>
    <w:rsid w:val="002D4096"/>
    <w:rsid w:val="002E27B0"/>
    <w:rsid w:val="002F04F3"/>
    <w:rsid w:val="00320EE3"/>
    <w:rsid w:val="003352CB"/>
    <w:rsid w:val="00347B53"/>
    <w:rsid w:val="00367D2D"/>
    <w:rsid w:val="00397356"/>
    <w:rsid w:val="003A6D15"/>
    <w:rsid w:val="003C1F2D"/>
    <w:rsid w:val="003D6249"/>
    <w:rsid w:val="003D7051"/>
    <w:rsid w:val="003E292E"/>
    <w:rsid w:val="0044275C"/>
    <w:rsid w:val="00445CC5"/>
    <w:rsid w:val="00492468"/>
    <w:rsid w:val="004A0B3A"/>
    <w:rsid w:val="004B65CB"/>
    <w:rsid w:val="004C1724"/>
    <w:rsid w:val="004C61D7"/>
    <w:rsid w:val="004E41A4"/>
    <w:rsid w:val="00507524"/>
    <w:rsid w:val="00527D43"/>
    <w:rsid w:val="005718FA"/>
    <w:rsid w:val="00572237"/>
    <w:rsid w:val="00583EC7"/>
    <w:rsid w:val="005866EC"/>
    <w:rsid w:val="005A0C21"/>
    <w:rsid w:val="005B69AA"/>
    <w:rsid w:val="005C209B"/>
    <w:rsid w:val="0060161F"/>
    <w:rsid w:val="00626A57"/>
    <w:rsid w:val="006449E6"/>
    <w:rsid w:val="00656C62"/>
    <w:rsid w:val="00657DBA"/>
    <w:rsid w:val="00695242"/>
    <w:rsid w:val="006D6B79"/>
    <w:rsid w:val="006D7FBF"/>
    <w:rsid w:val="006E3A79"/>
    <w:rsid w:val="006F66DF"/>
    <w:rsid w:val="00734B8B"/>
    <w:rsid w:val="00753B7B"/>
    <w:rsid w:val="007566D1"/>
    <w:rsid w:val="00777129"/>
    <w:rsid w:val="00792C76"/>
    <w:rsid w:val="0079765A"/>
    <w:rsid w:val="007A0923"/>
    <w:rsid w:val="007F70F5"/>
    <w:rsid w:val="00833AF4"/>
    <w:rsid w:val="00843DEA"/>
    <w:rsid w:val="0084499D"/>
    <w:rsid w:val="008947D4"/>
    <w:rsid w:val="008A2FA1"/>
    <w:rsid w:val="008A5354"/>
    <w:rsid w:val="008D2017"/>
    <w:rsid w:val="008F7F6D"/>
    <w:rsid w:val="009058CD"/>
    <w:rsid w:val="0091291B"/>
    <w:rsid w:val="00914AFC"/>
    <w:rsid w:val="009454EE"/>
    <w:rsid w:val="00951644"/>
    <w:rsid w:val="009941D4"/>
    <w:rsid w:val="009B0DEB"/>
    <w:rsid w:val="009B1100"/>
    <w:rsid w:val="009B4AE5"/>
    <w:rsid w:val="009B5C2B"/>
    <w:rsid w:val="009E74C4"/>
    <w:rsid w:val="009F40F8"/>
    <w:rsid w:val="009F62CA"/>
    <w:rsid w:val="00A02BC8"/>
    <w:rsid w:val="00A0507C"/>
    <w:rsid w:val="00A334AA"/>
    <w:rsid w:val="00A555DE"/>
    <w:rsid w:val="00A62A54"/>
    <w:rsid w:val="00A76777"/>
    <w:rsid w:val="00A9137D"/>
    <w:rsid w:val="00AC0B5F"/>
    <w:rsid w:val="00AD58FB"/>
    <w:rsid w:val="00AE2077"/>
    <w:rsid w:val="00B01CA1"/>
    <w:rsid w:val="00B0436E"/>
    <w:rsid w:val="00B11D34"/>
    <w:rsid w:val="00B21551"/>
    <w:rsid w:val="00B238A1"/>
    <w:rsid w:val="00B246F5"/>
    <w:rsid w:val="00B41B54"/>
    <w:rsid w:val="00B436AD"/>
    <w:rsid w:val="00B46C4B"/>
    <w:rsid w:val="00B50E11"/>
    <w:rsid w:val="00B73B4C"/>
    <w:rsid w:val="00BC6899"/>
    <w:rsid w:val="00C044A2"/>
    <w:rsid w:val="00C05C62"/>
    <w:rsid w:val="00C07C90"/>
    <w:rsid w:val="00C13DBE"/>
    <w:rsid w:val="00C20214"/>
    <w:rsid w:val="00C22B6C"/>
    <w:rsid w:val="00C3141C"/>
    <w:rsid w:val="00C331B7"/>
    <w:rsid w:val="00C34404"/>
    <w:rsid w:val="00C3709A"/>
    <w:rsid w:val="00C458DD"/>
    <w:rsid w:val="00C621A6"/>
    <w:rsid w:val="00C6486D"/>
    <w:rsid w:val="00C66B69"/>
    <w:rsid w:val="00C77CE2"/>
    <w:rsid w:val="00C801B6"/>
    <w:rsid w:val="00CB5507"/>
    <w:rsid w:val="00CF3DAA"/>
    <w:rsid w:val="00CF3E78"/>
    <w:rsid w:val="00CF6EC6"/>
    <w:rsid w:val="00D11FDD"/>
    <w:rsid w:val="00D12AAD"/>
    <w:rsid w:val="00D3291F"/>
    <w:rsid w:val="00D41207"/>
    <w:rsid w:val="00D51B49"/>
    <w:rsid w:val="00D554E4"/>
    <w:rsid w:val="00D57263"/>
    <w:rsid w:val="00D652DB"/>
    <w:rsid w:val="00D70EEF"/>
    <w:rsid w:val="00DA32B1"/>
    <w:rsid w:val="00DB401F"/>
    <w:rsid w:val="00DC55B8"/>
    <w:rsid w:val="00DD2426"/>
    <w:rsid w:val="00DD29EF"/>
    <w:rsid w:val="00DE044A"/>
    <w:rsid w:val="00DE47DC"/>
    <w:rsid w:val="00DE51ED"/>
    <w:rsid w:val="00E07024"/>
    <w:rsid w:val="00E266EA"/>
    <w:rsid w:val="00E355EE"/>
    <w:rsid w:val="00E5721F"/>
    <w:rsid w:val="00E92135"/>
    <w:rsid w:val="00EA223F"/>
    <w:rsid w:val="00EA4B47"/>
    <w:rsid w:val="00EC37CE"/>
    <w:rsid w:val="00EE768F"/>
    <w:rsid w:val="00EF093E"/>
    <w:rsid w:val="00F0178B"/>
    <w:rsid w:val="00F04CF7"/>
    <w:rsid w:val="00F23DAE"/>
    <w:rsid w:val="00F45F46"/>
    <w:rsid w:val="00F4750A"/>
    <w:rsid w:val="00F84D20"/>
    <w:rsid w:val="00FA494B"/>
    <w:rsid w:val="00FD3884"/>
    <w:rsid w:val="00FE28C5"/>
    <w:rsid w:val="00FF1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72279"/>
  <w15:docId w15:val="{673A1DFE-649F-4F94-B980-D95C2C03B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B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7D43"/>
    <w:rPr>
      <w:color w:val="0000FF"/>
      <w:u w:val="single"/>
    </w:rPr>
  </w:style>
  <w:style w:type="paragraph" w:styleId="BalloonText">
    <w:name w:val="Balloon Text"/>
    <w:basedOn w:val="Normal"/>
    <w:link w:val="BalloonTextChar"/>
    <w:uiPriority w:val="99"/>
    <w:semiHidden/>
    <w:unhideWhenUsed/>
    <w:rsid w:val="00D652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2DB"/>
    <w:rPr>
      <w:rFonts w:ascii="Segoe UI" w:hAnsi="Segoe UI" w:cs="Segoe UI"/>
      <w:sz w:val="18"/>
      <w:szCs w:val="18"/>
    </w:rPr>
  </w:style>
  <w:style w:type="paragraph" w:styleId="ListParagraph">
    <w:name w:val="List Paragraph"/>
    <w:basedOn w:val="Normal"/>
    <w:uiPriority w:val="34"/>
    <w:qFormat/>
    <w:rsid w:val="00DE47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9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AC4F1-358C-4C4E-8916-CC471EB42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kldp7</dc:creator>
  <cp:lastModifiedBy>Ashling Kelly</cp:lastModifiedBy>
  <cp:revision>7</cp:revision>
  <cp:lastPrinted>2021-12-27T20:31:00Z</cp:lastPrinted>
  <dcterms:created xsi:type="dcterms:W3CDTF">2021-12-28T16:47:00Z</dcterms:created>
  <dcterms:modified xsi:type="dcterms:W3CDTF">2022-01-06T17:55:00Z</dcterms:modified>
</cp:coreProperties>
</file>