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20" w:rsidRPr="002248E7" w:rsidRDefault="000D5AD5" w:rsidP="00CB5CCE">
      <w:pPr>
        <w:rPr>
          <w:b/>
          <w:color w:val="000000" w:themeColor="text1"/>
          <w:sz w:val="24"/>
          <w:szCs w:val="24"/>
        </w:rPr>
      </w:pPr>
      <w:r w:rsidRPr="002248E7">
        <w:rPr>
          <w:b/>
          <w:color w:val="000000" w:themeColor="text1"/>
          <w:sz w:val="24"/>
          <w:szCs w:val="24"/>
        </w:rPr>
        <w:t>Columbia County Community Healthcare Consortium, Inc</w:t>
      </w:r>
      <w:r w:rsidRPr="002248E7">
        <w:rPr>
          <w:b/>
          <w:color w:val="000000" w:themeColor="text1"/>
          <w:sz w:val="24"/>
          <w:szCs w:val="24"/>
        </w:rPr>
        <w:br/>
        <w:t xml:space="preserve">Notes from the Board of Directors Meeting of </w:t>
      </w:r>
      <w:r w:rsidR="00C52D20" w:rsidRPr="002248E7">
        <w:rPr>
          <w:b/>
          <w:color w:val="000000" w:themeColor="text1"/>
          <w:sz w:val="24"/>
          <w:szCs w:val="24"/>
        </w:rPr>
        <w:t>March 19, 2014</w:t>
      </w:r>
      <w:r w:rsidR="00141218" w:rsidRPr="002248E7">
        <w:rPr>
          <w:b/>
          <w:color w:val="000000" w:themeColor="text1"/>
          <w:sz w:val="24"/>
          <w:szCs w:val="24"/>
        </w:rPr>
        <w:t xml:space="preserve"> (</w:t>
      </w:r>
      <w:r w:rsidR="00C52D20" w:rsidRPr="002248E7">
        <w:rPr>
          <w:b/>
          <w:color w:val="000000" w:themeColor="text1"/>
          <w:sz w:val="24"/>
          <w:szCs w:val="24"/>
        </w:rPr>
        <w:t xml:space="preserve">rescheduled from </w:t>
      </w:r>
      <w:r w:rsidR="00141218" w:rsidRPr="002248E7">
        <w:rPr>
          <w:b/>
          <w:color w:val="000000" w:themeColor="text1"/>
          <w:sz w:val="24"/>
          <w:szCs w:val="24"/>
        </w:rPr>
        <w:t>2-5-14</w:t>
      </w:r>
      <w:r w:rsidR="00C52D20" w:rsidRPr="002248E7">
        <w:rPr>
          <w:b/>
          <w:color w:val="000000" w:themeColor="text1"/>
          <w:sz w:val="24"/>
          <w:szCs w:val="24"/>
        </w:rPr>
        <w:t xml:space="preserve"> due to </w:t>
      </w:r>
      <w:r w:rsidR="006C40D8">
        <w:rPr>
          <w:b/>
          <w:color w:val="000000" w:themeColor="text1"/>
          <w:sz w:val="24"/>
          <w:szCs w:val="24"/>
        </w:rPr>
        <w:t>inclement weather</w:t>
      </w:r>
      <w:r w:rsidR="00C52D20" w:rsidRPr="002248E7">
        <w:rPr>
          <w:b/>
          <w:color w:val="000000" w:themeColor="text1"/>
          <w:sz w:val="24"/>
          <w:szCs w:val="24"/>
        </w:rPr>
        <w:t>)</w:t>
      </w:r>
    </w:p>
    <w:p w:rsidR="000D5AD5" w:rsidRPr="002248E7" w:rsidRDefault="006C40D8" w:rsidP="00B34E17">
      <w:pPr>
        <w:spacing w:line="240" w:lineRule="auto"/>
        <w:jc w:val="both"/>
        <w:rPr>
          <w:rFonts w:cs="Times New Roman"/>
          <w:color w:val="000000" w:themeColor="text1"/>
          <w:sz w:val="24"/>
          <w:szCs w:val="24"/>
        </w:rPr>
      </w:pPr>
      <w:r>
        <w:rPr>
          <w:b/>
          <w:color w:val="000000" w:themeColor="text1"/>
          <w:sz w:val="24"/>
          <w:szCs w:val="24"/>
        </w:rPr>
        <w:t xml:space="preserve">MEMBERS </w:t>
      </w:r>
      <w:r w:rsidR="000D5AD5" w:rsidRPr="002248E7">
        <w:rPr>
          <w:b/>
          <w:color w:val="000000" w:themeColor="text1"/>
          <w:sz w:val="24"/>
          <w:szCs w:val="24"/>
        </w:rPr>
        <w:t>PRESENT:</w:t>
      </w:r>
      <w:r w:rsidR="000D5AD5" w:rsidRPr="002248E7">
        <w:rPr>
          <w:color w:val="000000" w:themeColor="text1"/>
          <w:sz w:val="24"/>
          <w:szCs w:val="24"/>
        </w:rPr>
        <w:t xml:space="preserve"> </w:t>
      </w:r>
      <w:r w:rsidR="000D5AD5" w:rsidRPr="002248E7">
        <w:rPr>
          <w:rFonts w:cs="Times New Roman"/>
          <w:color w:val="000000" w:themeColor="text1"/>
          <w:sz w:val="24"/>
          <w:szCs w:val="24"/>
        </w:rPr>
        <w:t xml:space="preserve"> </w:t>
      </w:r>
      <w:r w:rsidR="00C52D20" w:rsidRPr="002248E7">
        <w:rPr>
          <w:rFonts w:cs="Times New Roman"/>
          <w:color w:val="000000" w:themeColor="text1"/>
          <w:sz w:val="24"/>
          <w:szCs w:val="24"/>
        </w:rPr>
        <w:t>PJ Keeler</w:t>
      </w:r>
      <w:r w:rsidR="000D5AD5" w:rsidRPr="002248E7">
        <w:rPr>
          <w:rFonts w:cs="Times New Roman"/>
          <w:color w:val="000000" w:themeColor="text1"/>
          <w:sz w:val="24"/>
          <w:szCs w:val="24"/>
        </w:rPr>
        <w:t>, J. Slater, B. Schuster,</w:t>
      </w:r>
      <w:r w:rsidR="00C52D20" w:rsidRPr="002248E7">
        <w:rPr>
          <w:rFonts w:cs="Times New Roman"/>
          <w:color w:val="000000" w:themeColor="text1"/>
          <w:sz w:val="24"/>
          <w:szCs w:val="24"/>
        </w:rPr>
        <w:t xml:space="preserve">  L. Evans, K. Stall, K. Dornemann, R. Andrews, T. Sharpe, </w:t>
      </w:r>
      <w:r w:rsidR="000D5AD5" w:rsidRPr="002248E7">
        <w:rPr>
          <w:rFonts w:cs="Times New Roman"/>
          <w:color w:val="000000" w:themeColor="text1"/>
          <w:sz w:val="24"/>
          <w:szCs w:val="24"/>
        </w:rPr>
        <w:t xml:space="preserve">J. Rovitz, M. Cole, T. </w:t>
      </w:r>
      <w:r w:rsidR="00B45321" w:rsidRPr="002248E7">
        <w:rPr>
          <w:rFonts w:cs="Times New Roman"/>
          <w:color w:val="000000" w:themeColor="text1"/>
          <w:sz w:val="24"/>
          <w:szCs w:val="24"/>
        </w:rPr>
        <w:t>Mustapha, A. Timothy, N. Winch,</w:t>
      </w:r>
      <w:r w:rsidR="00C52D20" w:rsidRPr="002248E7">
        <w:rPr>
          <w:rFonts w:cs="Times New Roman"/>
          <w:color w:val="000000" w:themeColor="text1"/>
          <w:sz w:val="24"/>
          <w:szCs w:val="24"/>
        </w:rPr>
        <w:t xml:space="preserve"> </w:t>
      </w:r>
      <w:r w:rsidR="000D5AD5" w:rsidRPr="002248E7">
        <w:rPr>
          <w:rFonts w:cs="Times New Roman"/>
          <w:color w:val="000000" w:themeColor="text1"/>
          <w:sz w:val="24"/>
          <w:szCs w:val="24"/>
        </w:rPr>
        <w:t xml:space="preserve">J. Siry, </w:t>
      </w:r>
      <w:r w:rsidR="00C52D20" w:rsidRPr="002248E7">
        <w:rPr>
          <w:rFonts w:cs="Times New Roman"/>
          <w:color w:val="000000" w:themeColor="text1"/>
          <w:sz w:val="24"/>
          <w:szCs w:val="24"/>
        </w:rPr>
        <w:t>Anne Marie Engasser (alternate for T. Lux), Sarah Sterling</w:t>
      </w:r>
      <w:r w:rsidR="00334509">
        <w:rPr>
          <w:rFonts w:cs="Times New Roman"/>
          <w:color w:val="000000" w:themeColor="text1"/>
          <w:sz w:val="24"/>
          <w:szCs w:val="24"/>
        </w:rPr>
        <w:t xml:space="preserve"> (alternate for Jesse DeGroodt)</w:t>
      </w:r>
      <w:r w:rsidR="00C52D20" w:rsidRPr="002248E7">
        <w:rPr>
          <w:rFonts w:cs="Times New Roman"/>
          <w:color w:val="000000" w:themeColor="text1"/>
          <w:sz w:val="24"/>
          <w:szCs w:val="24"/>
        </w:rPr>
        <w:t>,</w:t>
      </w:r>
      <w:r w:rsidR="007869EE" w:rsidRPr="002248E7">
        <w:rPr>
          <w:rFonts w:cs="Times New Roman"/>
          <w:color w:val="000000" w:themeColor="text1"/>
          <w:sz w:val="24"/>
          <w:szCs w:val="24"/>
        </w:rPr>
        <w:t xml:space="preserve"> Nancy Watrous</w:t>
      </w:r>
      <w:r>
        <w:rPr>
          <w:rFonts w:cs="Times New Roman"/>
          <w:color w:val="000000" w:themeColor="text1"/>
          <w:sz w:val="24"/>
          <w:szCs w:val="24"/>
        </w:rPr>
        <w:t xml:space="preserve"> (alternate for J. Siry)</w:t>
      </w:r>
      <w:r w:rsidR="007869EE" w:rsidRPr="002248E7">
        <w:rPr>
          <w:rFonts w:cs="Times New Roman"/>
          <w:color w:val="000000" w:themeColor="text1"/>
          <w:sz w:val="24"/>
          <w:szCs w:val="24"/>
        </w:rPr>
        <w:t>,</w:t>
      </w:r>
      <w:r w:rsidR="00B34E17">
        <w:rPr>
          <w:rFonts w:cs="Times New Roman"/>
          <w:color w:val="000000" w:themeColor="text1"/>
          <w:sz w:val="24"/>
          <w:szCs w:val="24"/>
        </w:rPr>
        <w:t xml:space="preserve"> </w:t>
      </w:r>
      <w:r w:rsidR="00B34E17" w:rsidRPr="002248E7">
        <w:rPr>
          <w:rFonts w:cs="Times New Roman"/>
          <w:color w:val="000000" w:themeColor="text1"/>
          <w:sz w:val="24"/>
          <w:szCs w:val="24"/>
        </w:rPr>
        <w:t>C. Parde, K. Houston</w:t>
      </w:r>
      <w:r w:rsidR="00C52D20" w:rsidRPr="002248E7">
        <w:rPr>
          <w:rFonts w:cs="Times New Roman"/>
          <w:color w:val="000000" w:themeColor="text1"/>
          <w:sz w:val="24"/>
          <w:szCs w:val="24"/>
        </w:rPr>
        <w:t>.</w:t>
      </w:r>
      <w:r w:rsidR="00C52D20" w:rsidRPr="002248E7">
        <w:rPr>
          <w:rFonts w:cs="Times New Roman"/>
          <w:color w:val="000000" w:themeColor="text1"/>
          <w:sz w:val="24"/>
          <w:szCs w:val="24"/>
        </w:rPr>
        <w:tab/>
      </w:r>
    </w:p>
    <w:p w:rsidR="00334509" w:rsidRDefault="00334509" w:rsidP="00B34E17">
      <w:pPr>
        <w:spacing w:line="240" w:lineRule="auto"/>
        <w:jc w:val="both"/>
        <w:rPr>
          <w:b/>
          <w:color w:val="000000" w:themeColor="text1"/>
          <w:sz w:val="24"/>
          <w:szCs w:val="24"/>
        </w:rPr>
      </w:pPr>
      <w:r>
        <w:rPr>
          <w:b/>
          <w:color w:val="000000" w:themeColor="text1"/>
          <w:sz w:val="24"/>
          <w:szCs w:val="24"/>
        </w:rPr>
        <w:t xml:space="preserve">GUEST SPEAKERS:  </w:t>
      </w:r>
      <w:r w:rsidRPr="002248E7">
        <w:rPr>
          <w:rFonts w:cs="Times New Roman"/>
          <w:color w:val="000000" w:themeColor="text1"/>
          <w:sz w:val="24"/>
          <w:szCs w:val="24"/>
        </w:rPr>
        <w:t xml:space="preserve">Nancy </w:t>
      </w:r>
      <w:proofErr w:type="spellStart"/>
      <w:r w:rsidRPr="002248E7">
        <w:rPr>
          <w:rFonts w:cs="Times New Roman"/>
          <w:color w:val="000000" w:themeColor="text1"/>
          <w:sz w:val="24"/>
          <w:szCs w:val="24"/>
        </w:rPr>
        <w:t>Lenhart</w:t>
      </w:r>
      <w:proofErr w:type="spellEnd"/>
      <w:r w:rsidRPr="002248E7">
        <w:rPr>
          <w:rFonts w:cs="Times New Roman"/>
          <w:color w:val="000000" w:themeColor="text1"/>
          <w:sz w:val="24"/>
          <w:szCs w:val="24"/>
        </w:rPr>
        <w:t>, Sherry Wyckoff</w:t>
      </w:r>
    </w:p>
    <w:p w:rsidR="000D5AD5" w:rsidRPr="002248E7" w:rsidRDefault="000D5AD5" w:rsidP="00B34E17">
      <w:pPr>
        <w:spacing w:line="240" w:lineRule="auto"/>
        <w:jc w:val="both"/>
        <w:rPr>
          <w:rFonts w:cs="Times New Roman"/>
          <w:color w:val="000000" w:themeColor="text1"/>
          <w:sz w:val="24"/>
          <w:szCs w:val="24"/>
        </w:rPr>
      </w:pPr>
      <w:r w:rsidRPr="002248E7">
        <w:rPr>
          <w:b/>
          <w:color w:val="000000" w:themeColor="text1"/>
          <w:sz w:val="24"/>
          <w:szCs w:val="24"/>
        </w:rPr>
        <w:t>ABSENT:</w:t>
      </w:r>
      <w:r w:rsidRPr="002248E7">
        <w:rPr>
          <w:color w:val="000000" w:themeColor="text1"/>
          <w:sz w:val="24"/>
          <w:szCs w:val="24"/>
        </w:rPr>
        <w:t xml:space="preserve">  </w:t>
      </w:r>
      <w:r w:rsidR="00C52D20" w:rsidRPr="002248E7">
        <w:rPr>
          <w:rFonts w:cs="Times New Roman"/>
          <w:color w:val="000000" w:themeColor="text1"/>
          <w:sz w:val="24"/>
          <w:szCs w:val="24"/>
        </w:rPr>
        <w:t>J. Campion, A. Koweek</w:t>
      </w:r>
      <w:r w:rsidR="00B34E17">
        <w:rPr>
          <w:rFonts w:cs="Times New Roman"/>
          <w:color w:val="000000" w:themeColor="text1"/>
          <w:sz w:val="24"/>
          <w:szCs w:val="24"/>
        </w:rPr>
        <w:t xml:space="preserve">, </w:t>
      </w:r>
      <w:r w:rsidRPr="002248E7">
        <w:rPr>
          <w:rFonts w:cs="Times New Roman"/>
          <w:color w:val="000000" w:themeColor="text1"/>
          <w:sz w:val="24"/>
          <w:szCs w:val="24"/>
        </w:rPr>
        <w:t xml:space="preserve">E. Cross, </w:t>
      </w:r>
      <w:r w:rsidR="00C52D20" w:rsidRPr="002248E7">
        <w:rPr>
          <w:rFonts w:cs="Times New Roman"/>
          <w:color w:val="000000" w:themeColor="text1"/>
          <w:sz w:val="24"/>
          <w:szCs w:val="24"/>
        </w:rPr>
        <w:t>P. Mossman, K. Jablonka, L. Tripp, L. Pierro, A. Proper</w:t>
      </w:r>
      <w:r w:rsidR="00B34E17">
        <w:rPr>
          <w:rFonts w:cs="Times New Roman"/>
          <w:color w:val="000000" w:themeColor="text1"/>
          <w:sz w:val="24"/>
          <w:szCs w:val="24"/>
        </w:rPr>
        <w:t>,</w:t>
      </w:r>
      <w:r w:rsidR="00C52D20" w:rsidRPr="002248E7">
        <w:rPr>
          <w:rFonts w:cs="Times New Roman"/>
          <w:color w:val="000000" w:themeColor="text1"/>
          <w:sz w:val="24"/>
          <w:szCs w:val="24"/>
        </w:rPr>
        <w:t xml:space="preserve"> T. Lux.</w:t>
      </w:r>
    </w:p>
    <w:p w:rsidR="000D5AD5" w:rsidRPr="002248E7" w:rsidRDefault="000D5AD5" w:rsidP="00B34E17">
      <w:pPr>
        <w:spacing w:line="240" w:lineRule="auto"/>
        <w:jc w:val="both"/>
        <w:rPr>
          <w:rFonts w:cs="Times New Roman"/>
          <w:color w:val="000000" w:themeColor="text1"/>
          <w:sz w:val="24"/>
          <w:szCs w:val="24"/>
        </w:rPr>
      </w:pPr>
      <w:r w:rsidRPr="002248E7">
        <w:rPr>
          <w:sz w:val="24"/>
          <w:szCs w:val="24"/>
        </w:rPr>
        <w:t xml:space="preserve">The meeting was opened at 2:35 </w:t>
      </w:r>
      <w:r w:rsidR="00B34E17">
        <w:rPr>
          <w:sz w:val="24"/>
          <w:szCs w:val="24"/>
        </w:rPr>
        <w:t>PM</w:t>
      </w:r>
      <w:r w:rsidRPr="002248E7">
        <w:rPr>
          <w:sz w:val="24"/>
          <w:szCs w:val="24"/>
        </w:rPr>
        <w:t xml:space="preserve"> by Jeff Rovitz. </w:t>
      </w:r>
      <w:r w:rsidR="007D6BC1" w:rsidRPr="002248E7">
        <w:rPr>
          <w:rFonts w:cs="Times New Roman"/>
          <w:color w:val="000000" w:themeColor="text1"/>
          <w:sz w:val="24"/>
          <w:szCs w:val="24"/>
        </w:rPr>
        <w:t>In the absence of Theresa Lux, Secretary, Jeff appointed Karyn Dornemann as Acting Secretary.</w:t>
      </w:r>
    </w:p>
    <w:p w:rsidR="000D5AD5" w:rsidRPr="002248E7" w:rsidRDefault="000D5AD5" w:rsidP="00B34E17">
      <w:pPr>
        <w:jc w:val="both"/>
        <w:rPr>
          <w:b/>
          <w:sz w:val="24"/>
          <w:szCs w:val="24"/>
        </w:rPr>
      </w:pPr>
      <w:r w:rsidRPr="002248E7">
        <w:rPr>
          <w:b/>
          <w:sz w:val="24"/>
          <w:szCs w:val="24"/>
        </w:rPr>
        <w:t>PRESENTATION:</w:t>
      </w:r>
    </w:p>
    <w:p w:rsidR="003A1176" w:rsidRDefault="00AA5C5B" w:rsidP="00B34E17">
      <w:pPr>
        <w:jc w:val="both"/>
        <w:rPr>
          <w:sz w:val="24"/>
          <w:szCs w:val="24"/>
        </w:rPr>
      </w:pPr>
      <w:r w:rsidRPr="002248E7">
        <w:rPr>
          <w:sz w:val="24"/>
          <w:szCs w:val="24"/>
        </w:rPr>
        <w:t xml:space="preserve">Nancy </w:t>
      </w:r>
      <w:proofErr w:type="spellStart"/>
      <w:r w:rsidRPr="002248E7">
        <w:rPr>
          <w:sz w:val="24"/>
          <w:szCs w:val="24"/>
        </w:rPr>
        <w:t>Lenhart</w:t>
      </w:r>
      <w:proofErr w:type="spellEnd"/>
      <w:r w:rsidRPr="002248E7">
        <w:rPr>
          <w:sz w:val="24"/>
          <w:szCs w:val="24"/>
        </w:rPr>
        <w:t xml:space="preserve"> </w:t>
      </w:r>
      <w:r w:rsidR="00B742C3" w:rsidRPr="002248E7">
        <w:rPr>
          <w:sz w:val="24"/>
          <w:szCs w:val="24"/>
        </w:rPr>
        <w:t>and Sherry Wyc</w:t>
      </w:r>
      <w:r w:rsidRPr="002248E7">
        <w:rPr>
          <w:sz w:val="24"/>
          <w:szCs w:val="24"/>
        </w:rPr>
        <w:t xml:space="preserve">koff </w:t>
      </w:r>
      <w:r w:rsidR="00B742C3" w:rsidRPr="002248E7">
        <w:rPr>
          <w:sz w:val="24"/>
          <w:szCs w:val="24"/>
        </w:rPr>
        <w:t xml:space="preserve">from Hudson River Healthcare </w:t>
      </w:r>
      <w:r w:rsidR="00BE2828" w:rsidRPr="002248E7">
        <w:rPr>
          <w:sz w:val="24"/>
          <w:szCs w:val="24"/>
        </w:rPr>
        <w:t xml:space="preserve">(“HRH”) </w:t>
      </w:r>
      <w:r w:rsidR="00B742C3" w:rsidRPr="002248E7">
        <w:rPr>
          <w:sz w:val="24"/>
          <w:szCs w:val="24"/>
        </w:rPr>
        <w:t>spok</w:t>
      </w:r>
      <w:r w:rsidR="003A1176" w:rsidRPr="002248E7">
        <w:rPr>
          <w:sz w:val="24"/>
          <w:szCs w:val="24"/>
        </w:rPr>
        <w:t>e to the group in place of</w:t>
      </w:r>
      <w:r w:rsidR="00B742C3" w:rsidRPr="002248E7">
        <w:rPr>
          <w:sz w:val="24"/>
          <w:szCs w:val="24"/>
        </w:rPr>
        <w:t xml:space="preserve"> </w:t>
      </w:r>
      <w:r w:rsidR="003A1176" w:rsidRPr="002248E7">
        <w:rPr>
          <w:sz w:val="24"/>
          <w:szCs w:val="24"/>
        </w:rPr>
        <w:t xml:space="preserve">Allison </w:t>
      </w:r>
      <w:proofErr w:type="gramStart"/>
      <w:r w:rsidR="003A1176" w:rsidRPr="002248E7">
        <w:rPr>
          <w:sz w:val="24"/>
          <w:szCs w:val="24"/>
        </w:rPr>
        <w:t>DuBois,</w:t>
      </w:r>
      <w:proofErr w:type="gramEnd"/>
      <w:r w:rsidR="003A1176" w:rsidRPr="002248E7">
        <w:rPr>
          <w:sz w:val="24"/>
          <w:szCs w:val="24"/>
        </w:rPr>
        <w:t xml:space="preserve"> Chief Administrative Officer</w:t>
      </w:r>
      <w:r w:rsidRPr="002248E7">
        <w:rPr>
          <w:sz w:val="24"/>
          <w:szCs w:val="24"/>
        </w:rPr>
        <w:t xml:space="preserve"> of HRH</w:t>
      </w:r>
      <w:r w:rsidR="00334509">
        <w:rPr>
          <w:sz w:val="24"/>
          <w:szCs w:val="24"/>
        </w:rPr>
        <w:t>,</w:t>
      </w:r>
      <w:r w:rsidR="00D92072">
        <w:rPr>
          <w:sz w:val="24"/>
          <w:szCs w:val="24"/>
        </w:rPr>
        <w:t xml:space="preserve"> regarding the </w:t>
      </w:r>
      <w:r w:rsidR="00D92072" w:rsidRPr="002248E7">
        <w:rPr>
          <w:sz w:val="24"/>
          <w:szCs w:val="24"/>
        </w:rPr>
        <w:t>Federally Qualified Health Center</w:t>
      </w:r>
      <w:r w:rsidR="00D92072">
        <w:rPr>
          <w:sz w:val="24"/>
          <w:szCs w:val="24"/>
        </w:rPr>
        <w:t xml:space="preserve"> </w:t>
      </w:r>
      <w:r w:rsidR="000F151B">
        <w:rPr>
          <w:sz w:val="24"/>
          <w:szCs w:val="24"/>
        </w:rPr>
        <w:t>(FQHC) t</w:t>
      </w:r>
      <w:r w:rsidR="006C40D8">
        <w:rPr>
          <w:sz w:val="24"/>
          <w:szCs w:val="24"/>
        </w:rPr>
        <w:t>ha</w:t>
      </w:r>
      <w:r w:rsidR="000F151B">
        <w:rPr>
          <w:sz w:val="24"/>
          <w:szCs w:val="24"/>
        </w:rPr>
        <w:t>t</w:t>
      </w:r>
      <w:r w:rsidR="00D92072">
        <w:rPr>
          <w:sz w:val="24"/>
          <w:szCs w:val="24"/>
        </w:rPr>
        <w:t xml:space="preserve"> HRH will be opening in Hudson. </w:t>
      </w:r>
      <w:r w:rsidR="00D92072" w:rsidRPr="002248E7">
        <w:rPr>
          <w:sz w:val="24"/>
          <w:szCs w:val="24"/>
        </w:rPr>
        <w:t xml:space="preserve">Although </w:t>
      </w:r>
      <w:r w:rsidR="00334509">
        <w:rPr>
          <w:sz w:val="24"/>
          <w:szCs w:val="24"/>
        </w:rPr>
        <w:t>HRH</w:t>
      </w:r>
      <w:r w:rsidR="00D92072" w:rsidRPr="002248E7">
        <w:rPr>
          <w:sz w:val="24"/>
          <w:szCs w:val="24"/>
        </w:rPr>
        <w:t xml:space="preserve"> has many locations in other counties, this will be the first in Columbia County.</w:t>
      </w:r>
    </w:p>
    <w:p w:rsidR="00AA5C5B" w:rsidRPr="002248E7" w:rsidRDefault="003A1176" w:rsidP="00B34E17">
      <w:pPr>
        <w:jc w:val="both"/>
        <w:rPr>
          <w:sz w:val="24"/>
          <w:szCs w:val="24"/>
        </w:rPr>
      </w:pPr>
      <w:r w:rsidRPr="002248E7">
        <w:rPr>
          <w:sz w:val="24"/>
          <w:szCs w:val="24"/>
        </w:rPr>
        <w:t xml:space="preserve">Ms. </w:t>
      </w:r>
      <w:proofErr w:type="spellStart"/>
      <w:r w:rsidRPr="002248E7">
        <w:rPr>
          <w:sz w:val="24"/>
          <w:szCs w:val="24"/>
        </w:rPr>
        <w:t>Lenhart</w:t>
      </w:r>
      <w:proofErr w:type="spellEnd"/>
      <w:r w:rsidRPr="002248E7">
        <w:rPr>
          <w:sz w:val="24"/>
          <w:szCs w:val="24"/>
        </w:rPr>
        <w:t xml:space="preserve"> </w:t>
      </w:r>
      <w:r w:rsidR="00AA5C5B" w:rsidRPr="002248E7">
        <w:rPr>
          <w:sz w:val="24"/>
          <w:szCs w:val="24"/>
        </w:rPr>
        <w:t xml:space="preserve">will be the Nurse Manager </w:t>
      </w:r>
      <w:r w:rsidRPr="002248E7">
        <w:rPr>
          <w:sz w:val="24"/>
          <w:szCs w:val="24"/>
        </w:rPr>
        <w:t xml:space="preserve">and </w:t>
      </w:r>
      <w:r w:rsidR="00AA5C5B" w:rsidRPr="002248E7">
        <w:rPr>
          <w:sz w:val="24"/>
          <w:szCs w:val="24"/>
        </w:rPr>
        <w:t xml:space="preserve">Ms. </w:t>
      </w:r>
      <w:r w:rsidRPr="002248E7">
        <w:rPr>
          <w:sz w:val="24"/>
          <w:szCs w:val="24"/>
        </w:rPr>
        <w:t>Wyckoff</w:t>
      </w:r>
      <w:r w:rsidR="00B742C3" w:rsidRPr="002248E7">
        <w:rPr>
          <w:sz w:val="24"/>
          <w:szCs w:val="24"/>
        </w:rPr>
        <w:t xml:space="preserve"> will be</w:t>
      </w:r>
      <w:r w:rsidR="00AA5C5B" w:rsidRPr="002248E7">
        <w:rPr>
          <w:sz w:val="24"/>
          <w:szCs w:val="24"/>
        </w:rPr>
        <w:t xml:space="preserve"> the Practice Manager for</w:t>
      </w:r>
      <w:r w:rsidR="00B742C3" w:rsidRPr="002248E7">
        <w:rPr>
          <w:sz w:val="24"/>
          <w:szCs w:val="24"/>
        </w:rPr>
        <w:t xml:space="preserve"> </w:t>
      </w:r>
      <w:r w:rsidR="00D92072">
        <w:rPr>
          <w:sz w:val="24"/>
          <w:szCs w:val="24"/>
        </w:rPr>
        <w:t xml:space="preserve">the </w:t>
      </w:r>
      <w:r w:rsidR="006C40D8">
        <w:rPr>
          <w:sz w:val="24"/>
          <w:szCs w:val="24"/>
        </w:rPr>
        <w:t>FQHC</w:t>
      </w:r>
      <w:r w:rsidR="00334509">
        <w:rPr>
          <w:sz w:val="24"/>
          <w:szCs w:val="24"/>
        </w:rPr>
        <w:t>,</w:t>
      </w:r>
      <w:r w:rsidRPr="002248E7">
        <w:rPr>
          <w:sz w:val="24"/>
          <w:szCs w:val="24"/>
        </w:rPr>
        <w:t xml:space="preserve"> which </w:t>
      </w:r>
      <w:r w:rsidR="006C40D8">
        <w:rPr>
          <w:sz w:val="24"/>
          <w:szCs w:val="24"/>
        </w:rPr>
        <w:t>is scheduled to open in</w:t>
      </w:r>
      <w:r w:rsidR="00B742C3" w:rsidRPr="002248E7">
        <w:rPr>
          <w:sz w:val="24"/>
          <w:szCs w:val="24"/>
        </w:rPr>
        <w:t xml:space="preserve"> mid-April</w:t>
      </w:r>
      <w:r w:rsidRPr="002248E7">
        <w:rPr>
          <w:sz w:val="24"/>
          <w:szCs w:val="24"/>
        </w:rPr>
        <w:t xml:space="preserve">, pending the hiring of providers. The building, located at 750 Union Street, Hudson, had been a </w:t>
      </w:r>
      <w:r w:rsidR="00334509">
        <w:rPr>
          <w:sz w:val="24"/>
          <w:szCs w:val="24"/>
        </w:rPr>
        <w:t>m</w:t>
      </w:r>
      <w:r w:rsidRPr="002248E7">
        <w:rPr>
          <w:sz w:val="24"/>
          <w:szCs w:val="24"/>
        </w:rPr>
        <w:t xml:space="preserve">edical </w:t>
      </w:r>
      <w:r w:rsidR="00334509">
        <w:rPr>
          <w:sz w:val="24"/>
          <w:szCs w:val="24"/>
        </w:rPr>
        <w:t>i</w:t>
      </w:r>
      <w:r w:rsidRPr="002248E7">
        <w:rPr>
          <w:sz w:val="24"/>
          <w:szCs w:val="24"/>
        </w:rPr>
        <w:t xml:space="preserve">maging </w:t>
      </w:r>
      <w:r w:rsidR="000F151B">
        <w:rPr>
          <w:sz w:val="24"/>
          <w:szCs w:val="24"/>
        </w:rPr>
        <w:t>office</w:t>
      </w:r>
      <w:r w:rsidR="000F151B" w:rsidRPr="002248E7">
        <w:rPr>
          <w:sz w:val="24"/>
          <w:szCs w:val="24"/>
        </w:rPr>
        <w:t xml:space="preserve"> </w:t>
      </w:r>
      <w:r w:rsidRPr="002248E7">
        <w:rPr>
          <w:sz w:val="24"/>
          <w:szCs w:val="24"/>
        </w:rPr>
        <w:t xml:space="preserve">and is </w:t>
      </w:r>
      <w:r w:rsidR="006C40D8">
        <w:rPr>
          <w:sz w:val="24"/>
          <w:szCs w:val="24"/>
        </w:rPr>
        <w:t xml:space="preserve">currently </w:t>
      </w:r>
      <w:r w:rsidRPr="002248E7">
        <w:rPr>
          <w:sz w:val="24"/>
          <w:szCs w:val="24"/>
        </w:rPr>
        <w:t xml:space="preserve">undergoing construction to meet </w:t>
      </w:r>
      <w:r w:rsidR="000F151B">
        <w:rPr>
          <w:sz w:val="24"/>
          <w:szCs w:val="24"/>
        </w:rPr>
        <w:t>the requirements of an FQHC</w:t>
      </w:r>
      <w:r w:rsidRPr="002248E7">
        <w:rPr>
          <w:sz w:val="24"/>
          <w:szCs w:val="24"/>
        </w:rPr>
        <w:t xml:space="preserve">. </w:t>
      </w:r>
    </w:p>
    <w:p w:rsidR="003A1176" w:rsidRPr="002248E7" w:rsidRDefault="00D92072" w:rsidP="00B34E17">
      <w:pPr>
        <w:jc w:val="both"/>
        <w:rPr>
          <w:sz w:val="24"/>
          <w:szCs w:val="24"/>
        </w:rPr>
      </w:pPr>
      <w:r>
        <w:rPr>
          <w:sz w:val="24"/>
          <w:szCs w:val="24"/>
        </w:rPr>
        <w:t xml:space="preserve">HRH offers </w:t>
      </w:r>
      <w:r w:rsidR="00F52964" w:rsidRPr="002248E7">
        <w:rPr>
          <w:sz w:val="24"/>
          <w:szCs w:val="24"/>
        </w:rPr>
        <w:t xml:space="preserve">affordable </w:t>
      </w:r>
      <w:r w:rsidR="0068229C" w:rsidRPr="002248E7">
        <w:rPr>
          <w:sz w:val="24"/>
          <w:szCs w:val="24"/>
        </w:rPr>
        <w:t xml:space="preserve">primary and preventative </w:t>
      </w:r>
      <w:r w:rsidR="00F52964" w:rsidRPr="002248E7">
        <w:rPr>
          <w:sz w:val="24"/>
          <w:szCs w:val="24"/>
        </w:rPr>
        <w:t xml:space="preserve">health care to all, </w:t>
      </w:r>
      <w:r w:rsidR="00334509">
        <w:rPr>
          <w:sz w:val="24"/>
          <w:szCs w:val="24"/>
        </w:rPr>
        <w:t xml:space="preserve">including </w:t>
      </w:r>
      <w:r w:rsidR="0068229C" w:rsidRPr="002248E7">
        <w:rPr>
          <w:sz w:val="24"/>
          <w:szCs w:val="24"/>
        </w:rPr>
        <w:t xml:space="preserve">those with Medicaid and private insurances, and those without insurance, </w:t>
      </w:r>
      <w:r w:rsidR="00F52964" w:rsidRPr="002248E7">
        <w:rPr>
          <w:sz w:val="24"/>
          <w:szCs w:val="24"/>
        </w:rPr>
        <w:t xml:space="preserve">using </w:t>
      </w:r>
      <w:r w:rsidR="0068229C" w:rsidRPr="002248E7">
        <w:rPr>
          <w:sz w:val="24"/>
          <w:szCs w:val="24"/>
        </w:rPr>
        <w:t xml:space="preserve">a </w:t>
      </w:r>
      <w:r w:rsidR="00F52964" w:rsidRPr="002248E7">
        <w:rPr>
          <w:sz w:val="24"/>
          <w:szCs w:val="24"/>
        </w:rPr>
        <w:t>sliding fee scale, and, at times, waiving any fees.</w:t>
      </w:r>
      <w:r w:rsidR="0068229C" w:rsidRPr="002248E7">
        <w:rPr>
          <w:sz w:val="24"/>
          <w:szCs w:val="24"/>
        </w:rPr>
        <w:t xml:space="preserve"> They serve both documented and undocumented patients.</w:t>
      </w:r>
      <w:r w:rsidR="00BE2828" w:rsidRPr="002248E7">
        <w:rPr>
          <w:sz w:val="24"/>
          <w:szCs w:val="24"/>
        </w:rPr>
        <w:t xml:space="preserve"> HRH was founded by 4 women from Peekskill who were </w:t>
      </w:r>
      <w:r w:rsidR="0068229C" w:rsidRPr="002248E7">
        <w:rPr>
          <w:sz w:val="24"/>
          <w:szCs w:val="24"/>
        </w:rPr>
        <w:t xml:space="preserve">dissatisfied when they realized they were </w:t>
      </w:r>
      <w:r w:rsidR="00BE2828" w:rsidRPr="002248E7">
        <w:rPr>
          <w:sz w:val="24"/>
          <w:szCs w:val="24"/>
        </w:rPr>
        <w:t xml:space="preserve">unable to receive medical treatment for their families without travelling to Westchester County. </w:t>
      </w:r>
    </w:p>
    <w:p w:rsidR="00AA5C5B" w:rsidRPr="002248E7" w:rsidRDefault="00AA5C5B" w:rsidP="00B34E17">
      <w:pPr>
        <w:jc w:val="both"/>
        <w:rPr>
          <w:sz w:val="24"/>
          <w:szCs w:val="24"/>
        </w:rPr>
      </w:pPr>
      <w:r w:rsidRPr="002248E7">
        <w:rPr>
          <w:sz w:val="24"/>
          <w:szCs w:val="24"/>
        </w:rPr>
        <w:t>HRH is partnering with Columbia Me</w:t>
      </w:r>
      <w:r w:rsidR="00D92072">
        <w:rPr>
          <w:sz w:val="24"/>
          <w:szCs w:val="24"/>
        </w:rPr>
        <w:t>morial Hospital for O</w:t>
      </w:r>
      <w:r w:rsidR="000F151B">
        <w:rPr>
          <w:sz w:val="24"/>
          <w:szCs w:val="24"/>
        </w:rPr>
        <w:t>B</w:t>
      </w:r>
      <w:r w:rsidR="00D92072">
        <w:rPr>
          <w:sz w:val="24"/>
          <w:szCs w:val="24"/>
        </w:rPr>
        <w:t>/</w:t>
      </w:r>
      <w:r w:rsidR="000F151B">
        <w:rPr>
          <w:sz w:val="24"/>
          <w:szCs w:val="24"/>
        </w:rPr>
        <w:t xml:space="preserve">GYN </w:t>
      </w:r>
      <w:r w:rsidR="00D92072">
        <w:rPr>
          <w:sz w:val="24"/>
          <w:szCs w:val="24"/>
        </w:rPr>
        <w:t xml:space="preserve">and </w:t>
      </w:r>
      <w:proofErr w:type="gramStart"/>
      <w:r w:rsidR="000F151B">
        <w:rPr>
          <w:sz w:val="24"/>
          <w:szCs w:val="24"/>
        </w:rPr>
        <w:t>p</w:t>
      </w:r>
      <w:r w:rsidRPr="002248E7">
        <w:rPr>
          <w:sz w:val="24"/>
          <w:szCs w:val="24"/>
        </w:rPr>
        <w:t xml:space="preserve">renatal </w:t>
      </w:r>
      <w:r w:rsidR="000F151B">
        <w:rPr>
          <w:sz w:val="24"/>
          <w:szCs w:val="24"/>
        </w:rPr>
        <w:t xml:space="preserve"> care</w:t>
      </w:r>
      <w:proofErr w:type="gramEnd"/>
      <w:r w:rsidR="000F151B">
        <w:rPr>
          <w:sz w:val="24"/>
          <w:szCs w:val="24"/>
        </w:rPr>
        <w:t>.  Additionally, the FQHC</w:t>
      </w:r>
      <w:r w:rsidRPr="002248E7">
        <w:rPr>
          <w:sz w:val="24"/>
          <w:szCs w:val="24"/>
        </w:rPr>
        <w:t xml:space="preserve"> will have an office available for </w:t>
      </w:r>
      <w:r w:rsidR="000F151B">
        <w:rPr>
          <w:sz w:val="24"/>
          <w:szCs w:val="24"/>
        </w:rPr>
        <w:t>clinic</w:t>
      </w:r>
      <w:r w:rsidR="007B730C">
        <w:rPr>
          <w:sz w:val="24"/>
          <w:szCs w:val="24"/>
        </w:rPr>
        <w:t>i</w:t>
      </w:r>
      <w:r w:rsidR="000F151B">
        <w:rPr>
          <w:sz w:val="24"/>
          <w:szCs w:val="24"/>
        </w:rPr>
        <w:t>ans</w:t>
      </w:r>
      <w:r w:rsidR="000F151B" w:rsidRPr="002248E7">
        <w:rPr>
          <w:sz w:val="24"/>
          <w:szCs w:val="24"/>
        </w:rPr>
        <w:t xml:space="preserve"> </w:t>
      </w:r>
      <w:r w:rsidRPr="002248E7">
        <w:rPr>
          <w:sz w:val="24"/>
          <w:szCs w:val="24"/>
        </w:rPr>
        <w:t>from the Mental Health Center to meet with clients</w:t>
      </w:r>
      <w:r w:rsidR="000F151B">
        <w:rPr>
          <w:sz w:val="24"/>
          <w:szCs w:val="24"/>
        </w:rPr>
        <w:t>, as well as</w:t>
      </w:r>
      <w:r w:rsidRPr="002248E7">
        <w:rPr>
          <w:sz w:val="24"/>
          <w:szCs w:val="24"/>
        </w:rPr>
        <w:t xml:space="preserve"> WIC program sta</w:t>
      </w:r>
      <w:r w:rsidR="007B730C">
        <w:rPr>
          <w:sz w:val="24"/>
          <w:szCs w:val="24"/>
        </w:rPr>
        <w:t>ff</w:t>
      </w:r>
      <w:r w:rsidRPr="002248E7">
        <w:rPr>
          <w:sz w:val="24"/>
          <w:szCs w:val="24"/>
        </w:rPr>
        <w:t>. There are plans to p</w:t>
      </w:r>
      <w:r w:rsidR="00B34E17">
        <w:rPr>
          <w:sz w:val="24"/>
          <w:szCs w:val="24"/>
        </w:rPr>
        <w:t>rovide</w:t>
      </w:r>
      <w:r w:rsidRPr="002248E7">
        <w:rPr>
          <w:sz w:val="24"/>
          <w:szCs w:val="24"/>
        </w:rPr>
        <w:t xml:space="preserve"> a dental van during the summer months.</w:t>
      </w:r>
    </w:p>
    <w:p w:rsidR="003A1176" w:rsidRPr="002248E7" w:rsidRDefault="0068229C" w:rsidP="00B34E17">
      <w:pPr>
        <w:jc w:val="both"/>
        <w:rPr>
          <w:sz w:val="24"/>
          <w:szCs w:val="24"/>
        </w:rPr>
      </w:pPr>
      <w:r w:rsidRPr="002248E7">
        <w:rPr>
          <w:sz w:val="24"/>
          <w:szCs w:val="24"/>
        </w:rPr>
        <w:t>HRH staff</w:t>
      </w:r>
      <w:r w:rsidR="003A1176" w:rsidRPr="002248E7">
        <w:rPr>
          <w:sz w:val="24"/>
          <w:szCs w:val="24"/>
        </w:rPr>
        <w:t xml:space="preserve"> ha</w:t>
      </w:r>
      <w:r w:rsidR="00AA5C5B" w:rsidRPr="002248E7">
        <w:rPr>
          <w:sz w:val="24"/>
          <w:szCs w:val="24"/>
        </w:rPr>
        <w:t>s</w:t>
      </w:r>
      <w:r w:rsidR="003A1176" w:rsidRPr="002248E7">
        <w:rPr>
          <w:sz w:val="24"/>
          <w:szCs w:val="24"/>
        </w:rPr>
        <w:t xml:space="preserve"> been</w:t>
      </w:r>
      <w:r w:rsidR="00F52964" w:rsidRPr="002248E7">
        <w:rPr>
          <w:sz w:val="24"/>
          <w:szCs w:val="24"/>
        </w:rPr>
        <w:t xml:space="preserve"> </w:t>
      </w:r>
      <w:r w:rsidR="006C40D8">
        <w:rPr>
          <w:sz w:val="24"/>
          <w:szCs w:val="24"/>
        </w:rPr>
        <w:t>conducting</w:t>
      </w:r>
      <w:r w:rsidR="00F52964" w:rsidRPr="002248E7">
        <w:rPr>
          <w:sz w:val="24"/>
          <w:szCs w:val="24"/>
        </w:rPr>
        <w:t xml:space="preserve"> outreach activities, </w:t>
      </w:r>
      <w:r w:rsidR="006C40D8">
        <w:rPr>
          <w:sz w:val="24"/>
          <w:szCs w:val="24"/>
        </w:rPr>
        <w:t>including participating in</w:t>
      </w:r>
      <w:r w:rsidR="00F52964" w:rsidRPr="002248E7">
        <w:rPr>
          <w:sz w:val="24"/>
          <w:szCs w:val="24"/>
        </w:rPr>
        <w:t xml:space="preserve"> the COARC Wellness Fair and visiting farms to </w:t>
      </w:r>
      <w:r w:rsidR="000F151B">
        <w:rPr>
          <w:sz w:val="24"/>
          <w:szCs w:val="24"/>
        </w:rPr>
        <w:t xml:space="preserve">meet </w:t>
      </w:r>
      <w:r w:rsidR="00F52964" w:rsidRPr="002248E7">
        <w:rPr>
          <w:sz w:val="24"/>
          <w:szCs w:val="24"/>
        </w:rPr>
        <w:t xml:space="preserve">migrant </w:t>
      </w:r>
      <w:r w:rsidR="000F151B">
        <w:rPr>
          <w:sz w:val="24"/>
          <w:szCs w:val="24"/>
        </w:rPr>
        <w:t>seasonal farm workers</w:t>
      </w:r>
      <w:r w:rsidR="003A1176" w:rsidRPr="002248E7">
        <w:rPr>
          <w:sz w:val="24"/>
          <w:szCs w:val="24"/>
        </w:rPr>
        <w:t>.</w:t>
      </w:r>
      <w:r w:rsidRPr="002248E7">
        <w:rPr>
          <w:sz w:val="24"/>
          <w:szCs w:val="24"/>
        </w:rPr>
        <w:t xml:space="preserve"> </w:t>
      </w:r>
      <w:r w:rsidR="00F52964" w:rsidRPr="002248E7">
        <w:rPr>
          <w:sz w:val="24"/>
          <w:szCs w:val="24"/>
        </w:rPr>
        <w:t>The Center will be</w:t>
      </w:r>
      <w:r w:rsidRPr="002248E7">
        <w:rPr>
          <w:sz w:val="24"/>
          <w:szCs w:val="24"/>
        </w:rPr>
        <w:t xml:space="preserve"> </w:t>
      </w:r>
      <w:r w:rsidRPr="002248E7">
        <w:rPr>
          <w:sz w:val="24"/>
          <w:szCs w:val="24"/>
        </w:rPr>
        <w:lastRenderedPageBreak/>
        <w:t>hir</w:t>
      </w:r>
      <w:r w:rsidR="00F52964" w:rsidRPr="002248E7">
        <w:rPr>
          <w:sz w:val="24"/>
          <w:szCs w:val="24"/>
        </w:rPr>
        <w:t xml:space="preserve">ing </w:t>
      </w:r>
      <w:r w:rsidRPr="002248E7">
        <w:rPr>
          <w:sz w:val="24"/>
          <w:szCs w:val="24"/>
        </w:rPr>
        <w:t xml:space="preserve">10 </w:t>
      </w:r>
      <w:r w:rsidR="00AA5C5B" w:rsidRPr="002248E7">
        <w:rPr>
          <w:sz w:val="24"/>
          <w:szCs w:val="24"/>
        </w:rPr>
        <w:t>Community Health Workers who will be targeting the Hispanic and Bengali population</w:t>
      </w:r>
      <w:r w:rsidR="000F151B">
        <w:rPr>
          <w:sz w:val="24"/>
          <w:szCs w:val="24"/>
        </w:rPr>
        <w:t>s</w:t>
      </w:r>
      <w:r w:rsidR="00AA5C5B" w:rsidRPr="002248E7">
        <w:rPr>
          <w:sz w:val="24"/>
          <w:szCs w:val="24"/>
        </w:rPr>
        <w:t>.</w:t>
      </w:r>
    </w:p>
    <w:p w:rsidR="00AA5C5B" w:rsidRPr="002248E7" w:rsidRDefault="00B34E17" w:rsidP="00B34E17">
      <w:pPr>
        <w:jc w:val="both"/>
        <w:rPr>
          <w:sz w:val="24"/>
          <w:szCs w:val="24"/>
        </w:rPr>
      </w:pPr>
      <w:r>
        <w:rPr>
          <w:sz w:val="24"/>
          <w:szCs w:val="24"/>
        </w:rPr>
        <w:t xml:space="preserve">Beth Schuster and Tina Sharpe </w:t>
      </w:r>
      <w:r w:rsidR="00AA5C5B" w:rsidRPr="002248E7">
        <w:rPr>
          <w:sz w:val="24"/>
          <w:szCs w:val="24"/>
        </w:rPr>
        <w:t>requested information so they may facilitate referrals to and from their agencies.</w:t>
      </w:r>
    </w:p>
    <w:p w:rsidR="000D5AD5" w:rsidRPr="002248E7" w:rsidRDefault="000D5AD5" w:rsidP="00CB5CCE">
      <w:pPr>
        <w:rPr>
          <w:b/>
          <w:sz w:val="24"/>
          <w:szCs w:val="24"/>
        </w:rPr>
      </w:pPr>
      <w:proofErr w:type="gramStart"/>
      <w:r w:rsidRPr="002248E7">
        <w:rPr>
          <w:b/>
          <w:sz w:val="24"/>
          <w:szCs w:val="24"/>
        </w:rPr>
        <w:t>MEETING  MINUTES</w:t>
      </w:r>
      <w:proofErr w:type="gramEnd"/>
      <w:r w:rsidRPr="002248E7">
        <w:rPr>
          <w:b/>
          <w:sz w:val="24"/>
          <w:szCs w:val="24"/>
        </w:rPr>
        <w:t>:</w:t>
      </w:r>
      <w:r w:rsidRPr="002248E7">
        <w:rPr>
          <w:b/>
          <w:sz w:val="24"/>
          <w:szCs w:val="24"/>
        </w:rPr>
        <w:br/>
      </w:r>
      <w:r w:rsidRPr="002248E7">
        <w:rPr>
          <w:sz w:val="24"/>
          <w:szCs w:val="24"/>
        </w:rPr>
        <w:t>Jeff Rovitz asked the Board to consider the minutes of the Board of Directors meeting of</w:t>
      </w:r>
      <w:r w:rsidR="00C52D20" w:rsidRPr="002248E7">
        <w:rPr>
          <w:sz w:val="24"/>
          <w:szCs w:val="24"/>
        </w:rPr>
        <w:t xml:space="preserve"> December 4, 2013</w:t>
      </w:r>
      <w:r w:rsidRPr="002248E7">
        <w:rPr>
          <w:sz w:val="24"/>
          <w:szCs w:val="24"/>
        </w:rPr>
        <w:t xml:space="preserve">. </w:t>
      </w:r>
    </w:p>
    <w:p w:rsidR="000D5AD5" w:rsidRPr="002248E7" w:rsidRDefault="00E24FA5" w:rsidP="00CB5CCE">
      <w:pPr>
        <w:pStyle w:val="NormalWeb"/>
        <w:spacing w:before="0" w:beforeAutospacing="0" w:after="0" w:afterAutospacing="0"/>
        <w:rPr>
          <w:rFonts w:asciiTheme="minorHAnsi" w:hAnsiTheme="minorHAnsi"/>
          <w:b/>
        </w:rPr>
      </w:pPr>
      <w:r w:rsidRPr="002248E7">
        <w:rPr>
          <w:rFonts w:asciiTheme="minorHAnsi" w:hAnsiTheme="minorHAnsi"/>
          <w:b/>
        </w:rPr>
        <w:t xml:space="preserve">B. Schuster </w:t>
      </w:r>
      <w:r w:rsidR="000D5AD5" w:rsidRPr="002248E7">
        <w:rPr>
          <w:rFonts w:asciiTheme="minorHAnsi" w:hAnsiTheme="minorHAnsi"/>
          <w:b/>
        </w:rPr>
        <w:t xml:space="preserve">made a motion to accept the minutes, </w:t>
      </w:r>
      <w:r w:rsidRPr="002248E7">
        <w:rPr>
          <w:rFonts w:asciiTheme="minorHAnsi" w:hAnsiTheme="minorHAnsi"/>
          <w:b/>
        </w:rPr>
        <w:t xml:space="preserve">T. Mustapha </w:t>
      </w:r>
      <w:r w:rsidR="000D5AD5" w:rsidRPr="002248E7">
        <w:rPr>
          <w:rFonts w:asciiTheme="minorHAnsi" w:hAnsiTheme="minorHAnsi"/>
          <w:b/>
        </w:rPr>
        <w:t xml:space="preserve">seconded the motion, all approved and the motion carried. </w:t>
      </w:r>
      <w:r w:rsidR="000D5AD5" w:rsidRPr="002248E7">
        <w:rPr>
          <w:rFonts w:asciiTheme="minorHAnsi" w:hAnsiTheme="minorHAnsi"/>
          <w:b/>
        </w:rPr>
        <w:br/>
      </w:r>
    </w:p>
    <w:p w:rsidR="000D5AD5" w:rsidRPr="002248E7" w:rsidRDefault="000D5AD5" w:rsidP="00B34E17">
      <w:pPr>
        <w:pStyle w:val="NormalWeb"/>
        <w:spacing w:before="0" w:beforeAutospacing="0" w:after="0" w:afterAutospacing="0"/>
        <w:jc w:val="both"/>
        <w:rPr>
          <w:rFonts w:asciiTheme="minorHAnsi" w:hAnsiTheme="minorHAnsi"/>
          <w:b/>
        </w:rPr>
      </w:pPr>
      <w:r w:rsidRPr="002248E7">
        <w:rPr>
          <w:rFonts w:asciiTheme="minorHAnsi" w:hAnsiTheme="minorHAnsi"/>
          <w:b/>
        </w:rPr>
        <w:t>COMMITTEE REPORTS:</w:t>
      </w:r>
    </w:p>
    <w:p w:rsidR="000D5AD5" w:rsidRPr="002248E7" w:rsidRDefault="000D5AD5" w:rsidP="00B34E17">
      <w:pPr>
        <w:jc w:val="both"/>
        <w:rPr>
          <w:sz w:val="24"/>
          <w:szCs w:val="24"/>
        </w:rPr>
      </w:pPr>
      <w:r w:rsidRPr="002248E7">
        <w:rPr>
          <w:sz w:val="24"/>
          <w:szCs w:val="24"/>
        </w:rPr>
        <w:t xml:space="preserve">Jeff Rovitz asked the Board to consider the following Committee minutes: </w:t>
      </w:r>
    </w:p>
    <w:p w:rsidR="000D5AD5" w:rsidRPr="002248E7" w:rsidRDefault="000D5AD5" w:rsidP="00B34E17">
      <w:pPr>
        <w:pStyle w:val="NormalWeb"/>
        <w:numPr>
          <w:ilvl w:val="0"/>
          <w:numId w:val="1"/>
        </w:numPr>
        <w:spacing w:before="0" w:beforeAutospacing="0" w:after="0" w:afterAutospacing="0"/>
        <w:jc w:val="both"/>
        <w:rPr>
          <w:rFonts w:asciiTheme="minorHAnsi" w:hAnsiTheme="minorHAnsi"/>
        </w:rPr>
      </w:pPr>
      <w:r w:rsidRPr="002248E7">
        <w:rPr>
          <w:rFonts w:asciiTheme="minorHAnsi" w:hAnsiTheme="minorHAnsi"/>
        </w:rPr>
        <w:t>Executive Committee –</w:t>
      </w:r>
      <w:r w:rsidR="00463E57" w:rsidRPr="002248E7">
        <w:rPr>
          <w:rFonts w:asciiTheme="minorHAnsi" w:hAnsiTheme="minorHAnsi"/>
        </w:rPr>
        <w:t xml:space="preserve"> January 22, February 26</w:t>
      </w:r>
    </w:p>
    <w:p w:rsidR="00C52D20" w:rsidRPr="002248E7" w:rsidRDefault="000D5AD5" w:rsidP="00B34E17">
      <w:pPr>
        <w:pStyle w:val="NormalWeb"/>
        <w:numPr>
          <w:ilvl w:val="0"/>
          <w:numId w:val="1"/>
        </w:numPr>
        <w:spacing w:before="0" w:beforeAutospacing="0" w:after="0" w:afterAutospacing="0"/>
        <w:jc w:val="both"/>
        <w:rPr>
          <w:rFonts w:asciiTheme="minorHAnsi" w:hAnsiTheme="minorHAnsi"/>
        </w:rPr>
      </w:pPr>
      <w:r w:rsidRPr="002248E7">
        <w:rPr>
          <w:rFonts w:asciiTheme="minorHAnsi" w:hAnsiTheme="minorHAnsi"/>
        </w:rPr>
        <w:t>Finance/Audit Committee—</w:t>
      </w:r>
      <w:r w:rsidR="00463E57" w:rsidRPr="002248E7">
        <w:rPr>
          <w:rFonts w:asciiTheme="minorHAnsi" w:hAnsiTheme="minorHAnsi"/>
        </w:rPr>
        <w:t xml:space="preserve"> January 16</w:t>
      </w:r>
    </w:p>
    <w:p w:rsidR="00463E57" w:rsidRPr="002248E7" w:rsidRDefault="000D5AD5" w:rsidP="00B34E17">
      <w:pPr>
        <w:pStyle w:val="NormalWeb"/>
        <w:numPr>
          <w:ilvl w:val="0"/>
          <w:numId w:val="1"/>
        </w:numPr>
        <w:spacing w:before="0" w:beforeAutospacing="0" w:after="0" w:afterAutospacing="0"/>
        <w:jc w:val="both"/>
        <w:rPr>
          <w:rFonts w:asciiTheme="minorHAnsi" w:hAnsiTheme="minorHAnsi"/>
        </w:rPr>
      </w:pPr>
      <w:r w:rsidRPr="002248E7">
        <w:rPr>
          <w:rFonts w:asciiTheme="minorHAnsi" w:hAnsiTheme="minorHAnsi"/>
        </w:rPr>
        <w:t>Evaluation/Corporate Compliance Committee —</w:t>
      </w:r>
      <w:r w:rsidR="00463E57" w:rsidRPr="002248E7">
        <w:rPr>
          <w:rFonts w:asciiTheme="minorHAnsi" w:hAnsiTheme="minorHAnsi"/>
        </w:rPr>
        <w:t>December 18, 2013</w:t>
      </w:r>
    </w:p>
    <w:p w:rsidR="000D5AD5" w:rsidRPr="002248E7" w:rsidRDefault="00463E57" w:rsidP="00B34E17">
      <w:pPr>
        <w:pStyle w:val="NormalWeb"/>
        <w:numPr>
          <w:ilvl w:val="0"/>
          <w:numId w:val="1"/>
        </w:numPr>
        <w:spacing w:before="0" w:beforeAutospacing="0" w:after="0" w:afterAutospacing="0"/>
        <w:jc w:val="both"/>
        <w:rPr>
          <w:rFonts w:asciiTheme="minorHAnsi" w:hAnsiTheme="minorHAnsi"/>
        </w:rPr>
      </w:pPr>
      <w:r w:rsidRPr="002248E7">
        <w:rPr>
          <w:rFonts w:asciiTheme="minorHAnsi" w:hAnsiTheme="minorHAnsi"/>
        </w:rPr>
        <w:t>Bylaws/Membership/Nominating Committee – January 7, February 24</w:t>
      </w:r>
      <w:r w:rsidR="000D5AD5" w:rsidRPr="002248E7">
        <w:rPr>
          <w:rFonts w:asciiTheme="minorHAnsi" w:hAnsiTheme="minorHAnsi"/>
        </w:rPr>
        <w:t xml:space="preserve"> </w:t>
      </w:r>
    </w:p>
    <w:p w:rsidR="000D5AD5" w:rsidRPr="002248E7" w:rsidRDefault="000D5AD5" w:rsidP="00B34E17">
      <w:pPr>
        <w:pStyle w:val="NormalWeb"/>
        <w:numPr>
          <w:ilvl w:val="0"/>
          <w:numId w:val="1"/>
        </w:numPr>
        <w:spacing w:before="0" w:beforeAutospacing="0" w:after="0" w:afterAutospacing="0"/>
        <w:jc w:val="both"/>
        <w:rPr>
          <w:rFonts w:asciiTheme="minorHAnsi" w:hAnsiTheme="minorHAnsi"/>
        </w:rPr>
      </w:pPr>
      <w:r w:rsidRPr="002248E7">
        <w:rPr>
          <w:rFonts w:asciiTheme="minorHAnsi" w:hAnsiTheme="minorHAnsi"/>
        </w:rPr>
        <w:t xml:space="preserve">Personnel Committee— </w:t>
      </w:r>
      <w:r w:rsidR="00463E57" w:rsidRPr="002248E7">
        <w:rPr>
          <w:rFonts w:asciiTheme="minorHAnsi" w:hAnsiTheme="minorHAnsi"/>
        </w:rPr>
        <w:t>January 10, March 14</w:t>
      </w:r>
    </w:p>
    <w:p w:rsidR="000D5AD5" w:rsidRPr="002248E7" w:rsidRDefault="000D5AD5" w:rsidP="00B34E17">
      <w:pPr>
        <w:pStyle w:val="NormalWeb"/>
        <w:spacing w:before="0" w:beforeAutospacing="0" w:after="0" w:afterAutospacing="0"/>
        <w:jc w:val="both"/>
        <w:rPr>
          <w:rFonts w:asciiTheme="minorHAnsi" w:hAnsiTheme="minorHAnsi"/>
        </w:rPr>
      </w:pPr>
    </w:p>
    <w:p w:rsidR="000D5AD5" w:rsidRPr="002248E7" w:rsidRDefault="004574DB" w:rsidP="00B34E17">
      <w:pPr>
        <w:jc w:val="both"/>
        <w:rPr>
          <w:sz w:val="24"/>
          <w:szCs w:val="24"/>
        </w:rPr>
      </w:pPr>
      <w:r w:rsidRPr="002248E7">
        <w:rPr>
          <w:b/>
          <w:sz w:val="24"/>
          <w:szCs w:val="24"/>
        </w:rPr>
        <w:t xml:space="preserve">T. Mustapha </w:t>
      </w:r>
      <w:r w:rsidR="000D5AD5" w:rsidRPr="002248E7">
        <w:rPr>
          <w:b/>
          <w:sz w:val="24"/>
          <w:szCs w:val="24"/>
        </w:rPr>
        <w:t xml:space="preserve">made a motion to accept the Committee Reports as a group. </w:t>
      </w:r>
      <w:r w:rsidRPr="002248E7">
        <w:rPr>
          <w:b/>
          <w:sz w:val="24"/>
          <w:szCs w:val="24"/>
        </w:rPr>
        <w:t xml:space="preserve"> B. Schuster </w:t>
      </w:r>
      <w:r w:rsidR="000D5AD5" w:rsidRPr="002248E7">
        <w:rPr>
          <w:b/>
          <w:sz w:val="24"/>
          <w:szCs w:val="24"/>
        </w:rPr>
        <w:t xml:space="preserve">seconded the </w:t>
      </w:r>
      <w:r w:rsidR="002A564E" w:rsidRPr="002248E7">
        <w:rPr>
          <w:b/>
          <w:sz w:val="24"/>
          <w:szCs w:val="24"/>
        </w:rPr>
        <w:t xml:space="preserve">motion, </w:t>
      </w:r>
      <w:r w:rsidR="000D5AD5" w:rsidRPr="002248E7">
        <w:rPr>
          <w:b/>
          <w:sz w:val="24"/>
          <w:szCs w:val="24"/>
        </w:rPr>
        <w:t>all approved and the motion carried.</w:t>
      </w:r>
    </w:p>
    <w:p w:rsidR="000D5AD5" w:rsidRPr="002248E7" w:rsidRDefault="000D5AD5" w:rsidP="00B34E17">
      <w:pPr>
        <w:jc w:val="both"/>
        <w:rPr>
          <w:b/>
          <w:sz w:val="24"/>
          <w:szCs w:val="24"/>
        </w:rPr>
      </w:pPr>
      <w:r w:rsidRPr="002248E7">
        <w:rPr>
          <w:b/>
          <w:sz w:val="24"/>
          <w:szCs w:val="24"/>
        </w:rPr>
        <w:t>EXECUTIVE COMMITTEE’S REPORT:</w:t>
      </w:r>
    </w:p>
    <w:p w:rsidR="00BD4CB5" w:rsidRPr="002248E7" w:rsidRDefault="00BD4CB5" w:rsidP="00B34E17">
      <w:pPr>
        <w:jc w:val="both"/>
        <w:rPr>
          <w:sz w:val="24"/>
          <w:szCs w:val="24"/>
        </w:rPr>
      </w:pPr>
      <w:r w:rsidRPr="002248E7">
        <w:rPr>
          <w:sz w:val="24"/>
          <w:szCs w:val="24"/>
        </w:rPr>
        <w:t xml:space="preserve">Jeff Rovitz reported that Karyn Dornemann </w:t>
      </w:r>
      <w:r w:rsidR="000F151B">
        <w:rPr>
          <w:sz w:val="24"/>
          <w:szCs w:val="24"/>
        </w:rPr>
        <w:t>has agreed</w:t>
      </w:r>
      <w:r w:rsidRPr="002248E7">
        <w:rPr>
          <w:sz w:val="24"/>
          <w:szCs w:val="24"/>
        </w:rPr>
        <w:t xml:space="preserve"> to become the Acting Vice President for the Board of Directors, to fill the position occupied by recently deceased Board Member Anne </w:t>
      </w:r>
      <w:proofErr w:type="spellStart"/>
      <w:r w:rsidRPr="002248E7">
        <w:rPr>
          <w:sz w:val="24"/>
          <w:szCs w:val="24"/>
        </w:rPr>
        <w:t>Zittell</w:t>
      </w:r>
      <w:proofErr w:type="spellEnd"/>
      <w:r w:rsidR="006C40D8">
        <w:rPr>
          <w:sz w:val="24"/>
          <w:szCs w:val="24"/>
        </w:rPr>
        <w:t>.</w:t>
      </w:r>
    </w:p>
    <w:p w:rsidR="002A564E" w:rsidRPr="002248E7" w:rsidRDefault="00BD4CB5" w:rsidP="00B34E17">
      <w:pPr>
        <w:jc w:val="both"/>
        <w:rPr>
          <w:sz w:val="24"/>
          <w:szCs w:val="24"/>
        </w:rPr>
      </w:pPr>
      <w:r w:rsidRPr="002248E7">
        <w:rPr>
          <w:sz w:val="24"/>
          <w:szCs w:val="24"/>
        </w:rPr>
        <w:t>The Annual Meeting of the Consortium will be April 2</w:t>
      </w:r>
      <w:r w:rsidRPr="002248E7">
        <w:rPr>
          <w:sz w:val="24"/>
          <w:szCs w:val="24"/>
          <w:vertAlign w:val="superscript"/>
        </w:rPr>
        <w:t>nd</w:t>
      </w:r>
      <w:r w:rsidRPr="002248E7">
        <w:rPr>
          <w:sz w:val="24"/>
          <w:szCs w:val="24"/>
        </w:rPr>
        <w:t xml:space="preserve"> at 5:00 </w:t>
      </w:r>
      <w:r w:rsidR="006C40D8">
        <w:rPr>
          <w:sz w:val="24"/>
          <w:szCs w:val="24"/>
        </w:rPr>
        <w:t>p.m.</w:t>
      </w:r>
      <w:r w:rsidRPr="002248E7">
        <w:rPr>
          <w:sz w:val="24"/>
          <w:szCs w:val="24"/>
        </w:rPr>
        <w:t xml:space="preserve"> at Club Helsinki. Invitations were mailed. </w:t>
      </w:r>
      <w:r w:rsidR="008A2F01" w:rsidRPr="002248E7">
        <w:rPr>
          <w:rFonts w:cs="TT15Et00"/>
          <w:sz w:val="24"/>
          <w:szCs w:val="24"/>
        </w:rPr>
        <w:t xml:space="preserve">Dr. George Davis, who served with Anne </w:t>
      </w:r>
      <w:proofErr w:type="spellStart"/>
      <w:r w:rsidR="008A2F01" w:rsidRPr="002248E7">
        <w:rPr>
          <w:rFonts w:cs="TT15Et00"/>
          <w:sz w:val="24"/>
          <w:szCs w:val="24"/>
        </w:rPr>
        <w:t>Zittell</w:t>
      </w:r>
      <w:proofErr w:type="spellEnd"/>
      <w:r w:rsidR="008A2F01" w:rsidRPr="002248E7">
        <w:rPr>
          <w:rFonts w:cs="TT15Et00"/>
          <w:sz w:val="24"/>
          <w:szCs w:val="24"/>
        </w:rPr>
        <w:t xml:space="preserve"> on the Ethics Committee and the Palliative Care Committee, will deliver a tribute to Anne at the Annual Meeting. T</w:t>
      </w:r>
      <w:r w:rsidRPr="002248E7">
        <w:rPr>
          <w:sz w:val="24"/>
          <w:szCs w:val="24"/>
        </w:rPr>
        <w:t xml:space="preserve">here will be a presentation of the </w:t>
      </w:r>
      <w:r w:rsidR="002A564E" w:rsidRPr="002248E7">
        <w:rPr>
          <w:sz w:val="24"/>
          <w:szCs w:val="24"/>
        </w:rPr>
        <w:t>“</w:t>
      </w:r>
      <w:r w:rsidRPr="002248E7">
        <w:rPr>
          <w:sz w:val="24"/>
          <w:szCs w:val="24"/>
        </w:rPr>
        <w:t>Friend of the Consortium Award</w:t>
      </w:r>
      <w:r w:rsidR="000F151B">
        <w:rPr>
          <w:sz w:val="24"/>
          <w:szCs w:val="24"/>
        </w:rPr>
        <w:t>,</w:t>
      </w:r>
      <w:r w:rsidR="002A564E" w:rsidRPr="002248E7">
        <w:rPr>
          <w:sz w:val="24"/>
          <w:szCs w:val="24"/>
        </w:rPr>
        <w:t>”</w:t>
      </w:r>
      <w:r w:rsidRPr="002248E7">
        <w:rPr>
          <w:sz w:val="24"/>
          <w:szCs w:val="24"/>
        </w:rPr>
        <w:t xml:space="preserve"> newly-n</w:t>
      </w:r>
      <w:r w:rsidR="001F69D1" w:rsidRPr="002248E7">
        <w:rPr>
          <w:sz w:val="24"/>
          <w:szCs w:val="24"/>
        </w:rPr>
        <w:t xml:space="preserve">amed the </w:t>
      </w:r>
      <w:r w:rsidR="002A564E" w:rsidRPr="002248E7">
        <w:rPr>
          <w:sz w:val="24"/>
          <w:szCs w:val="24"/>
        </w:rPr>
        <w:t>“</w:t>
      </w:r>
      <w:r w:rsidR="001F69D1" w:rsidRPr="002248E7">
        <w:rPr>
          <w:sz w:val="24"/>
          <w:szCs w:val="24"/>
        </w:rPr>
        <w:t xml:space="preserve">Anne W. </w:t>
      </w:r>
      <w:proofErr w:type="spellStart"/>
      <w:r w:rsidR="001F69D1" w:rsidRPr="002248E7">
        <w:rPr>
          <w:sz w:val="24"/>
          <w:szCs w:val="24"/>
        </w:rPr>
        <w:t>Zittell</w:t>
      </w:r>
      <w:proofErr w:type="spellEnd"/>
      <w:r w:rsidR="001F69D1" w:rsidRPr="002248E7">
        <w:rPr>
          <w:sz w:val="24"/>
          <w:szCs w:val="24"/>
        </w:rPr>
        <w:t xml:space="preserve"> Friend</w:t>
      </w:r>
      <w:r w:rsidRPr="002248E7">
        <w:rPr>
          <w:sz w:val="24"/>
          <w:szCs w:val="24"/>
        </w:rPr>
        <w:t xml:space="preserve"> of the </w:t>
      </w:r>
      <w:r w:rsidR="004B64D8" w:rsidRPr="002248E7">
        <w:rPr>
          <w:sz w:val="24"/>
          <w:szCs w:val="24"/>
        </w:rPr>
        <w:t>Consortium Award</w:t>
      </w:r>
      <w:r w:rsidR="002A564E" w:rsidRPr="002248E7">
        <w:rPr>
          <w:sz w:val="24"/>
          <w:szCs w:val="24"/>
        </w:rPr>
        <w:t>”</w:t>
      </w:r>
      <w:r w:rsidR="004B64D8" w:rsidRPr="002248E7">
        <w:rPr>
          <w:sz w:val="24"/>
          <w:szCs w:val="24"/>
        </w:rPr>
        <w:t xml:space="preserve"> to Anne’s grandson, David Peters, who will a</w:t>
      </w:r>
      <w:r w:rsidR="002A564E" w:rsidRPr="002248E7">
        <w:rPr>
          <w:sz w:val="24"/>
          <w:szCs w:val="24"/>
        </w:rPr>
        <w:t>ccept</w:t>
      </w:r>
      <w:r w:rsidR="004B64D8" w:rsidRPr="002248E7">
        <w:rPr>
          <w:sz w:val="24"/>
          <w:szCs w:val="24"/>
        </w:rPr>
        <w:t xml:space="preserve"> on behalf of the family.</w:t>
      </w:r>
    </w:p>
    <w:p w:rsidR="000D5AD5" w:rsidRPr="002248E7" w:rsidRDefault="00BD4CB5" w:rsidP="00B34E17">
      <w:pPr>
        <w:jc w:val="both"/>
        <w:rPr>
          <w:sz w:val="24"/>
          <w:szCs w:val="24"/>
        </w:rPr>
      </w:pPr>
      <w:r w:rsidRPr="002248E7">
        <w:rPr>
          <w:sz w:val="24"/>
          <w:szCs w:val="24"/>
        </w:rPr>
        <w:t>T</w:t>
      </w:r>
      <w:r w:rsidR="000D5AD5" w:rsidRPr="002248E7">
        <w:rPr>
          <w:sz w:val="24"/>
          <w:szCs w:val="24"/>
        </w:rPr>
        <w:t xml:space="preserve">he Executive Committee </w:t>
      </w:r>
      <w:r w:rsidR="004574DB" w:rsidRPr="002248E7">
        <w:rPr>
          <w:sz w:val="24"/>
          <w:szCs w:val="24"/>
        </w:rPr>
        <w:t>reviewed the revised Transportation Program Polic</w:t>
      </w:r>
      <w:r w:rsidR="000F151B">
        <w:rPr>
          <w:sz w:val="24"/>
          <w:szCs w:val="24"/>
        </w:rPr>
        <w:t>i</w:t>
      </w:r>
      <w:r w:rsidR="004574DB" w:rsidRPr="002248E7">
        <w:rPr>
          <w:sz w:val="24"/>
          <w:szCs w:val="24"/>
        </w:rPr>
        <w:t xml:space="preserve">es and recommended that the Board of Directors approve them. </w:t>
      </w:r>
    </w:p>
    <w:p w:rsidR="00BD4CB5" w:rsidRPr="002248E7" w:rsidRDefault="00BD4CB5" w:rsidP="00B34E17">
      <w:pPr>
        <w:jc w:val="both"/>
        <w:rPr>
          <w:b/>
          <w:sz w:val="24"/>
          <w:szCs w:val="24"/>
        </w:rPr>
      </w:pPr>
      <w:r w:rsidRPr="002248E7">
        <w:rPr>
          <w:b/>
          <w:sz w:val="24"/>
          <w:szCs w:val="24"/>
        </w:rPr>
        <w:t xml:space="preserve">L. Evans made a motion </w:t>
      </w:r>
      <w:r w:rsidR="000F151B">
        <w:rPr>
          <w:b/>
          <w:sz w:val="24"/>
          <w:szCs w:val="24"/>
        </w:rPr>
        <w:t>for</w:t>
      </w:r>
      <w:r w:rsidR="000F151B" w:rsidRPr="002248E7">
        <w:rPr>
          <w:b/>
          <w:sz w:val="24"/>
          <w:szCs w:val="24"/>
        </w:rPr>
        <w:t xml:space="preserve"> </w:t>
      </w:r>
      <w:r w:rsidRPr="002248E7">
        <w:rPr>
          <w:b/>
          <w:sz w:val="24"/>
          <w:szCs w:val="24"/>
        </w:rPr>
        <w:t xml:space="preserve">the Board </w:t>
      </w:r>
      <w:r w:rsidR="000F151B">
        <w:rPr>
          <w:b/>
          <w:sz w:val="24"/>
          <w:szCs w:val="24"/>
        </w:rPr>
        <w:t xml:space="preserve">to </w:t>
      </w:r>
      <w:r w:rsidRPr="002248E7">
        <w:rPr>
          <w:b/>
          <w:sz w:val="24"/>
          <w:szCs w:val="24"/>
        </w:rPr>
        <w:t>approve the revised Transportation Policies as presented. N. Winch seconded the motion, all a</w:t>
      </w:r>
      <w:r w:rsidR="004B64D8" w:rsidRPr="002248E7">
        <w:rPr>
          <w:b/>
          <w:sz w:val="24"/>
          <w:szCs w:val="24"/>
        </w:rPr>
        <w:t>pproved and the motion carried.</w:t>
      </w:r>
    </w:p>
    <w:p w:rsidR="00C52D20" w:rsidRPr="002248E7" w:rsidRDefault="000D5AD5" w:rsidP="00B34E17">
      <w:pPr>
        <w:jc w:val="both"/>
        <w:rPr>
          <w:sz w:val="24"/>
          <w:szCs w:val="24"/>
        </w:rPr>
      </w:pPr>
      <w:r w:rsidRPr="002248E7">
        <w:rPr>
          <w:b/>
          <w:sz w:val="24"/>
          <w:szCs w:val="24"/>
        </w:rPr>
        <w:lastRenderedPageBreak/>
        <w:t>EXECUTIVE DIRECTOR’S REPORT:</w:t>
      </w:r>
      <w:r w:rsidR="00C52D20" w:rsidRPr="002248E7">
        <w:rPr>
          <w:sz w:val="24"/>
          <w:szCs w:val="24"/>
        </w:rPr>
        <w:t xml:space="preserve"> </w:t>
      </w:r>
    </w:p>
    <w:p w:rsidR="00E75761" w:rsidRPr="002248E7" w:rsidRDefault="00E75761" w:rsidP="00B34E17">
      <w:pPr>
        <w:jc w:val="both"/>
        <w:rPr>
          <w:sz w:val="24"/>
          <w:szCs w:val="24"/>
        </w:rPr>
      </w:pPr>
      <w:r w:rsidRPr="002248E7">
        <w:rPr>
          <w:sz w:val="24"/>
          <w:szCs w:val="24"/>
        </w:rPr>
        <w:t>Claire reported that NYSDOH has begun reimbursing vouchers dating back as far as July, making the agency</w:t>
      </w:r>
      <w:r w:rsidR="000F151B">
        <w:rPr>
          <w:sz w:val="24"/>
          <w:szCs w:val="24"/>
        </w:rPr>
        <w:t>’s</w:t>
      </w:r>
      <w:r w:rsidRPr="002248E7">
        <w:rPr>
          <w:sz w:val="24"/>
          <w:szCs w:val="24"/>
        </w:rPr>
        <w:t xml:space="preserve"> </w:t>
      </w:r>
      <w:r w:rsidR="000F151B" w:rsidRPr="002248E7">
        <w:rPr>
          <w:sz w:val="24"/>
          <w:szCs w:val="24"/>
        </w:rPr>
        <w:t xml:space="preserve">current </w:t>
      </w:r>
      <w:r w:rsidRPr="002248E7">
        <w:rPr>
          <w:sz w:val="24"/>
          <w:szCs w:val="24"/>
        </w:rPr>
        <w:t xml:space="preserve">cash position </w:t>
      </w:r>
      <w:r w:rsidR="006C40D8">
        <w:rPr>
          <w:sz w:val="24"/>
          <w:szCs w:val="24"/>
        </w:rPr>
        <w:t xml:space="preserve">quite </w:t>
      </w:r>
      <w:r w:rsidRPr="002248E7">
        <w:rPr>
          <w:sz w:val="24"/>
          <w:szCs w:val="24"/>
        </w:rPr>
        <w:t>strong.</w:t>
      </w:r>
    </w:p>
    <w:p w:rsidR="00E75761" w:rsidRPr="002248E7" w:rsidRDefault="00D92072" w:rsidP="00B34E17">
      <w:pPr>
        <w:jc w:val="both"/>
        <w:rPr>
          <w:sz w:val="24"/>
          <w:szCs w:val="24"/>
        </w:rPr>
      </w:pPr>
      <w:r>
        <w:rPr>
          <w:sz w:val="24"/>
          <w:szCs w:val="24"/>
        </w:rPr>
        <w:t>The agency is</w:t>
      </w:r>
      <w:r w:rsidR="00E75761" w:rsidRPr="002248E7">
        <w:rPr>
          <w:sz w:val="24"/>
          <w:szCs w:val="24"/>
        </w:rPr>
        <w:t xml:space="preserve"> in the last month of </w:t>
      </w:r>
      <w:r>
        <w:rPr>
          <w:sz w:val="24"/>
          <w:szCs w:val="24"/>
        </w:rPr>
        <w:t>the current RHN contract, and was</w:t>
      </w:r>
      <w:r w:rsidR="00E75761" w:rsidRPr="002248E7">
        <w:rPr>
          <w:sz w:val="24"/>
          <w:szCs w:val="24"/>
        </w:rPr>
        <w:t xml:space="preserve"> permi</w:t>
      </w:r>
      <w:r w:rsidR="00B67529" w:rsidRPr="002248E7">
        <w:rPr>
          <w:sz w:val="24"/>
          <w:szCs w:val="24"/>
        </w:rPr>
        <w:t>tted to expense unused funds on</w:t>
      </w:r>
      <w:r w:rsidR="00E75761" w:rsidRPr="002248E7">
        <w:rPr>
          <w:sz w:val="24"/>
          <w:szCs w:val="24"/>
        </w:rPr>
        <w:t xml:space="preserve"> </w:t>
      </w:r>
      <w:r w:rsidR="00B67529" w:rsidRPr="002248E7">
        <w:rPr>
          <w:sz w:val="24"/>
          <w:szCs w:val="24"/>
        </w:rPr>
        <w:t xml:space="preserve">a copy </w:t>
      </w:r>
      <w:r w:rsidR="000F151B" w:rsidRPr="002248E7">
        <w:rPr>
          <w:sz w:val="24"/>
          <w:szCs w:val="24"/>
        </w:rPr>
        <w:t>machine and</w:t>
      </w:r>
      <w:r w:rsidR="00B67529" w:rsidRPr="002248E7">
        <w:rPr>
          <w:sz w:val="24"/>
          <w:szCs w:val="24"/>
        </w:rPr>
        <w:t xml:space="preserve"> </w:t>
      </w:r>
      <w:r w:rsidR="00E75761" w:rsidRPr="002248E7">
        <w:rPr>
          <w:sz w:val="24"/>
          <w:szCs w:val="24"/>
        </w:rPr>
        <w:t>a commercial grade router with wider bandwidth</w:t>
      </w:r>
      <w:r w:rsidR="000F151B">
        <w:rPr>
          <w:sz w:val="24"/>
          <w:szCs w:val="24"/>
        </w:rPr>
        <w:t xml:space="preserve"> that</w:t>
      </w:r>
      <w:r w:rsidR="00E75761" w:rsidRPr="002248E7">
        <w:rPr>
          <w:sz w:val="24"/>
          <w:szCs w:val="24"/>
        </w:rPr>
        <w:t xml:space="preserve"> will support faster computing speeds and remote access for field-based staff</w:t>
      </w:r>
      <w:r w:rsidR="00B67529" w:rsidRPr="002248E7">
        <w:rPr>
          <w:sz w:val="24"/>
          <w:szCs w:val="24"/>
        </w:rPr>
        <w:t xml:space="preserve">. </w:t>
      </w:r>
      <w:r w:rsidR="00E75761" w:rsidRPr="002248E7">
        <w:rPr>
          <w:sz w:val="24"/>
          <w:szCs w:val="24"/>
        </w:rPr>
        <w:t>This is the last of the equipment scheduled for upgrade at this time.</w:t>
      </w:r>
    </w:p>
    <w:p w:rsidR="00E75761" w:rsidRPr="002248E7" w:rsidRDefault="00E75761" w:rsidP="00B34E17">
      <w:pPr>
        <w:jc w:val="both"/>
        <w:rPr>
          <w:sz w:val="24"/>
          <w:szCs w:val="24"/>
        </w:rPr>
      </w:pPr>
      <w:r w:rsidRPr="002248E7">
        <w:rPr>
          <w:sz w:val="24"/>
          <w:szCs w:val="24"/>
        </w:rPr>
        <w:t>We submitted the application to the Bureau of Tobacco Control for funding to begin July 1</w:t>
      </w:r>
      <w:r w:rsidRPr="002248E7">
        <w:rPr>
          <w:sz w:val="24"/>
          <w:szCs w:val="24"/>
          <w:vertAlign w:val="superscript"/>
        </w:rPr>
        <w:t>st</w:t>
      </w:r>
      <w:r w:rsidRPr="002248E7">
        <w:rPr>
          <w:sz w:val="24"/>
          <w:szCs w:val="24"/>
        </w:rPr>
        <w:t xml:space="preserve">. If we are awarded the grant, </w:t>
      </w:r>
      <w:r w:rsidR="001825AC" w:rsidRPr="002248E7">
        <w:rPr>
          <w:sz w:val="24"/>
          <w:szCs w:val="24"/>
        </w:rPr>
        <w:t xml:space="preserve">it will </w:t>
      </w:r>
      <w:r w:rsidR="006C40D8">
        <w:rPr>
          <w:sz w:val="24"/>
          <w:szCs w:val="24"/>
        </w:rPr>
        <w:t>fuel</w:t>
      </w:r>
      <w:r w:rsidR="006C40D8" w:rsidRPr="002248E7">
        <w:rPr>
          <w:sz w:val="24"/>
          <w:szCs w:val="24"/>
        </w:rPr>
        <w:t xml:space="preserve"> </w:t>
      </w:r>
      <w:r w:rsidR="001825AC" w:rsidRPr="002248E7">
        <w:rPr>
          <w:sz w:val="24"/>
          <w:szCs w:val="24"/>
        </w:rPr>
        <w:t xml:space="preserve">a significant program expansion and </w:t>
      </w:r>
      <w:r w:rsidRPr="002248E7">
        <w:rPr>
          <w:sz w:val="24"/>
          <w:szCs w:val="24"/>
        </w:rPr>
        <w:t xml:space="preserve">necessitate the hiring of 2 new full-time staff. This </w:t>
      </w:r>
      <w:r w:rsidR="006C40D8">
        <w:rPr>
          <w:sz w:val="24"/>
          <w:szCs w:val="24"/>
        </w:rPr>
        <w:t>funding cycle</w:t>
      </w:r>
      <w:r w:rsidR="006C40D8" w:rsidRPr="002248E7">
        <w:rPr>
          <w:sz w:val="24"/>
          <w:szCs w:val="24"/>
        </w:rPr>
        <w:t xml:space="preserve"> </w:t>
      </w:r>
      <w:r w:rsidRPr="002248E7">
        <w:rPr>
          <w:sz w:val="24"/>
          <w:szCs w:val="24"/>
        </w:rPr>
        <w:t>redesign</w:t>
      </w:r>
      <w:r w:rsidR="001825AC" w:rsidRPr="002248E7">
        <w:rPr>
          <w:sz w:val="24"/>
          <w:szCs w:val="24"/>
        </w:rPr>
        <w:t>s the Tobacco Free Action P</w:t>
      </w:r>
      <w:r w:rsidRPr="002248E7">
        <w:rPr>
          <w:sz w:val="24"/>
          <w:szCs w:val="24"/>
        </w:rPr>
        <w:t xml:space="preserve">rogram, </w:t>
      </w:r>
      <w:r w:rsidR="001825AC" w:rsidRPr="002248E7">
        <w:rPr>
          <w:sz w:val="24"/>
          <w:szCs w:val="24"/>
        </w:rPr>
        <w:t>add</w:t>
      </w:r>
      <w:r w:rsidRPr="002248E7">
        <w:rPr>
          <w:sz w:val="24"/>
          <w:szCs w:val="24"/>
        </w:rPr>
        <w:t xml:space="preserve">ing </w:t>
      </w:r>
      <w:r w:rsidR="006C40D8">
        <w:rPr>
          <w:sz w:val="24"/>
          <w:szCs w:val="24"/>
        </w:rPr>
        <w:t xml:space="preserve">the </w:t>
      </w:r>
      <w:r w:rsidRPr="002248E7">
        <w:rPr>
          <w:sz w:val="24"/>
          <w:szCs w:val="24"/>
        </w:rPr>
        <w:t xml:space="preserve">Reality Check </w:t>
      </w:r>
      <w:r w:rsidR="006C40D8">
        <w:rPr>
          <w:sz w:val="24"/>
          <w:szCs w:val="24"/>
        </w:rPr>
        <w:t xml:space="preserve">component </w:t>
      </w:r>
      <w:r w:rsidR="001825AC" w:rsidRPr="002248E7">
        <w:rPr>
          <w:sz w:val="24"/>
          <w:szCs w:val="24"/>
        </w:rPr>
        <w:t xml:space="preserve">to </w:t>
      </w:r>
      <w:r w:rsidRPr="002248E7">
        <w:rPr>
          <w:sz w:val="24"/>
          <w:szCs w:val="24"/>
        </w:rPr>
        <w:t xml:space="preserve">the existing </w:t>
      </w:r>
      <w:r w:rsidR="006C40D8">
        <w:rPr>
          <w:sz w:val="24"/>
          <w:szCs w:val="24"/>
        </w:rPr>
        <w:t>Community Partnership</w:t>
      </w:r>
      <w:r w:rsidRPr="002248E7">
        <w:rPr>
          <w:sz w:val="24"/>
          <w:szCs w:val="24"/>
        </w:rPr>
        <w:t xml:space="preserve">. </w:t>
      </w:r>
    </w:p>
    <w:p w:rsidR="009E7DD5" w:rsidRPr="002248E7" w:rsidRDefault="009E7DD5" w:rsidP="00B34E17">
      <w:pPr>
        <w:jc w:val="both"/>
        <w:rPr>
          <w:sz w:val="24"/>
          <w:szCs w:val="24"/>
        </w:rPr>
      </w:pPr>
      <w:r w:rsidRPr="002248E7">
        <w:rPr>
          <w:sz w:val="24"/>
          <w:szCs w:val="24"/>
        </w:rPr>
        <w:t>Paul Knott retired and Jim Funk has been promoted to Transportation Program Coordinator.</w:t>
      </w:r>
    </w:p>
    <w:p w:rsidR="00B67529" w:rsidRPr="002248E7" w:rsidRDefault="009E7DD5" w:rsidP="00B34E17">
      <w:pPr>
        <w:jc w:val="both"/>
        <w:rPr>
          <w:sz w:val="24"/>
          <w:szCs w:val="24"/>
        </w:rPr>
      </w:pPr>
      <w:r w:rsidRPr="002248E7">
        <w:rPr>
          <w:sz w:val="24"/>
          <w:szCs w:val="24"/>
        </w:rPr>
        <w:t xml:space="preserve">The Cancer Services Program Outreach Coordinator position has been filled by Holly Hedgepeth from the Navigator Program. </w:t>
      </w:r>
    </w:p>
    <w:p w:rsidR="005F685A" w:rsidRPr="002248E7" w:rsidRDefault="009E7DD5" w:rsidP="00B34E17">
      <w:pPr>
        <w:jc w:val="both"/>
        <w:rPr>
          <w:sz w:val="24"/>
          <w:szCs w:val="24"/>
        </w:rPr>
      </w:pPr>
      <w:r w:rsidRPr="002248E7">
        <w:rPr>
          <w:sz w:val="24"/>
          <w:szCs w:val="24"/>
        </w:rPr>
        <w:t xml:space="preserve">The agency will wait </w:t>
      </w:r>
      <w:r w:rsidR="007863B3" w:rsidRPr="002248E7">
        <w:rPr>
          <w:sz w:val="24"/>
          <w:szCs w:val="24"/>
        </w:rPr>
        <w:t xml:space="preserve">to hire a new Navigator until the agency sees </w:t>
      </w:r>
      <w:r w:rsidRPr="002248E7">
        <w:rPr>
          <w:sz w:val="24"/>
          <w:szCs w:val="24"/>
        </w:rPr>
        <w:t xml:space="preserve">how busy the </w:t>
      </w:r>
      <w:r w:rsidR="00B67529" w:rsidRPr="002248E7">
        <w:rPr>
          <w:sz w:val="24"/>
          <w:szCs w:val="24"/>
        </w:rPr>
        <w:t xml:space="preserve">Navigator </w:t>
      </w:r>
      <w:r w:rsidR="000F151B">
        <w:rPr>
          <w:sz w:val="24"/>
          <w:szCs w:val="24"/>
        </w:rPr>
        <w:t xml:space="preserve">Program </w:t>
      </w:r>
      <w:proofErr w:type="gramStart"/>
      <w:r w:rsidR="000F151B">
        <w:rPr>
          <w:sz w:val="24"/>
          <w:szCs w:val="24"/>
        </w:rPr>
        <w:t>staff are</w:t>
      </w:r>
      <w:proofErr w:type="gramEnd"/>
      <w:r w:rsidRPr="002248E7">
        <w:rPr>
          <w:sz w:val="24"/>
          <w:szCs w:val="24"/>
        </w:rPr>
        <w:t xml:space="preserve"> after the end of </w:t>
      </w:r>
      <w:r w:rsidR="000F151B">
        <w:rPr>
          <w:sz w:val="24"/>
          <w:szCs w:val="24"/>
        </w:rPr>
        <w:t xml:space="preserve">the </w:t>
      </w:r>
      <w:r w:rsidRPr="002248E7">
        <w:rPr>
          <w:sz w:val="24"/>
          <w:szCs w:val="24"/>
        </w:rPr>
        <w:t xml:space="preserve">Open Enrollment </w:t>
      </w:r>
      <w:r w:rsidR="006C40D8">
        <w:rPr>
          <w:sz w:val="24"/>
          <w:szCs w:val="24"/>
        </w:rPr>
        <w:t>p</w:t>
      </w:r>
      <w:r w:rsidR="000F151B">
        <w:rPr>
          <w:sz w:val="24"/>
          <w:szCs w:val="24"/>
        </w:rPr>
        <w:t>eriod on</w:t>
      </w:r>
      <w:r w:rsidR="005F685A" w:rsidRPr="002248E7">
        <w:rPr>
          <w:sz w:val="24"/>
          <w:szCs w:val="24"/>
        </w:rPr>
        <w:t xml:space="preserve"> April 1</w:t>
      </w:r>
      <w:r w:rsidR="005F685A" w:rsidRPr="002248E7">
        <w:rPr>
          <w:sz w:val="24"/>
          <w:szCs w:val="24"/>
          <w:vertAlign w:val="superscript"/>
        </w:rPr>
        <w:t>st</w:t>
      </w:r>
      <w:r w:rsidRPr="002248E7">
        <w:rPr>
          <w:sz w:val="24"/>
          <w:szCs w:val="24"/>
        </w:rPr>
        <w:t>.</w:t>
      </w:r>
      <w:r w:rsidR="005F685A" w:rsidRPr="002248E7">
        <w:rPr>
          <w:sz w:val="24"/>
          <w:szCs w:val="24"/>
        </w:rPr>
        <w:t xml:space="preserve"> The position will be filled before the next Open Enrollment period</w:t>
      </w:r>
      <w:r w:rsidR="000F151B">
        <w:rPr>
          <w:sz w:val="24"/>
          <w:szCs w:val="24"/>
        </w:rPr>
        <w:t>, which begins in November</w:t>
      </w:r>
      <w:r w:rsidR="005F685A" w:rsidRPr="002248E7">
        <w:rPr>
          <w:sz w:val="24"/>
          <w:szCs w:val="24"/>
        </w:rPr>
        <w:t xml:space="preserve">. The Board will be notified when we </w:t>
      </w:r>
      <w:r w:rsidR="006C40D8">
        <w:rPr>
          <w:sz w:val="24"/>
          <w:szCs w:val="24"/>
        </w:rPr>
        <w:t>advertise the position</w:t>
      </w:r>
      <w:r w:rsidR="005F685A" w:rsidRPr="002248E7">
        <w:rPr>
          <w:sz w:val="24"/>
          <w:szCs w:val="24"/>
        </w:rPr>
        <w:t xml:space="preserve"> so they can refer suitable candidates. </w:t>
      </w:r>
    </w:p>
    <w:p w:rsidR="004D431F" w:rsidRPr="002248E7" w:rsidRDefault="007F09E4" w:rsidP="00B34E17">
      <w:pPr>
        <w:jc w:val="both"/>
        <w:rPr>
          <w:sz w:val="24"/>
          <w:szCs w:val="24"/>
        </w:rPr>
      </w:pPr>
      <w:r>
        <w:rPr>
          <w:sz w:val="24"/>
          <w:szCs w:val="24"/>
        </w:rPr>
        <w:t xml:space="preserve">Claire reminded the group that the Navigator Program is </w:t>
      </w:r>
      <w:proofErr w:type="gramStart"/>
      <w:r>
        <w:rPr>
          <w:sz w:val="24"/>
          <w:szCs w:val="24"/>
        </w:rPr>
        <w:t>key</w:t>
      </w:r>
      <w:proofErr w:type="gramEnd"/>
      <w:r>
        <w:rPr>
          <w:sz w:val="24"/>
          <w:szCs w:val="24"/>
        </w:rPr>
        <w:t xml:space="preserve"> to the State takeover of Medicaid and will now be serving the MAGI (Modified Adjusted Gross Income) population once served by </w:t>
      </w:r>
      <w:r w:rsidR="009E7DD5" w:rsidRPr="002248E7">
        <w:rPr>
          <w:sz w:val="24"/>
          <w:szCs w:val="24"/>
        </w:rPr>
        <w:t xml:space="preserve">the Department of Social Services. </w:t>
      </w:r>
      <w:r w:rsidR="004D431F" w:rsidRPr="002248E7">
        <w:rPr>
          <w:sz w:val="24"/>
          <w:szCs w:val="24"/>
        </w:rPr>
        <w:t xml:space="preserve">Additionally, </w:t>
      </w:r>
      <w:r>
        <w:rPr>
          <w:sz w:val="24"/>
          <w:szCs w:val="24"/>
        </w:rPr>
        <w:t xml:space="preserve">the local Departments of Social Service </w:t>
      </w:r>
      <w:r w:rsidR="006C40D8">
        <w:rPr>
          <w:sz w:val="24"/>
          <w:szCs w:val="24"/>
        </w:rPr>
        <w:t xml:space="preserve">may </w:t>
      </w:r>
      <w:r>
        <w:rPr>
          <w:sz w:val="24"/>
          <w:szCs w:val="24"/>
        </w:rPr>
        <w:t>elect</w:t>
      </w:r>
      <w:r w:rsidR="00481258">
        <w:rPr>
          <w:sz w:val="24"/>
          <w:szCs w:val="24"/>
        </w:rPr>
        <w:t xml:space="preserve"> to </w:t>
      </w:r>
      <w:r w:rsidR="004D431F" w:rsidRPr="002248E7">
        <w:rPr>
          <w:sz w:val="24"/>
          <w:szCs w:val="24"/>
        </w:rPr>
        <w:t xml:space="preserve">no longer assist clients </w:t>
      </w:r>
      <w:r w:rsidR="006C40D8">
        <w:rPr>
          <w:sz w:val="24"/>
          <w:szCs w:val="24"/>
        </w:rPr>
        <w:t>applying</w:t>
      </w:r>
      <w:r w:rsidR="006C40D8" w:rsidRPr="002248E7">
        <w:rPr>
          <w:sz w:val="24"/>
          <w:szCs w:val="24"/>
        </w:rPr>
        <w:t xml:space="preserve"> </w:t>
      </w:r>
      <w:r w:rsidR="004D431F" w:rsidRPr="002248E7">
        <w:rPr>
          <w:sz w:val="24"/>
          <w:szCs w:val="24"/>
        </w:rPr>
        <w:t xml:space="preserve">for </w:t>
      </w:r>
      <w:r w:rsidR="000F151B">
        <w:rPr>
          <w:sz w:val="24"/>
          <w:szCs w:val="24"/>
        </w:rPr>
        <w:t>emergency</w:t>
      </w:r>
      <w:r w:rsidR="000F151B" w:rsidRPr="002248E7">
        <w:rPr>
          <w:sz w:val="24"/>
          <w:szCs w:val="24"/>
        </w:rPr>
        <w:t xml:space="preserve"> </w:t>
      </w:r>
      <w:r w:rsidR="004D431F" w:rsidRPr="002248E7">
        <w:rPr>
          <w:sz w:val="24"/>
          <w:szCs w:val="24"/>
        </w:rPr>
        <w:t xml:space="preserve">Medicaid. </w:t>
      </w:r>
      <w:r>
        <w:rPr>
          <w:sz w:val="24"/>
          <w:szCs w:val="24"/>
        </w:rPr>
        <w:t xml:space="preserve">Happily, </w:t>
      </w:r>
      <w:r w:rsidR="004D431F" w:rsidRPr="002248E7">
        <w:rPr>
          <w:sz w:val="24"/>
          <w:szCs w:val="24"/>
        </w:rPr>
        <w:t xml:space="preserve">Navigators are able to </w:t>
      </w:r>
      <w:r w:rsidR="00481258">
        <w:rPr>
          <w:sz w:val="24"/>
          <w:szCs w:val="24"/>
        </w:rPr>
        <w:t xml:space="preserve">expedite applications for emergency Medicaid by contacting </w:t>
      </w:r>
      <w:r w:rsidR="004D431F" w:rsidRPr="002248E7">
        <w:rPr>
          <w:sz w:val="24"/>
          <w:szCs w:val="24"/>
        </w:rPr>
        <w:t>the Call Center</w:t>
      </w:r>
      <w:r w:rsidR="00481258">
        <w:rPr>
          <w:sz w:val="24"/>
          <w:szCs w:val="24"/>
        </w:rPr>
        <w:t xml:space="preserve">.  While a Medicaid number may be issued, cards would not be received by clients until a later time, so we will need to keep a close eye on the issue </w:t>
      </w:r>
      <w:r>
        <w:rPr>
          <w:sz w:val="24"/>
          <w:szCs w:val="24"/>
        </w:rPr>
        <w:t>to determine whether</w:t>
      </w:r>
      <w:r w:rsidR="00481258">
        <w:rPr>
          <w:sz w:val="24"/>
          <w:szCs w:val="24"/>
        </w:rPr>
        <w:t xml:space="preserve"> people begin to experience </w:t>
      </w:r>
      <w:r>
        <w:rPr>
          <w:sz w:val="24"/>
          <w:szCs w:val="24"/>
        </w:rPr>
        <w:t xml:space="preserve">increased levels of </w:t>
      </w:r>
      <w:r w:rsidR="00481258">
        <w:rPr>
          <w:sz w:val="24"/>
          <w:szCs w:val="24"/>
        </w:rPr>
        <w:t xml:space="preserve">hardship as a result of the new process. </w:t>
      </w:r>
      <w:r w:rsidR="004D431F" w:rsidRPr="002248E7">
        <w:rPr>
          <w:sz w:val="24"/>
          <w:szCs w:val="24"/>
        </w:rPr>
        <w:t xml:space="preserve">  </w:t>
      </w:r>
      <w:r w:rsidR="00481258">
        <w:rPr>
          <w:sz w:val="24"/>
          <w:szCs w:val="24"/>
        </w:rPr>
        <w:t>The Navigator Program is also seeking guidance from NYSDOH about providing assistance to individuals in the County Jails.  Currently, NYSDOH has allowed our Navigators to assist only a very narrowly defined population—</w:t>
      </w:r>
      <w:proofErr w:type="gramStart"/>
      <w:r w:rsidR="00481258">
        <w:rPr>
          <w:sz w:val="24"/>
          <w:szCs w:val="24"/>
        </w:rPr>
        <w:t>specifically,</w:t>
      </w:r>
      <w:proofErr w:type="gramEnd"/>
      <w:r w:rsidR="00481258">
        <w:rPr>
          <w:sz w:val="24"/>
          <w:szCs w:val="24"/>
        </w:rPr>
        <w:t xml:space="preserve"> those individuals who need to enter drug rehabilitation programs as a condition of release. </w:t>
      </w:r>
    </w:p>
    <w:p w:rsidR="005F685A" w:rsidRPr="002248E7" w:rsidRDefault="007F09E4" w:rsidP="00B34E17">
      <w:pPr>
        <w:jc w:val="both"/>
        <w:rPr>
          <w:sz w:val="24"/>
          <w:szCs w:val="24"/>
        </w:rPr>
      </w:pPr>
      <w:r>
        <w:rPr>
          <w:sz w:val="24"/>
          <w:szCs w:val="24"/>
        </w:rPr>
        <w:t xml:space="preserve">As a whole, </w:t>
      </w:r>
      <w:r w:rsidR="005F685A" w:rsidRPr="002248E7">
        <w:rPr>
          <w:sz w:val="24"/>
          <w:szCs w:val="24"/>
        </w:rPr>
        <w:t>New York State</w:t>
      </w:r>
      <w:r>
        <w:rPr>
          <w:sz w:val="24"/>
          <w:szCs w:val="24"/>
        </w:rPr>
        <w:t>’s</w:t>
      </w:r>
      <w:r w:rsidR="005F685A" w:rsidRPr="002248E7">
        <w:rPr>
          <w:sz w:val="24"/>
          <w:szCs w:val="24"/>
        </w:rPr>
        <w:t xml:space="preserve"> Health Exchange has been very successful, with over 900,000 enrolled by mid-March, </w:t>
      </w:r>
      <w:r>
        <w:rPr>
          <w:sz w:val="24"/>
          <w:szCs w:val="24"/>
        </w:rPr>
        <w:t xml:space="preserve">well </w:t>
      </w:r>
      <w:r w:rsidR="005F685A" w:rsidRPr="002248E7">
        <w:rPr>
          <w:sz w:val="24"/>
          <w:szCs w:val="24"/>
        </w:rPr>
        <w:t xml:space="preserve">on the way to reaching the </w:t>
      </w:r>
      <w:r w:rsidR="00B34E17">
        <w:rPr>
          <w:sz w:val="24"/>
          <w:szCs w:val="24"/>
        </w:rPr>
        <w:t>NYS</w:t>
      </w:r>
      <w:r w:rsidR="005F685A" w:rsidRPr="002248E7">
        <w:rPr>
          <w:sz w:val="24"/>
          <w:szCs w:val="24"/>
        </w:rPr>
        <w:t xml:space="preserve"> goal of 1.</w:t>
      </w:r>
      <w:r w:rsidR="000F151B">
        <w:rPr>
          <w:sz w:val="24"/>
          <w:szCs w:val="24"/>
        </w:rPr>
        <w:t>1</w:t>
      </w:r>
      <w:r w:rsidR="005F685A" w:rsidRPr="002248E7">
        <w:rPr>
          <w:sz w:val="24"/>
          <w:szCs w:val="24"/>
        </w:rPr>
        <w:t xml:space="preserve"> million by 2016. </w:t>
      </w:r>
    </w:p>
    <w:p w:rsidR="004D431F" w:rsidRPr="002248E7" w:rsidRDefault="005F685A" w:rsidP="00B34E17">
      <w:pPr>
        <w:jc w:val="both"/>
        <w:rPr>
          <w:sz w:val="24"/>
          <w:szCs w:val="24"/>
        </w:rPr>
      </w:pPr>
      <w:r w:rsidRPr="002248E7">
        <w:rPr>
          <w:sz w:val="24"/>
          <w:szCs w:val="24"/>
        </w:rPr>
        <w:lastRenderedPageBreak/>
        <w:t xml:space="preserve">The office is preparing for the Annual Meeting and for the Annual Report, and continuing work on the redesign and launch of the new website. </w:t>
      </w:r>
    </w:p>
    <w:p w:rsidR="005F685A" w:rsidRPr="002248E7" w:rsidRDefault="005F685A" w:rsidP="00B34E17">
      <w:pPr>
        <w:jc w:val="both"/>
        <w:rPr>
          <w:sz w:val="24"/>
          <w:szCs w:val="24"/>
        </w:rPr>
      </w:pPr>
      <w:r w:rsidRPr="002248E7">
        <w:rPr>
          <w:sz w:val="24"/>
          <w:szCs w:val="24"/>
        </w:rPr>
        <w:t xml:space="preserve">The </w:t>
      </w:r>
      <w:r w:rsidR="000F151B">
        <w:rPr>
          <w:sz w:val="24"/>
          <w:szCs w:val="24"/>
        </w:rPr>
        <w:t>on-site portion of the a</w:t>
      </w:r>
      <w:r w:rsidRPr="002248E7">
        <w:rPr>
          <w:sz w:val="24"/>
          <w:szCs w:val="24"/>
        </w:rPr>
        <w:t xml:space="preserve">nnual </w:t>
      </w:r>
      <w:r w:rsidR="000F151B">
        <w:rPr>
          <w:sz w:val="24"/>
          <w:szCs w:val="24"/>
        </w:rPr>
        <w:t>a</w:t>
      </w:r>
      <w:r w:rsidRPr="002248E7">
        <w:rPr>
          <w:sz w:val="24"/>
          <w:szCs w:val="24"/>
        </w:rPr>
        <w:t>udit of agency finances is scheduled for the week of April 21</w:t>
      </w:r>
      <w:r w:rsidRPr="002248E7">
        <w:rPr>
          <w:sz w:val="24"/>
          <w:szCs w:val="24"/>
          <w:vertAlign w:val="superscript"/>
        </w:rPr>
        <w:t>st</w:t>
      </w:r>
      <w:r w:rsidRPr="002248E7">
        <w:rPr>
          <w:sz w:val="24"/>
          <w:szCs w:val="24"/>
        </w:rPr>
        <w:t xml:space="preserve">. </w:t>
      </w:r>
    </w:p>
    <w:p w:rsidR="005F685A" w:rsidRPr="002248E7" w:rsidRDefault="002108A5" w:rsidP="00B34E17">
      <w:pPr>
        <w:jc w:val="both"/>
        <w:rPr>
          <w:sz w:val="24"/>
          <w:szCs w:val="24"/>
        </w:rPr>
      </w:pPr>
      <w:r w:rsidRPr="002248E7">
        <w:rPr>
          <w:sz w:val="24"/>
          <w:szCs w:val="24"/>
        </w:rPr>
        <w:t>We are exploring options for an upgrade to the Transportation Program software.</w:t>
      </w:r>
    </w:p>
    <w:p w:rsidR="000D5AD5" w:rsidRPr="002248E7" w:rsidRDefault="000D5AD5" w:rsidP="00B34E17">
      <w:pPr>
        <w:spacing w:line="240" w:lineRule="auto"/>
        <w:jc w:val="both"/>
        <w:rPr>
          <w:rFonts w:cs="Times New Roman"/>
          <w:b/>
          <w:sz w:val="24"/>
          <w:szCs w:val="24"/>
        </w:rPr>
      </w:pPr>
      <w:r w:rsidRPr="002248E7">
        <w:rPr>
          <w:rFonts w:cs="Times New Roman"/>
          <w:b/>
          <w:sz w:val="24"/>
          <w:szCs w:val="24"/>
        </w:rPr>
        <w:t xml:space="preserve">OLD BUSINESS: </w:t>
      </w:r>
    </w:p>
    <w:p w:rsidR="000D5AD5" w:rsidRPr="002248E7" w:rsidRDefault="000D5AD5" w:rsidP="00B34E17">
      <w:pPr>
        <w:spacing w:line="240" w:lineRule="auto"/>
        <w:jc w:val="both"/>
        <w:rPr>
          <w:rFonts w:cs="Times New Roman"/>
          <w:sz w:val="24"/>
          <w:szCs w:val="24"/>
        </w:rPr>
      </w:pPr>
      <w:r w:rsidRPr="002248E7">
        <w:rPr>
          <w:rFonts w:cs="Times New Roman"/>
          <w:sz w:val="24"/>
          <w:szCs w:val="24"/>
        </w:rPr>
        <w:t>There was no old business.</w:t>
      </w:r>
    </w:p>
    <w:p w:rsidR="000D5AD5" w:rsidRPr="002248E7" w:rsidRDefault="000D5AD5" w:rsidP="00B34E17">
      <w:pPr>
        <w:jc w:val="both"/>
        <w:rPr>
          <w:b/>
          <w:sz w:val="24"/>
          <w:szCs w:val="24"/>
        </w:rPr>
      </w:pPr>
      <w:r w:rsidRPr="002248E7">
        <w:rPr>
          <w:b/>
          <w:sz w:val="24"/>
          <w:szCs w:val="24"/>
        </w:rPr>
        <w:t>NEW BUSINESS:</w:t>
      </w:r>
    </w:p>
    <w:p w:rsidR="000D5AD5" w:rsidRPr="002248E7" w:rsidRDefault="00C52D20" w:rsidP="00B34E17">
      <w:pPr>
        <w:spacing w:line="240" w:lineRule="auto"/>
        <w:jc w:val="both"/>
        <w:rPr>
          <w:rFonts w:cs="Arial"/>
          <w:sz w:val="24"/>
          <w:szCs w:val="24"/>
        </w:rPr>
      </w:pPr>
      <w:r w:rsidRPr="002248E7">
        <w:rPr>
          <w:rFonts w:cs="Arial"/>
          <w:sz w:val="24"/>
          <w:szCs w:val="24"/>
        </w:rPr>
        <w:t>Karyn Dornemann, membe</w:t>
      </w:r>
      <w:r w:rsidR="000D5AD5" w:rsidRPr="002248E7">
        <w:rPr>
          <w:rFonts w:cs="Arial"/>
          <w:sz w:val="24"/>
          <w:szCs w:val="24"/>
        </w:rPr>
        <w:t xml:space="preserve">r of the Personnel Committee, asked the Board to consider the recommended changes to the Personnel Policy Manual as provided by the Personnel Committee. </w:t>
      </w:r>
    </w:p>
    <w:p w:rsidR="000D5AD5" w:rsidRPr="002248E7" w:rsidRDefault="00B45321" w:rsidP="00B34E17">
      <w:pPr>
        <w:spacing w:line="240" w:lineRule="auto"/>
        <w:jc w:val="both"/>
        <w:rPr>
          <w:rFonts w:cs="Arial"/>
          <w:sz w:val="24"/>
          <w:szCs w:val="24"/>
        </w:rPr>
      </w:pPr>
      <w:r w:rsidRPr="002248E7">
        <w:rPr>
          <w:rFonts w:cs="Arial"/>
          <w:b/>
          <w:sz w:val="24"/>
          <w:szCs w:val="24"/>
        </w:rPr>
        <w:t xml:space="preserve">T. Mustapha </w:t>
      </w:r>
      <w:r w:rsidR="000D5AD5" w:rsidRPr="002248E7">
        <w:rPr>
          <w:rFonts w:cs="Arial"/>
          <w:b/>
          <w:sz w:val="24"/>
          <w:szCs w:val="24"/>
        </w:rPr>
        <w:t>made a motion to approve, as a group, the changes to the personnel policies, as recommended by the Personnel Committee</w:t>
      </w:r>
      <w:r w:rsidR="006C40D8">
        <w:rPr>
          <w:rFonts w:cs="Arial"/>
          <w:b/>
          <w:sz w:val="24"/>
          <w:szCs w:val="24"/>
        </w:rPr>
        <w:t xml:space="preserve">. </w:t>
      </w:r>
      <w:r w:rsidRPr="002248E7">
        <w:rPr>
          <w:rFonts w:cs="Arial"/>
          <w:b/>
          <w:sz w:val="24"/>
          <w:szCs w:val="24"/>
        </w:rPr>
        <w:t xml:space="preserve"> B. Schuster </w:t>
      </w:r>
      <w:r w:rsidR="000D5AD5" w:rsidRPr="002248E7">
        <w:rPr>
          <w:rFonts w:cs="Arial"/>
          <w:b/>
          <w:sz w:val="24"/>
          <w:szCs w:val="24"/>
        </w:rPr>
        <w:t>seconded the motion, all approved and the motion carried.</w:t>
      </w:r>
    </w:p>
    <w:p w:rsidR="00B45321" w:rsidRPr="002248E7" w:rsidRDefault="00D92072" w:rsidP="00B34E17">
      <w:pPr>
        <w:jc w:val="both"/>
        <w:rPr>
          <w:sz w:val="24"/>
          <w:szCs w:val="24"/>
        </w:rPr>
      </w:pPr>
      <w:r>
        <w:rPr>
          <w:sz w:val="24"/>
          <w:szCs w:val="24"/>
        </w:rPr>
        <w:t>Claire said t</w:t>
      </w:r>
      <w:r w:rsidR="00B45321" w:rsidRPr="002248E7">
        <w:rPr>
          <w:sz w:val="24"/>
          <w:szCs w:val="24"/>
        </w:rPr>
        <w:t xml:space="preserve">he Personnel Policy Manual has now been completely updated </w:t>
      </w:r>
      <w:r w:rsidR="007F09E4">
        <w:rPr>
          <w:sz w:val="24"/>
          <w:szCs w:val="24"/>
        </w:rPr>
        <w:t>according to the guidance</w:t>
      </w:r>
      <w:r w:rsidR="00B45321" w:rsidRPr="002248E7">
        <w:rPr>
          <w:sz w:val="24"/>
          <w:szCs w:val="24"/>
        </w:rPr>
        <w:t xml:space="preserve"> </w:t>
      </w:r>
      <w:r w:rsidR="007F09E4">
        <w:rPr>
          <w:sz w:val="24"/>
          <w:szCs w:val="24"/>
        </w:rPr>
        <w:t>from</w:t>
      </w:r>
      <w:r w:rsidR="00B45321" w:rsidRPr="002248E7">
        <w:rPr>
          <w:sz w:val="24"/>
          <w:szCs w:val="24"/>
        </w:rPr>
        <w:t xml:space="preserve"> the HR Audit </w:t>
      </w:r>
      <w:r w:rsidR="007F09E4">
        <w:rPr>
          <w:sz w:val="24"/>
          <w:szCs w:val="24"/>
        </w:rPr>
        <w:t xml:space="preserve">completed </w:t>
      </w:r>
      <w:r w:rsidR="00B45321" w:rsidRPr="002248E7">
        <w:rPr>
          <w:sz w:val="24"/>
          <w:szCs w:val="24"/>
        </w:rPr>
        <w:t>in February 2012.</w:t>
      </w:r>
      <w:r w:rsidR="009B6C77" w:rsidRPr="002248E7">
        <w:rPr>
          <w:sz w:val="24"/>
          <w:szCs w:val="24"/>
        </w:rPr>
        <w:t xml:space="preserve"> When the changes to the Manual have been </w:t>
      </w:r>
      <w:r w:rsidR="006C40D8">
        <w:rPr>
          <w:sz w:val="24"/>
          <w:szCs w:val="24"/>
        </w:rPr>
        <w:t>a</w:t>
      </w:r>
      <w:r w:rsidR="009B6C77" w:rsidRPr="002248E7">
        <w:rPr>
          <w:sz w:val="24"/>
          <w:szCs w:val="24"/>
        </w:rPr>
        <w:t xml:space="preserve">ffected, the Board will be provided with a copy of the document via email. </w:t>
      </w:r>
      <w:bookmarkStart w:id="0" w:name="_GoBack"/>
      <w:bookmarkEnd w:id="0"/>
    </w:p>
    <w:p w:rsidR="000D5AD5" w:rsidRPr="002248E7" w:rsidRDefault="000D5AD5" w:rsidP="00B34E17">
      <w:pPr>
        <w:jc w:val="both"/>
        <w:rPr>
          <w:b/>
          <w:sz w:val="24"/>
          <w:szCs w:val="24"/>
        </w:rPr>
      </w:pPr>
      <w:r w:rsidRPr="002248E7">
        <w:rPr>
          <w:b/>
          <w:sz w:val="24"/>
          <w:szCs w:val="24"/>
        </w:rPr>
        <w:t>ANNOUNCEMENTS</w:t>
      </w:r>
    </w:p>
    <w:p w:rsidR="009B6C77" w:rsidRPr="002248E7" w:rsidRDefault="009B6C77" w:rsidP="00B34E17">
      <w:pPr>
        <w:jc w:val="both"/>
        <w:rPr>
          <w:sz w:val="24"/>
          <w:szCs w:val="24"/>
        </w:rPr>
      </w:pPr>
      <w:r w:rsidRPr="002248E7">
        <w:rPr>
          <w:sz w:val="24"/>
          <w:szCs w:val="24"/>
        </w:rPr>
        <w:t xml:space="preserve">Tina </w:t>
      </w:r>
      <w:r w:rsidR="00D92072">
        <w:rPr>
          <w:sz w:val="24"/>
          <w:szCs w:val="24"/>
        </w:rPr>
        <w:t xml:space="preserve">Sharpe </w:t>
      </w:r>
      <w:r w:rsidRPr="002248E7">
        <w:rPr>
          <w:sz w:val="24"/>
          <w:szCs w:val="24"/>
        </w:rPr>
        <w:t xml:space="preserve">announced that Columbia Opportunities is recruiting Head Start children. Those who will be 3 years of age by December 1, 2014 can apply for this year’s programs. </w:t>
      </w:r>
    </w:p>
    <w:p w:rsidR="00B45321" w:rsidRPr="002248E7" w:rsidRDefault="00B45321" w:rsidP="00B34E17">
      <w:pPr>
        <w:jc w:val="both"/>
        <w:rPr>
          <w:sz w:val="24"/>
          <w:szCs w:val="24"/>
        </w:rPr>
      </w:pPr>
      <w:r w:rsidRPr="002248E7">
        <w:rPr>
          <w:sz w:val="24"/>
          <w:szCs w:val="24"/>
        </w:rPr>
        <w:t xml:space="preserve">Jeff announced that the Mental Health Association of Columbia and Greene Counties </w:t>
      </w:r>
      <w:r w:rsidR="00B34E17">
        <w:rPr>
          <w:sz w:val="24"/>
          <w:szCs w:val="24"/>
        </w:rPr>
        <w:t xml:space="preserve">(“MHACG”) </w:t>
      </w:r>
      <w:r w:rsidRPr="002248E7">
        <w:rPr>
          <w:sz w:val="24"/>
          <w:szCs w:val="24"/>
        </w:rPr>
        <w:t>began oversight of the Child Advocacy Center on February 1</w:t>
      </w:r>
      <w:r w:rsidRPr="002248E7">
        <w:rPr>
          <w:sz w:val="24"/>
          <w:szCs w:val="24"/>
          <w:vertAlign w:val="superscript"/>
        </w:rPr>
        <w:t>st</w:t>
      </w:r>
      <w:r w:rsidR="00B34E17">
        <w:rPr>
          <w:sz w:val="24"/>
          <w:szCs w:val="24"/>
        </w:rPr>
        <w:t xml:space="preserve">.  </w:t>
      </w:r>
      <w:r w:rsidR="00D92072">
        <w:rPr>
          <w:sz w:val="24"/>
          <w:szCs w:val="24"/>
        </w:rPr>
        <w:t xml:space="preserve">Also, </w:t>
      </w:r>
      <w:r w:rsidRPr="002248E7">
        <w:rPr>
          <w:sz w:val="24"/>
          <w:szCs w:val="24"/>
        </w:rPr>
        <w:t>MHACG hope</w:t>
      </w:r>
      <w:r w:rsidR="00B34E17">
        <w:rPr>
          <w:sz w:val="24"/>
          <w:szCs w:val="24"/>
        </w:rPr>
        <w:t>s</w:t>
      </w:r>
      <w:r w:rsidRPr="002248E7">
        <w:rPr>
          <w:sz w:val="24"/>
          <w:szCs w:val="24"/>
        </w:rPr>
        <w:t xml:space="preserve"> to hold an open house in May, which is Mental Health Awareness Month, at their new residence location at 900 Columbia Street, Hudson.</w:t>
      </w:r>
    </w:p>
    <w:p w:rsidR="002108A5" w:rsidRPr="002248E7" w:rsidRDefault="002108A5" w:rsidP="00B34E17">
      <w:pPr>
        <w:jc w:val="both"/>
        <w:rPr>
          <w:sz w:val="24"/>
          <w:szCs w:val="24"/>
        </w:rPr>
      </w:pPr>
      <w:r w:rsidRPr="002248E7">
        <w:rPr>
          <w:sz w:val="24"/>
          <w:szCs w:val="24"/>
        </w:rPr>
        <w:t xml:space="preserve">Claire welcomed Sarah </w:t>
      </w:r>
      <w:r w:rsidR="00ED5428" w:rsidRPr="002248E7">
        <w:rPr>
          <w:sz w:val="24"/>
          <w:szCs w:val="24"/>
        </w:rPr>
        <w:t xml:space="preserve">Sterling, </w:t>
      </w:r>
      <w:r w:rsidR="006C40D8">
        <w:rPr>
          <w:sz w:val="24"/>
          <w:szCs w:val="24"/>
        </w:rPr>
        <w:t xml:space="preserve">Columbia County </w:t>
      </w:r>
      <w:r w:rsidR="00ED5428" w:rsidRPr="002248E7">
        <w:rPr>
          <w:sz w:val="24"/>
          <w:szCs w:val="24"/>
        </w:rPr>
        <w:t>Board of Supervisors alternate to the Board of Directors, to the meeting.</w:t>
      </w:r>
    </w:p>
    <w:p w:rsidR="007869EE" w:rsidRPr="002248E7" w:rsidRDefault="007869EE" w:rsidP="00B34E17">
      <w:pPr>
        <w:pStyle w:val="NormalWeb"/>
        <w:spacing w:before="0" w:beforeAutospacing="0" w:after="0" w:afterAutospacing="0"/>
        <w:jc w:val="both"/>
        <w:rPr>
          <w:rFonts w:asciiTheme="minorHAnsi" w:hAnsiTheme="minorHAnsi"/>
          <w:b/>
        </w:rPr>
      </w:pPr>
      <w:r w:rsidRPr="002248E7">
        <w:rPr>
          <w:rFonts w:asciiTheme="minorHAnsi" w:hAnsiTheme="minorHAnsi"/>
          <w:b/>
        </w:rPr>
        <w:t>ADJOURNMENT</w:t>
      </w:r>
    </w:p>
    <w:p w:rsidR="00ED5428" w:rsidRPr="002248E7" w:rsidRDefault="00ED5428" w:rsidP="00B34E17">
      <w:pPr>
        <w:jc w:val="both"/>
        <w:rPr>
          <w:rFonts w:cs="TT15Et00"/>
          <w:sz w:val="24"/>
          <w:szCs w:val="24"/>
        </w:rPr>
      </w:pPr>
      <w:r w:rsidRPr="002248E7">
        <w:rPr>
          <w:rFonts w:cs="TT15Et00"/>
          <w:sz w:val="24"/>
          <w:szCs w:val="24"/>
        </w:rPr>
        <w:t>Claire Parde</w:t>
      </w:r>
      <w:r w:rsidR="00D92072">
        <w:rPr>
          <w:rFonts w:cs="TT15Et00"/>
          <w:sz w:val="24"/>
          <w:szCs w:val="24"/>
        </w:rPr>
        <w:t xml:space="preserve">, </w:t>
      </w:r>
      <w:r w:rsidRPr="002248E7">
        <w:rPr>
          <w:rFonts w:cs="TT15Et00"/>
          <w:sz w:val="24"/>
          <w:szCs w:val="24"/>
        </w:rPr>
        <w:t>Kathy Houston</w:t>
      </w:r>
      <w:r w:rsidR="00D92072">
        <w:rPr>
          <w:rFonts w:cs="TT15Et00"/>
          <w:sz w:val="24"/>
          <w:szCs w:val="24"/>
        </w:rPr>
        <w:t>,</w:t>
      </w:r>
      <w:r w:rsidRPr="002248E7">
        <w:rPr>
          <w:rFonts w:cs="TT15Et00"/>
          <w:sz w:val="24"/>
          <w:szCs w:val="24"/>
        </w:rPr>
        <w:t xml:space="preserve"> and the Board of Directors alternates were dismissed at 3:40 PM so the Board could go into Executive Session to discuss the Executive Director’s Contract.</w:t>
      </w:r>
    </w:p>
    <w:p w:rsidR="00DD09F2" w:rsidRDefault="00DD09F2" w:rsidP="00B34E17">
      <w:pPr>
        <w:jc w:val="both"/>
        <w:rPr>
          <w:rFonts w:cs="TT15Et00"/>
          <w:b/>
          <w:sz w:val="24"/>
          <w:szCs w:val="24"/>
        </w:rPr>
      </w:pPr>
    </w:p>
    <w:p w:rsidR="007869EE" w:rsidRPr="002248E7" w:rsidRDefault="007869EE" w:rsidP="00B34E17">
      <w:pPr>
        <w:jc w:val="both"/>
        <w:rPr>
          <w:rFonts w:cs="TT15Et00"/>
          <w:b/>
          <w:sz w:val="24"/>
          <w:szCs w:val="24"/>
        </w:rPr>
      </w:pPr>
      <w:r w:rsidRPr="002248E7">
        <w:rPr>
          <w:rFonts w:cs="TT15Et00"/>
          <w:b/>
          <w:sz w:val="24"/>
          <w:szCs w:val="24"/>
        </w:rPr>
        <w:lastRenderedPageBreak/>
        <w:t>Executive Director’s Contract Discussion</w:t>
      </w:r>
    </w:p>
    <w:p w:rsidR="002248E7" w:rsidRPr="002248E7" w:rsidRDefault="002248E7" w:rsidP="00B34E17">
      <w:pPr>
        <w:jc w:val="both"/>
        <w:rPr>
          <w:b/>
          <w:sz w:val="24"/>
          <w:szCs w:val="24"/>
        </w:rPr>
      </w:pPr>
      <w:r w:rsidRPr="002248E7">
        <w:rPr>
          <w:b/>
          <w:sz w:val="24"/>
          <w:szCs w:val="24"/>
        </w:rPr>
        <w:t>Executive Session Minutes</w:t>
      </w:r>
    </w:p>
    <w:p w:rsidR="002248E7" w:rsidRPr="002248E7" w:rsidRDefault="002248E7" w:rsidP="00B34E17">
      <w:pPr>
        <w:jc w:val="both"/>
        <w:rPr>
          <w:sz w:val="24"/>
          <w:szCs w:val="24"/>
        </w:rPr>
      </w:pPr>
      <w:r w:rsidRPr="002248E7">
        <w:rPr>
          <w:sz w:val="24"/>
          <w:szCs w:val="24"/>
        </w:rPr>
        <w:t>Tina Sharpe made a motion to enter Executive Session at 3:45 PM, second by Tam Mustapha.</w:t>
      </w:r>
    </w:p>
    <w:p w:rsidR="002248E7" w:rsidRPr="002248E7" w:rsidRDefault="002248E7" w:rsidP="00B34E17">
      <w:pPr>
        <w:jc w:val="both"/>
        <w:rPr>
          <w:sz w:val="24"/>
          <w:szCs w:val="24"/>
        </w:rPr>
      </w:pPr>
      <w:r w:rsidRPr="002248E7">
        <w:rPr>
          <w:sz w:val="24"/>
          <w:szCs w:val="24"/>
        </w:rPr>
        <w:t>The Board entered into Executive session.  All Board Members present for the meeting remained, except PJ Keeler.</w:t>
      </w:r>
    </w:p>
    <w:p w:rsidR="002248E7" w:rsidRPr="002248E7" w:rsidRDefault="002248E7" w:rsidP="00B34E17">
      <w:pPr>
        <w:jc w:val="both"/>
        <w:rPr>
          <w:sz w:val="24"/>
          <w:szCs w:val="24"/>
        </w:rPr>
      </w:pPr>
      <w:r w:rsidRPr="002248E7">
        <w:rPr>
          <w:sz w:val="24"/>
          <w:szCs w:val="24"/>
        </w:rPr>
        <w:t xml:space="preserve">There was a discussion of Claire </w:t>
      </w:r>
      <w:proofErr w:type="spellStart"/>
      <w:r w:rsidRPr="002248E7">
        <w:rPr>
          <w:sz w:val="24"/>
          <w:szCs w:val="24"/>
        </w:rPr>
        <w:t>Parde’s</w:t>
      </w:r>
      <w:proofErr w:type="spellEnd"/>
      <w:r w:rsidRPr="002248E7">
        <w:rPr>
          <w:sz w:val="24"/>
          <w:szCs w:val="24"/>
        </w:rPr>
        <w:t xml:space="preserve"> compensation package recommendation from the Executive Committee.  Tina Sharpe and Ken Stall discussed how the evaluation was performed by using salary surveys available in the HR department at COARC and those available to the Consortium through its membership. The proposal was satisfactory to the board members present.  Discussion ended.</w:t>
      </w:r>
    </w:p>
    <w:p w:rsidR="002248E7" w:rsidRPr="002248E7" w:rsidRDefault="002248E7" w:rsidP="00B34E17">
      <w:pPr>
        <w:jc w:val="both"/>
        <w:rPr>
          <w:sz w:val="24"/>
          <w:szCs w:val="24"/>
        </w:rPr>
      </w:pPr>
      <w:r w:rsidRPr="002248E7">
        <w:rPr>
          <w:sz w:val="24"/>
          <w:szCs w:val="24"/>
        </w:rPr>
        <w:t>Beth Schuster moved to take the Board out of Executive Session at 3:50 PM.</w:t>
      </w:r>
    </w:p>
    <w:p w:rsidR="002248E7" w:rsidRPr="002248E7" w:rsidRDefault="002248E7" w:rsidP="00B34E17">
      <w:pPr>
        <w:jc w:val="both"/>
        <w:rPr>
          <w:sz w:val="24"/>
          <w:szCs w:val="24"/>
        </w:rPr>
      </w:pPr>
      <w:r w:rsidRPr="002248E7">
        <w:rPr>
          <w:sz w:val="24"/>
          <w:szCs w:val="24"/>
        </w:rPr>
        <w:t xml:space="preserve">Michael Cole made a motion to vote on the proposal to increase Claire </w:t>
      </w:r>
      <w:proofErr w:type="spellStart"/>
      <w:r w:rsidRPr="002248E7">
        <w:rPr>
          <w:sz w:val="24"/>
          <w:szCs w:val="24"/>
        </w:rPr>
        <w:t>Parde’s</w:t>
      </w:r>
      <w:proofErr w:type="spellEnd"/>
      <w:r w:rsidRPr="002248E7">
        <w:rPr>
          <w:sz w:val="24"/>
          <w:szCs w:val="24"/>
        </w:rPr>
        <w:t xml:space="preserve"> salary </w:t>
      </w:r>
      <w:r w:rsidR="006C40D8">
        <w:rPr>
          <w:sz w:val="24"/>
          <w:szCs w:val="24"/>
        </w:rPr>
        <w:t xml:space="preserve">by </w:t>
      </w:r>
      <w:r w:rsidRPr="002248E7">
        <w:rPr>
          <w:sz w:val="24"/>
          <w:szCs w:val="24"/>
        </w:rPr>
        <w:t>the recommended 3% and to continue her $2000/yr stipend for health insurance.  The motion was passed unanimously.</w:t>
      </w:r>
    </w:p>
    <w:p w:rsidR="002248E7" w:rsidRPr="002248E7" w:rsidRDefault="002248E7" w:rsidP="00B34E17">
      <w:pPr>
        <w:jc w:val="both"/>
        <w:rPr>
          <w:sz w:val="24"/>
          <w:szCs w:val="24"/>
        </w:rPr>
      </w:pPr>
      <w:r w:rsidRPr="002248E7">
        <w:rPr>
          <w:sz w:val="24"/>
          <w:szCs w:val="24"/>
        </w:rPr>
        <w:t>A motion to adjourn the Board of Director’s meeting was made by Tina Sharpe and so moved unanimously by the Board at 3:51 PM.</w:t>
      </w:r>
    </w:p>
    <w:p w:rsidR="002248E7" w:rsidRPr="002248E7" w:rsidRDefault="002248E7" w:rsidP="00B34E17">
      <w:pPr>
        <w:jc w:val="both"/>
        <w:rPr>
          <w:sz w:val="24"/>
          <w:szCs w:val="24"/>
        </w:rPr>
      </w:pPr>
    </w:p>
    <w:p w:rsidR="002248E7" w:rsidRPr="002248E7" w:rsidRDefault="002248E7" w:rsidP="00B34E17">
      <w:pPr>
        <w:jc w:val="both"/>
        <w:rPr>
          <w:sz w:val="24"/>
          <w:szCs w:val="24"/>
        </w:rPr>
      </w:pPr>
      <w:r w:rsidRPr="002248E7">
        <w:rPr>
          <w:sz w:val="24"/>
          <w:szCs w:val="24"/>
        </w:rPr>
        <w:t>Respectfully Submitted,</w:t>
      </w:r>
    </w:p>
    <w:p w:rsidR="007B730C" w:rsidRPr="002248E7" w:rsidRDefault="007B730C" w:rsidP="00B34E17">
      <w:pPr>
        <w:jc w:val="both"/>
        <w:rPr>
          <w:sz w:val="24"/>
          <w:szCs w:val="24"/>
        </w:rPr>
      </w:pPr>
    </w:p>
    <w:p w:rsidR="002248E7" w:rsidRPr="002248E7" w:rsidRDefault="002248E7" w:rsidP="00B34E17">
      <w:pPr>
        <w:jc w:val="both"/>
        <w:rPr>
          <w:sz w:val="24"/>
          <w:szCs w:val="24"/>
        </w:rPr>
      </w:pPr>
      <w:r w:rsidRPr="002248E7">
        <w:rPr>
          <w:sz w:val="24"/>
          <w:szCs w:val="24"/>
        </w:rPr>
        <w:t>Karyn Dornemann, DC</w:t>
      </w:r>
    </w:p>
    <w:p w:rsidR="002248E7" w:rsidRPr="002248E7" w:rsidRDefault="002248E7" w:rsidP="00B34E17">
      <w:pPr>
        <w:jc w:val="both"/>
        <w:rPr>
          <w:sz w:val="24"/>
          <w:szCs w:val="24"/>
        </w:rPr>
      </w:pPr>
      <w:r w:rsidRPr="002248E7">
        <w:rPr>
          <w:sz w:val="24"/>
          <w:szCs w:val="24"/>
        </w:rPr>
        <w:t>Acting Vice President, Acting Secretary</w:t>
      </w:r>
    </w:p>
    <w:sectPr w:rsidR="002248E7" w:rsidRPr="002248E7" w:rsidSect="005F68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15E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24DF5"/>
    <w:multiLevelType w:val="hybridMultilevel"/>
    <w:tmpl w:val="9326960E"/>
    <w:lvl w:ilvl="0" w:tplc="CFDA89A8">
      <w:start w:val="1"/>
      <w:numFmt w:val="bullet"/>
      <w:lvlText w:val=""/>
      <w:lvlJc w:val="left"/>
      <w:pPr>
        <w:ind w:left="600" w:hanging="60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3346D89"/>
    <w:multiLevelType w:val="hybridMultilevel"/>
    <w:tmpl w:val="FD5EC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50AA3"/>
    <w:multiLevelType w:val="hybridMultilevel"/>
    <w:tmpl w:val="905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F626F"/>
    <w:rsid w:val="000D5AD5"/>
    <w:rsid w:val="000F151B"/>
    <w:rsid w:val="00130633"/>
    <w:rsid w:val="00141218"/>
    <w:rsid w:val="001464F9"/>
    <w:rsid w:val="00180200"/>
    <w:rsid w:val="001825AC"/>
    <w:rsid w:val="001A581D"/>
    <w:rsid w:val="001F69D1"/>
    <w:rsid w:val="002108A5"/>
    <w:rsid w:val="002248E7"/>
    <w:rsid w:val="00292897"/>
    <w:rsid w:val="002A564E"/>
    <w:rsid w:val="002D7F64"/>
    <w:rsid w:val="0031580B"/>
    <w:rsid w:val="00334509"/>
    <w:rsid w:val="00370292"/>
    <w:rsid w:val="003A1176"/>
    <w:rsid w:val="003C51BC"/>
    <w:rsid w:val="003F2171"/>
    <w:rsid w:val="004574DB"/>
    <w:rsid w:val="00463E57"/>
    <w:rsid w:val="00481258"/>
    <w:rsid w:val="004B32E9"/>
    <w:rsid w:val="004B64D8"/>
    <w:rsid w:val="004D431F"/>
    <w:rsid w:val="005062C3"/>
    <w:rsid w:val="005F685A"/>
    <w:rsid w:val="0068229C"/>
    <w:rsid w:val="006C40D8"/>
    <w:rsid w:val="007863B3"/>
    <w:rsid w:val="007869EE"/>
    <w:rsid w:val="007B730C"/>
    <w:rsid w:val="007D6BC1"/>
    <w:rsid w:val="007F09E4"/>
    <w:rsid w:val="008A2F01"/>
    <w:rsid w:val="008B2988"/>
    <w:rsid w:val="009B6C77"/>
    <w:rsid w:val="009D600E"/>
    <w:rsid w:val="009E7DD5"/>
    <w:rsid w:val="009F626F"/>
    <w:rsid w:val="00AA1EFF"/>
    <w:rsid w:val="00AA5C5B"/>
    <w:rsid w:val="00B34E17"/>
    <w:rsid w:val="00B45321"/>
    <w:rsid w:val="00B67529"/>
    <w:rsid w:val="00B742C3"/>
    <w:rsid w:val="00BD4CB5"/>
    <w:rsid w:val="00BE2828"/>
    <w:rsid w:val="00BF3CEB"/>
    <w:rsid w:val="00C52D20"/>
    <w:rsid w:val="00CB5CCE"/>
    <w:rsid w:val="00CE0E99"/>
    <w:rsid w:val="00D92072"/>
    <w:rsid w:val="00D96823"/>
    <w:rsid w:val="00DC105B"/>
    <w:rsid w:val="00DD09F2"/>
    <w:rsid w:val="00E24FA5"/>
    <w:rsid w:val="00E71EE0"/>
    <w:rsid w:val="00E75761"/>
    <w:rsid w:val="00ED5428"/>
    <w:rsid w:val="00F52964"/>
    <w:rsid w:val="00F62527"/>
    <w:rsid w:val="00F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AD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D5AD5"/>
    <w:pPr>
      <w:ind w:left="720"/>
      <w:contextualSpacing/>
    </w:pPr>
  </w:style>
  <w:style w:type="paragraph" w:styleId="BalloonText">
    <w:name w:val="Balloon Text"/>
    <w:basedOn w:val="Normal"/>
    <w:link w:val="BalloonTextChar"/>
    <w:uiPriority w:val="99"/>
    <w:semiHidden/>
    <w:unhideWhenUsed/>
    <w:rsid w:val="0037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AD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D5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Houston</dc:creator>
  <cp:lastModifiedBy>Kathy Houston</cp:lastModifiedBy>
  <cp:revision>5</cp:revision>
  <cp:lastPrinted>2014-05-05T13:20:00Z</cp:lastPrinted>
  <dcterms:created xsi:type="dcterms:W3CDTF">2014-05-05T13:16:00Z</dcterms:created>
  <dcterms:modified xsi:type="dcterms:W3CDTF">2014-05-20T17:41:00Z</dcterms:modified>
</cp:coreProperties>
</file>