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96E" w:rsidRDefault="00BB096E" w:rsidP="004D66D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78424"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HCC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8424" cy="944880"/>
                    </a:xfrm>
                    <a:prstGeom prst="rect">
                      <a:avLst/>
                    </a:prstGeom>
                  </pic:spPr>
                </pic:pic>
              </a:graphicData>
            </a:graphic>
          </wp:inline>
        </w:drawing>
      </w:r>
    </w:p>
    <w:p w:rsidR="00BB096E" w:rsidRDefault="00BB096E" w:rsidP="004D66D7">
      <w:pPr>
        <w:spacing w:after="0"/>
        <w:jc w:val="both"/>
        <w:rPr>
          <w:rFonts w:ascii="Times New Roman" w:hAnsi="Times New Roman" w:cs="Times New Roman"/>
          <w:b/>
          <w:sz w:val="24"/>
          <w:szCs w:val="24"/>
        </w:rPr>
      </w:pPr>
    </w:p>
    <w:p w:rsidR="00BB096E" w:rsidRPr="000F180B" w:rsidRDefault="00BB096E" w:rsidP="004D66D7">
      <w:pPr>
        <w:spacing w:after="0"/>
        <w:jc w:val="center"/>
        <w:rPr>
          <w:rFonts w:ascii="Times New Roman" w:hAnsi="Times New Roman" w:cs="Times New Roman"/>
          <w:b/>
          <w:sz w:val="24"/>
          <w:szCs w:val="24"/>
        </w:rPr>
      </w:pPr>
      <w:r w:rsidRPr="000F180B">
        <w:rPr>
          <w:rFonts w:ascii="Times New Roman" w:hAnsi="Times New Roman" w:cs="Times New Roman"/>
          <w:b/>
          <w:sz w:val="24"/>
          <w:szCs w:val="24"/>
        </w:rPr>
        <w:t xml:space="preserve">Notes from the Board of Directors Meeting of </w:t>
      </w:r>
      <w:r w:rsidR="00955088">
        <w:rPr>
          <w:rFonts w:ascii="Times New Roman" w:hAnsi="Times New Roman" w:cs="Times New Roman"/>
          <w:b/>
          <w:sz w:val="24"/>
          <w:szCs w:val="24"/>
        </w:rPr>
        <w:t>August 1</w:t>
      </w:r>
      <w:r w:rsidR="00D35D72">
        <w:rPr>
          <w:rFonts w:ascii="Times New Roman" w:hAnsi="Times New Roman" w:cs="Times New Roman"/>
          <w:b/>
          <w:sz w:val="24"/>
          <w:szCs w:val="24"/>
        </w:rPr>
        <w:t>, 2018</w:t>
      </w:r>
    </w:p>
    <w:p w:rsidR="00BB096E" w:rsidRDefault="00BB096E" w:rsidP="00A7357E">
      <w:pPr>
        <w:tabs>
          <w:tab w:val="left" w:pos="9133"/>
        </w:tabs>
        <w:jc w:val="both"/>
        <w:rPr>
          <w:rFonts w:ascii="Times New Roman" w:hAnsi="Times New Roman" w:cs="Times New Roman"/>
          <w:sz w:val="24"/>
          <w:szCs w:val="24"/>
          <w:u w:val="single"/>
        </w:rPr>
      </w:pPr>
    </w:p>
    <w:p w:rsidR="00BB096E" w:rsidRDefault="00BB096E" w:rsidP="009A2655">
      <w:pPr>
        <w:tabs>
          <w:tab w:val="left" w:pos="9133"/>
        </w:tabs>
        <w:jc w:val="both"/>
        <w:rPr>
          <w:rFonts w:ascii="Times New Roman" w:hAnsi="Times New Roman" w:cs="Times New Roman"/>
          <w:sz w:val="24"/>
          <w:szCs w:val="24"/>
        </w:rPr>
      </w:pPr>
      <w:r>
        <w:rPr>
          <w:rFonts w:ascii="Times New Roman" w:hAnsi="Times New Roman" w:cs="Times New Roman"/>
          <w:sz w:val="24"/>
          <w:szCs w:val="24"/>
          <w:u w:val="single"/>
        </w:rPr>
        <w:t>Call to Order</w:t>
      </w:r>
    </w:p>
    <w:p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The meeting was called to order by </w:t>
      </w:r>
      <w:r w:rsidR="00955088">
        <w:rPr>
          <w:rFonts w:ascii="Times New Roman" w:hAnsi="Times New Roman" w:cs="Times New Roman"/>
          <w:sz w:val="24"/>
          <w:szCs w:val="24"/>
        </w:rPr>
        <w:t>President Robin Andrews at 2:32</w:t>
      </w:r>
      <w:r w:rsidR="00667C9C">
        <w:rPr>
          <w:rFonts w:ascii="Times New Roman" w:hAnsi="Times New Roman" w:cs="Times New Roman"/>
          <w:sz w:val="24"/>
          <w:szCs w:val="24"/>
        </w:rPr>
        <w:t xml:space="preserve"> pm</w:t>
      </w:r>
    </w:p>
    <w:p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BB096E" w:rsidRDefault="00BB096E" w:rsidP="009A2655">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Roll Call </w:t>
      </w:r>
    </w:p>
    <w:p w:rsidR="00BB096E" w:rsidRPr="001033A7" w:rsidRDefault="00BB096E" w:rsidP="009A2655">
      <w:pPr>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present at Roll Call: </w:t>
      </w:r>
      <w:r w:rsidRPr="001033A7">
        <w:rPr>
          <w:rFonts w:ascii="Times New Roman" w:eastAsiaTheme="minorEastAsia" w:hAnsi="Times New Roman" w:cs="Times New Roman"/>
          <w:sz w:val="24"/>
          <w:szCs w:val="24"/>
        </w:rPr>
        <w:t xml:space="preserve">Robin Andrews, </w:t>
      </w:r>
      <w:r w:rsidR="00D35D72" w:rsidRPr="001033A7">
        <w:rPr>
          <w:rFonts w:ascii="Times New Roman" w:eastAsiaTheme="minorEastAsia" w:hAnsi="Times New Roman" w:cs="Times New Roman"/>
          <w:sz w:val="24"/>
          <w:szCs w:val="24"/>
        </w:rPr>
        <w:t xml:space="preserve">James Campion, </w:t>
      </w:r>
      <w:r w:rsidRPr="001033A7">
        <w:rPr>
          <w:rFonts w:ascii="Times New Roman" w:eastAsiaTheme="minorEastAsia" w:hAnsi="Times New Roman" w:cs="Times New Roman"/>
          <w:sz w:val="24"/>
          <w:szCs w:val="24"/>
        </w:rPr>
        <w:t xml:space="preserve">Michael Cole, </w:t>
      </w:r>
      <w:r w:rsidR="00D35D72" w:rsidRPr="001033A7">
        <w:rPr>
          <w:rFonts w:ascii="Times New Roman" w:eastAsiaTheme="minorEastAsia" w:hAnsi="Times New Roman" w:cs="Times New Roman"/>
          <w:sz w:val="24"/>
          <w:szCs w:val="24"/>
        </w:rPr>
        <w:t xml:space="preserve">Robert Gibson, </w:t>
      </w:r>
      <w:r w:rsidR="001D638F" w:rsidRPr="001033A7">
        <w:rPr>
          <w:rFonts w:ascii="Times New Roman" w:eastAsiaTheme="minorEastAsia" w:hAnsi="Times New Roman" w:cs="Times New Roman"/>
          <w:sz w:val="24"/>
          <w:szCs w:val="24"/>
        </w:rPr>
        <w:t xml:space="preserve">PJ Keeler, </w:t>
      </w:r>
      <w:r w:rsidRPr="001033A7">
        <w:rPr>
          <w:rFonts w:ascii="Times New Roman" w:eastAsiaTheme="minorEastAsia" w:hAnsi="Times New Roman" w:cs="Times New Roman"/>
          <w:sz w:val="24"/>
          <w:szCs w:val="24"/>
        </w:rPr>
        <w:t xml:space="preserve">Theresa </w:t>
      </w:r>
      <w:r w:rsidR="00315DE9" w:rsidRPr="001033A7">
        <w:rPr>
          <w:rFonts w:ascii="Times New Roman" w:eastAsiaTheme="minorEastAsia" w:hAnsi="Times New Roman" w:cs="Times New Roman"/>
          <w:sz w:val="24"/>
          <w:szCs w:val="24"/>
        </w:rPr>
        <w:t xml:space="preserve">Lux, </w:t>
      </w:r>
      <w:r w:rsidR="00AA529F" w:rsidRPr="001033A7">
        <w:rPr>
          <w:rFonts w:ascii="Times New Roman" w:eastAsiaTheme="minorEastAsia" w:hAnsi="Times New Roman" w:cs="Times New Roman"/>
          <w:sz w:val="24"/>
          <w:szCs w:val="24"/>
        </w:rPr>
        <w:t xml:space="preserve">Art Proper, Beth Schuster, </w:t>
      </w:r>
      <w:r w:rsidRPr="001033A7">
        <w:rPr>
          <w:rFonts w:ascii="Times New Roman" w:eastAsiaTheme="minorEastAsia" w:hAnsi="Times New Roman" w:cs="Times New Roman"/>
          <w:sz w:val="24"/>
          <w:szCs w:val="24"/>
        </w:rPr>
        <w:t>Laurie Scot</w:t>
      </w:r>
      <w:r w:rsidR="00D35D72" w:rsidRPr="001033A7">
        <w:rPr>
          <w:rFonts w:ascii="Times New Roman" w:eastAsiaTheme="minorEastAsia" w:hAnsi="Times New Roman" w:cs="Times New Roman"/>
          <w:sz w:val="24"/>
          <w:szCs w:val="24"/>
        </w:rPr>
        <w:t xml:space="preserve">t, </w:t>
      </w:r>
      <w:r w:rsidR="00AA529F" w:rsidRPr="001033A7">
        <w:rPr>
          <w:rFonts w:ascii="Times New Roman" w:eastAsiaTheme="minorEastAsia" w:hAnsi="Times New Roman" w:cs="Times New Roman"/>
          <w:sz w:val="24"/>
          <w:szCs w:val="24"/>
        </w:rPr>
        <w:t xml:space="preserve">Ken Stall, Sarah Sterling, </w:t>
      </w:r>
      <w:r w:rsidR="00D35D72" w:rsidRPr="001033A7">
        <w:rPr>
          <w:rFonts w:ascii="Times New Roman" w:eastAsiaTheme="minorEastAsia" w:hAnsi="Times New Roman" w:cs="Times New Roman"/>
          <w:sz w:val="24"/>
          <w:szCs w:val="24"/>
        </w:rPr>
        <w:t xml:space="preserve">Scott Thomas, </w:t>
      </w:r>
      <w:r w:rsidR="00AA529F" w:rsidRPr="001033A7">
        <w:rPr>
          <w:rFonts w:ascii="Times New Roman" w:eastAsiaTheme="minorEastAsia" w:hAnsi="Times New Roman" w:cs="Times New Roman"/>
          <w:sz w:val="24"/>
          <w:szCs w:val="24"/>
        </w:rPr>
        <w:t xml:space="preserve">John Thompson, </w:t>
      </w:r>
      <w:r w:rsidR="00315DE9" w:rsidRPr="001033A7">
        <w:rPr>
          <w:rFonts w:ascii="Times New Roman" w:eastAsiaTheme="minorEastAsia" w:hAnsi="Times New Roman" w:cs="Times New Roman"/>
          <w:sz w:val="24"/>
          <w:szCs w:val="24"/>
        </w:rPr>
        <w:t>Linda Tripp</w:t>
      </w:r>
      <w:r w:rsidR="00AA529F" w:rsidRPr="001033A7">
        <w:rPr>
          <w:rFonts w:ascii="Times New Roman" w:eastAsiaTheme="minorEastAsia" w:hAnsi="Times New Roman" w:cs="Times New Roman"/>
          <w:sz w:val="24"/>
          <w:szCs w:val="24"/>
        </w:rPr>
        <w:t xml:space="preserve">, </w:t>
      </w:r>
      <w:proofErr w:type="gramStart"/>
      <w:r w:rsidR="00AA529F" w:rsidRPr="001033A7">
        <w:rPr>
          <w:rFonts w:ascii="Times New Roman" w:eastAsiaTheme="minorEastAsia" w:hAnsi="Times New Roman" w:cs="Times New Roman"/>
          <w:sz w:val="24"/>
          <w:szCs w:val="24"/>
        </w:rPr>
        <w:t>Nancy</w:t>
      </w:r>
      <w:proofErr w:type="gramEnd"/>
      <w:r w:rsidR="00AA529F" w:rsidRPr="001033A7">
        <w:rPr>
          <w:rFonts w:ascii="Times New Roman" w:eastAsiaTheme="minorEastAsia" w:hAnsi="Times New Roman" w:cs="Times New Roman"/>
          <w:sz w:val="24"/>
          <w:szCs w:val="24"/>
        </w:rPr>
        <w:t xml:space="preserve"> Watrous</w:t>
      </w:r>
      <w:r w:rsidR="00315DE9" w:rsidRPr="001033A7">
        <w:rPr>
          <w:rFonts w:ascii="Times New Roman" w:eastAsiaTheme="minorEastAsia" w:hAnsi="Times New Roman" w:cs="Times New Roman"/>
          <w:sz w:val="24"/>
          <w:szCs w:val="24"/>
        </w:rPr>
        <w:t>.</w:t>
      </w:r>
    </w:p>
    <w:p w:rsidR="00BB096E" w:rsidRPr="001033A7" w:rsidRDefault="00BB096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absent at Roll Call: </w:t>
      </w:r>
      <w:r w:rsidR="001D638F" w:rsidRPr="001033A7">
        <w:rPr>
          <w:rFonts w:ascii="Times New Roman" w:hAnsi="Times New Roman" w:cs="Times New Roman"/>
          <w:sz w:val="24"/>
          <w:szCs w:val="24"/>
        </w:rPr>
        <w:t xml:space="preserve">Chelly Hegan, </w:t>
      </w:r>
      <w:r w:rsidR="00AA529F" w:rsidRPr="001033A7">
        <w:rPr>
          <w:rFonts w:ascii="Times New Roman" w:hAnsi="Times New Roman" w:cs="Times New Roman"/>
          <w:sz w:val="24"/>
          <w:szCs w:val="24"/>
        </w:rPr>
        <w:t xml:space="preserve">Jack Mabb, </w:t>
      </w:r>
      <w:r w:rsidR="001D638F" w:rsidRPr="001033A7">
        <w:rPr>
          <w:rFonts w:ascii="Times New Roman" w:hAnsi="Times New Roman" w:cs="Times New Roman"/>
          <w:sz w:val="24"/>
          <w:szCs w:val="24"/>
        </w:rPr>
        <w:t>Kevin McDonald</w:t>
      </w:r>
      <w:r w:rsidR="00AA529F" w:rsidRPr="001033A7">
        <w:rPr>
          <w:rFonts w:ascii="Times New Roman" w:hAnsi="Times New Roman" w:cs="Times New Roman"/>
          <w:sz w:val="24"/>
          <w:szCs w:val="24"/>
        </w:rPr>
        <w:t xml:space="preserve">, Jeff Rovitz, </w:t>
      </w:r>
      <w:proofErr w:type="gramStart"/>
      <w:r w:rsidR="00AA529F" w:rsidRPr="001033A7">
        <w:rPr>
          <w:rFonts w:ascii="Times New Roman" w:hAnsi="Times New Roman" w:cs="Times New Roman"/>
          <w:sz w:val="24"/>
          <w:szCs w:val="24"/>
        </w:rPr>
        <w:t>Tina</w:t>
      </w:r>
      <w:proofErr w:type="gramEnd"/>
      <w:r w:rsidR="00AA529F" w:rsidRPr="001033A7">
        <w:rPr>
          <w:rFonts w:ascii="Times New Roman" w:hAnsi="Times New Roman" w:cs="Times New Roman"/>
          <w:sz w:val="24"/>
          <w:szCs w:val="24"/>
        </w:rPr>
        <w:t xml:space="preserve"> Sharpe.</w:t>
      </w:r>
    </w:p>
    <w:p w:rsidR="00DB6137" w:rsidRPr="001033A7" w:rsidRDefault="00DB6137" w:rsidP="009A2655">
      <w:pPr>
        <w:pStyle w:val="NoSpacing"/>
        <w:jc w:val="both"/>
        <w:rPr>
          <w:rFonts w:ascii="Times New Roman" w:hAnsi="Times New Roman" w:cs="Times New Roman"/>
          <w:sz w:val="24"/>
          <w:szCs w:val="24"/>
        </w:rPr>
      </w:pPr>
    </w:p>
    <w:p w:rsidR="004321D1" w:rsidRPr="001033A7" w:rsidRDefault="00E2047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Staff members Claire Parde, Lisa Thomas, John Ray, and </w:t>
      </w:r>
      <w:r w:rsidR="00D42704" w:rsidRPr="001033A7">
        <w:rPr>
          <w:rFonts w:ascii="Times New Roman" w:hAnsi="Times New Roman" w:cs="Times New Roman"/>
          <w:sz w:val="24"/>
          <w:szCs w:val="24"/>
        </w:rPr>
        <w:t>Ashling</w:t>
      </w:r>
      <w:r w:rsidR="005459BF" w:rsidRPr="001033A7">
        <w:rPr>
          <w:rFonts w:ascii="Times New Roman" w:hAnsi="Times New Roman" w:cs="Times New Roman"/>
          <w:sz w:val="24"/>
          <w:szCs w:val="24"/>
        </w:rPr>
        <w:t xml:space="preserve"> Kelly</w:t>
      </w:r>
      <w:r w:rsidR="00BB096E" w:rsidRPr="001033A7">
        <w:rPr>
          <w:rFonts w:ascii="Times New Roman" w:hAnsi="Times New Roman" w:cs="Times New Roman"/>
          <w:sz w:val="24"/>
          <w:szCs w:val="24"/>
        </w:rPr>
        <w:t xml:space="preserve"> were also present, as well as </w:t>
      </w:r>
      <w:r w:rsidR="00A7357E" w:rsidRPr="001033A7">
        <w:rPr>
          <w:rFonts w:ascii="Times New Roman" w:hAnsi="Times New Roman" w:cs="Times New Roman"/>
          <w:sz w:val="24"/>
          <w:szCs w:val="24"/>
        </w:rPr>
        <w:t>guest speaker Kathy Preston.</w:t>
      </w:r>
    </w:p>
    <w:p w:rsidR="00A5731D" w:rsidRPr="001033A7" w:rsidRDefault="00A5731D" w:rsidP="009A2655">
      <w:pPr>
        <w:pStyle w:val="NoSpacing"/>
        <w:jc w:val="both"/>
        <w:rPr>
          <w:rFonts w:ascii="Times New Roman" w:hAnsi="Times New Roman" w:cs="Times New Roman"/>
          <w:sz w:val="24"/>
          <w:szCs w:val="24"/>
        </w:rPr>
      </w:pPr>
    </w:p>
    <w:p w:rsidR="00C37749" w:rsidRPr="001033A7" w:rsidRDefault="00C37749" w:rsidP="009A2655">
      <w:pPr>
        <w:pStyle w:val="NoSpacing"/>
        <w:jc w:val="both"/>
        <w:rPr>
          <w:rFonts w:ascii="Times New Roman" w:hAnsi="Times New Roman" w:cs="Times New Roman"/>
          <w:i/>
          <w:sz w:val="24"/>
          <w:szCs w:val="24"/>
        </w:rPr>
      </w:pPr>
      <w:r w:rsidRPr="001033A7">
        <w:rPr>
          <w:rFonts w:ascii="Times New Roman" w:hAnsi="Times New Roman" w:cs="Times New Roman"/>
          <w:i/>
          <w:sz w:val="24"/>
          <w:szCs w:val="24"/>
        </w:rPr>
        <w:t xml:space="preserve">Board member </w:t>
      </w:r>
      <w:r w:rsidR="00AA529F" w:rsidRPr="001033A7">
        <w:rPr>
          <w:rFonts w:ascii="Times New Roman" w:hAnsi="Times New Roman" w:cs="Times New Roman"/>
          <w:i/>
          <w:sz w:val="24"/>
          <w:szCs w:val="24"/>
        </w:rPr>
        <w:t>Chelly Hegan entered the meeting at 2:36</w:t>
      </w:r>
      <w:r w:rsidRPr="001033A7">
        <w:rPr>
          <w:rFonts w:ascii="Times New Roman" w:hAnsi="Times New Roman" w:cs="Times New Roman"/>
          <w:i/>
          <w:sz w:val="24"/>
          <w:szCs w:val="24"/>
        </w:rPr>
        <w:t xml:space="preserve"> p.m.</w:t>
      </w:r>
      <w:r w:rsidR="00AA529F" w:rsidRPr="001033A7">
        <w:rPr>
          <w:rFonts w:ascii="Times New Roman" w:hAnsi="Times New Roman" w:cs="Times New Roman"/>
          <w:i/>
          <w:sz w:val="24"/>
          <w:szCs w:val="24"/>
        </w:rPr>
        <w:t>; Board member Jeff Rovitz entered the meeting at 2:40 p.m.</w:t>
      </w:r>
    </w:p>
    <w:p w:rsidR="00C37749" w:rsidRPr="001033A7" w:rsidRDefault="00C37749" w:rsidP="009A2655">
      <w:pPr>
        <w:pStyle w:val="NoSpacing"/>
        <w:jc w:val="both"/>
        <w:rPr>
          <w:rFonts w:ascii="Times New Roman" w:hAnsi="Times New Roman" w:cs="Times New Roman"/>
          <w:sz w:val="24"/>
          <w:szCs w:val="24"/>
        </w:rPr>
      </w:pPr>
    </w:p>
    <w:p w:rsidR="00BB096E" w:rsidRPr="001033A7" w:rsidRDefault="004321D1" w:rsidP="009A2655">
      <w:pPr>
        <w:pStyle w:val="NoSpacing"/>
        <w:jc w:val="both"/>
        <w:rPr>
          <w:rFonts w:ascii="Times New Roman" w:hAnsi="Times New Roman" w:cs="Times New Roman"/>
          <w:sz w:val="24"/>
          <w:szCs w:val="24"/>
          <w:u w:val="single"/>
        </w:rPr>
      </w:pPr>
      <w:r w:rsidRPr="001033A7">
        <w:rPr>
          <w:rFonts w:ascii="Times New Roman" w:hAnsi="Times New Roman" w:cs="Times New Roman"/>
          <w:sz w:val="24"/>
          <w:szCs w:val="24"/>
          <w:u w:val="single"/>
        </w:rPr>
        <w:t>Presentation</w:t>
      </w:r>
    </w:p>
    <w:p w:rsidR="00A5731D" w:rsidRPr="001033A7" w:rsidRDefault="00A5731D" w:rsidP="009A2655">
      <w:pPr>
        <w:pStyle w:val="NoSpacing"/>
        <w:jc w:val="both"/>
        <w:rPr>
          <w:rFonts w:ascii="Times New Roman" w:hAnsi="Times New Roman" w:cs="Times New Roman"/>
          <w:sz w:val="24"/>
          <w:szCs w:val="24"/>
        </w:rPr>
      </w:pPr>
    </w:p>
    <w:p w:rsidR="00C37749" w:rsidRPr="001033A7" w:rsidRDefault="00A7357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Claire introduced Kathy Preston,</w:t>
      </w:r>
      <w:r w:rsidRPr="00457E30">
        <w:rPr>
          <w:rFonts w:ascii="Times New Roman" w:hAnsi="Times New Roman" w:cs="Times New Roman"/>
          <w:sz w:val="24"/>
          <w:szCs w:val="24"/>
          <w:shd w:val="clear" w:color="auto" w:fill="FFFFFF"/>
        </w:rPr>
        <w:t xml:space="preserve"> Executive VP o</w:t>
      </w:r>
      <w:r w:rsidR="00C344FD" w:rsidRPr="00457E30">
        <w:rPr>
          <w:rFonts w:ascii="Times New Roman" w:hAnsi="Times New Roman" w:cs="Times New Roman"/>
          <w:sz w:val="24"/>
          <w:szCs w:val="24"/>
          <w:shd w:val="clear" w:color="auto" w:fill="FFFFFF"/>
        </w:rPr>
        <w:t xml:space="preserve">f the </w:t>
      </w:r>
      <w:r w:rsidR="002D22D0" w:rsidRPr="00457E30">
        <w:rPr>
          <w:rFonts w:ascii="Times New Roman" w:hAnsi="Times New Roman" w:cs="Times New Roman"/>
          <w:sz w:val="24"/>
          <w:szCs w:val="24"/>
          <w:shd w:val="clear" w:color="auto" w:fill="FFFFFF"/>
        </w:rPr>
        <w:t>NY Health Plan Association. During a lively and interactive presentation</w:t>
      </w:r>
      <w:r w:rsidR="00417D89" w:rsidRPr="00457E30">
        <w:rPr>
          <w:rFonts w:ascii="Times New Roman" w:hAnsi="Times New Roman" w:cs="Times New Roman"/>
          <w:sz w:val="24"/>
          <w:szCs w:val="24"/>
          <w:shd w:val="clear" w:color="auto" w:fill="FFFFFF"/>
        </w:rPr>
        <w:t xml:space="preserve"> (see attached)</w:t>
      </w:r>
      <w:r w:rsidR="002D22D0" w:rsidRPr="00457E30">
        <w:rPr>
          <w:rFonts w:ascii="Times New Roman" w:hAnsi="Times New Roman" w:cs="Times New Roman"/>
          <w:sz w:val="24"/>
          <w:szCs w:val="24"/>
          <w:shd w:val="clear" w:color="auto" w:fill="FFFFFF"/>
        </w:rPr>
        <w:t xml:space="preserve"> </w:t>
      </w:r>
      <w:r w:rsidR="00FA5AD1" w:rsidRPr="00457E30">
        <w:rPr>
          <w:rFonts w:ascii="Times New Roman" w:hAnsi="Times New Roman" w:cs="Times New Roman"/>
          <w:sz w:val="24"/>
          <w:szCs w:val="24"/>
          <w:shd w:val="clear" w:color="auto" w:fill="FFFFFF"/>
        </w:rPr>
        <w:t>Kathy</w:t>
      </w:r>
      <w:r w:rsidR="00644793" w:rsidRPr="00457E30">
        <w:rPr>
          <w:rFonts w:ascii="Times New Roman" w:hAnsi="Times New Roman" w:cs="Times New Roman"/>
          <w:sz w:val="24"/>
          <w:szCs w:val="24"/>
          <w:shd w:val="clear" w:color="auto" w:fill="FFFFFF"/>
        </w:rPr>
        <w:t xml:space="preserve"> explained NY HPA’s philosophy; presented </w:t>
      </w:r>
      <w:r w:rsidR="001033A7" w:rsidRPr="00457E30">
        <w:rPr>
          <w:rFonts w:ascii="Times New Roman" w:hAnsi="Times New Roman" w:cs="Times New Roman"/>
          <w:sz w:val="24"/>
          <w:szCs w:val="24"/>
          <w:shd w:val="clear" w:color="auto" w:fill="FFFFFF"/>
        </w:rPr>
        <w:t>an overview</w:t>
      </w:r>
      <w:r w:rsidR="002D22D0" w:rsidRPr="00457E30">
        <w:rPr>
          <w:rFonts w:ascii="Times New Roman" w:hAnsi="Times New Roman" w:cs="Times New Roman"/>
          <w:sz w:val="24"/>
          <w:szCs w:val="24"/>
          <w:shd w:val="clear" w:color="auto" w:fill="FFFFFF"/>
        </w:rPr>
        <w:t xml:space="preserve"> of health care refor</w:t>
      </w:r>
      <w:r w:rsidR="00E433A6" w:rsidRPr="00457E30">
        <w:rPr>
          <w:rFonts w:ascii="Times New Roman" w:hAnsi="Times New Roman" w:cs="Times New Roman"/>
          <w:sz w:val="24"/>
          <w:szCs w:val="24"/>
          <w:shd w:val="clear" w:color="auto" w:fill="FFFFFF"/>
        </w:rPr>
        <w:t>m</w:t>
      </w:r>
      <w:r w:rsidR="001033A7" w:rsidRPr="00457E30">
        <w:rPr>
          <w:rFonts w:ascii="Times New Roman" w:hAnsi="Times New Roman" w:cs="Times New Roman"/>
          <w:sz w:val="24"/>
          <w:szCs w:val="24"/>
          <w:shd w:val="clear" w:color="auto" w:fill="FFFFFF"/>
        </w:rPr>
        <w:t xml:space="preserve"> initiatives</w:t>
      </w:r>
      <w:r w:rsidR="00644793" w:rsidRPr="00457E30">
        <w:rPr>
          <w:rFonts w:ascii="Times New Roman" w:hAnsi="Times New Roman" w:cs="Times New Roman"/>
          <w:sz w:val="24"/>
          <w:szCs w:val="24"/>
          <w:shd w:val="clear" w:color="auto" w:fill="FFFFFF"/>
        </w:rPr>
        <w:t xml:space="preserve">; and, addressed </w:t>
      </w:r>
      <w:r w:rsidR="00FA5AD1" w:rsidRPr="00457E30">
        <w:rPr>
          <w:rFonts w:ascii="Times New Roman" w:hAnsi="Times New Roman" w:cs="Times New Roman"/>
          <w:sz w:val="24"/>
          <w:szCs w:val="24"/>
          <w:shd w:val="clear" w:color="auto" w:fill="FFFFFF"/>
        </w:rPr>
        <w:t>uncertainties and challenges. Kathy and Board members d</w:t>
      </w:r>
      <w:r w:rsidR="00E433A6" w:rsidRPr="00457E30">
        <w:rPr>
          <w:rFonts w:ascii="Times New Roman" w:hAnsi="Times New Roman" w:cs="Times New Roman"/>
          <w:sz w:val="24"/>
          <w:szCs w:val="24"/>
          <w:shd w:val="clear" w:color="auto" w:fill="FFFFFF"/>
        </w:rPr>
        <w:t>iscussed</w:t>
      </w:r>
      <w:r w:rsidR="002D22D0" w:rsidRPr="00457E30">
        <w:rPr>
          <w:rFonts w:ascii="Times New Roman" w:hAnsi="Times New Roman" w:cs="Times New Roman"/>
          <w:sz w:val="24"/>
          <w:szCs w:val="24"/>
          <w:shd w:val="clear" w:color="auto" w:fill="FFFFFF"/>
        </w:rPr>
        <w:t xml:space="preserve"> managed care for both children and t</w:t>
      </w:r>
      <w:r w:rsidR="00E433A6" w:rsidRPr="00457E30">
        <w:rPr>
          <w:rFonts w:ascii="Times New Roman" w:hAnsi="Times New Roman" w:cs="Times New Roman"/>
          <w:sz w:val="24"/>
          <w:szCs w:val="24"/>
          <w:shd w:val="clear" w:color="auto" w:fill="FFFFFF"/>
        </w:rPr>
        <w:t>he developmentally disabled</w:t>
      </w:r>
      <w:r w:rsidR="00FA5AD1" w:rsidRPr="00457E30">
        <w:rPr>
          <w:rFonts w:ascii="Times New Roman" w:hAnsi="Times New Roman" w:cs="Times New Roman"/>
          <w:sz w:val="24"/>
          <w:szCs w:val="24"/>
          <w:shd w:val="clear" w:color="auto" w:fill="FFFFFF"/>
        </w:rPr>
        <w:t xml:space="preserve">; the probability of a NY state health insurance mandate to replace the recently repealed Federal mandate; </w:t>
      </w:r>
      <w:r w:rsidR="00417D89" w:rsidRPr="00457E30">
        <w:rPr>
          <w:rFonts w:ascii="Times New Roman" w:hAnsi="Times New Roman" w:cs="Times New Roman"/>
          <w:sz w:val="24"/>
          <w:szCs w:val="24"/>
          <w:shd w:val="clear" w:color="auto" w:fill="FFFFFF"/>
        </w:rPr>
        <w:t xml:space="preserve">and, health homes versus plan provider care. Kathy also addressed the opioid crisis and the “push-pull” between what health plans see as necessary versus the view of providers and families of those directly impacted by opioids. </w:t>
      </w:r>
    </w:p>
    <w:p w:rsidR="002D22D0" w:rsidRPr="001033A7" w:rsidRDefault="002D22D0" w:rsidP="009A2655">
      <w:pPr>
        <w:pStyle w:val="NoSpacing"/>
        <w:jc w:val="both"/>
        <w:rPr>
          <w:rFonts w:ascii="Times New Roman" w:hAnsi="Times New Roman" w:cs="Times New Roman"/>
          <w:sz w:val="24"/>
          <w:szCs w:val="24"/>
          <w:u w:val="single"/>
        </w:rPr>
      </w:pPr>
    </w:p>
    <w:p w:rsidR="00BB096E" w:rsidRDefault="00BB096E" w:rsidP="009A2655">
      <w:pPr>
        <w:pStyle w:val="NoSpacing"/>
        <w:jc w:val="both"/>
        <w:rPr>
          <w:rFonts w:ascii="Times New Roman" w:hAnsi="Times New Roman" w:cs="Times New Roman"/>
          <w:sz w:val="24"/>
          <w:szCs w:val="24"/>
          <w:u w:val="single"/>
        </w:rPr>
      </w:pPr>
      <w:r w:rsidRPr="001033A7">
        <w:rPr>
          <w:rFonts w:ascii="Times New Roman" w:hAnsi="Times New Roman" w:cs="Times New Roman"/>
          <w:sz w:val="24"/>
          <w:szCs w:val="24"/>
          <w:u w:val="single"/>
        </w:rPr>
        <w:t>Communications/Board</w:t>
      </w:r>
      <w:r>
        <w:rPr>
          <w:rFonts w:ascii="Times New Roman" w:hAnsi="Times New Roman" w:cs="Times New Roman"/>
          <w:sz w:val="24"/>
          <w:szCs w:val="24"/>
          <w:u w:val="single"/>
        </w:rPr>
        <w:t xml:space="preserve"> Discussion</w:t>
      </w:r>
    </w:p>
    <w:p w:rsidR="00B05F19" w:rsidRDefault="00B05F19" w:rsidP="009A2655">
      <w:pPr>
        <w:pStyle w:val="NoSpacing"/>
        <w:jc w:val="both"/>
        <w:rPr>
          <w:rFonts w:ascii="Times New Roman" w:hAnsi="Times New Roman" w:cs="Times New Roman"/>
          <w:sz w:val="24"/>
          <w:szCs w:val="24"/>
          <w:u w:val="single"/>
        </w:rPr>
      </w:pPr>
    </w:p>
    <w:p w:rsidR="00B05F19" w:rsidRDefault="00B05F19"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Ken Stall </w:t>
      </w:r>
      <w:r w:rsidR="00730949">
        <w:rPr>
          <w:rFonts w:ascii="Times New Roman" w:hAnsi="Times New Roman" w:cs="Times New Roman"/>
          <w:sz w:val="24"/>
          <w:szCs w:val="24"/>
        </w:rPr>
        <w:t>deliver</w:t>
      </w:r>
      <w:r>
        <w:rPr>
          <w:rFonts w:ascii="Times New Roman" w:hAnsi="Times New Roman" w:cs="Times New Roman"/>
          <w:sz w:val="24"/>
          <w:szCs w:val="24"/>
        </w:rPr>
        <w:t>ed the Impact Moment</w:t>
      </w:r>
      <w:r w:rsidR="00201081">
        <w:rPr>
          <w:rFonts w:ascii="Times New Roman" w:hAnsi="Times New Roman" w:cs="Times New Roman"/>
          <w:sz w:val="24"/>
          <w:szCs w:val="24"/>
        </w:rPr>
        <w:t xml:space="preserve">, reflecting on his involvement with the </w:t>
      </w:r>
      <w:r w:rsidR="00730949">
        <w:rPr>
          <w:rFonts w:ascii="Times New Roman" w:hAnsi="Times New Roman" w:cs="Times New Roman"/>
          <w:sz w:val="24"/>
          <w:szCs w:val="24"/>
        </w:rPr>
        <w:t>Consortium since its inception, and offering the following:</w:t>
      </w:r>
    </w:p>
    <w:p w:rsidR="00730949" w:rsidRDefault="00730949" w:rsidP="009A2655">
      <w:pPr>
        <w:pStyle w:val="NoSpacing"/>
        <w:jc w:val="both"/>
        <w:rPr>
          <w:rFonts w:ascii="Times New Roman" w:hAnsi="Times New Roman" w:cs="Times New Roman"/>
          <w:sz w:val="24"/>
          <w:szCs w:val="24"/>
        </w:rPr>
      </w:pPr>
    </w:p>
    <w:p w:rsidR="00730949" w:rsidRDefault="00730949" w:rsidP="009A2655">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The Consortium’s information sharing and education has benefitted him both personally and professionally.</w:t>
      </w:r>
    </w:p>
    <w:p w:rsidR="002E3FB7" w:rsidRDefault="002E3FB7" w:rsidP="009A2655">
      <w:pPr>
        <w:pStyle w:val="NoSpacing"/>
        <w:ind w:left="720"/>
        <w:jc w:val="both"/>
        <w:rPr>
          <w:rFonts w:ascii="Times New Roman" w:hAnsi="Times New Roman" w:cs="Times New Roman"/>
          <w:sz w:val="24"/>
          <w:szCs w:val="24"/>
        </w:rPr>
      </w:pPr>
    </w:p>
    <w:p w:rsidR="00730949" w:rsidRDefault="002B7F8D" w:rsidP="009A2655">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COARC</w:t>
      </w:r>
      <w:r w:rsidR="0061604A">
        <w:rPr>
          <w:rFonts w:ascii="Times New Roman" w:hAnsi="Times New Roman" w:cs="Times New Roman"/>
          <w:sz w:val="24"/>
          <w:szCs w:val="24"/>
        </w:rPr>
        <w:t xml:space="preserve"> c</w:t>
      </w:r>
      <w:r w:rsidR="005D7283">
        <w:rPr>
          <w:rFonts w:ascii="Times New Roman" w:hAnsi="Times New Roman" w:cs="Times New Roman"/>
          <w:sz w:val="24"/>
          <w:szCs w:val="24"/>
        </w:rPr>
        <w:t>onsumers</w:t>
      </w:r>
      <w:r w:rsidR="0061604A">
        <w:rPr>
          <w:rFonts w:ascii="Times New Roman" w:hAnsi="Times New Roman" w:cs="Times New Roman"/>
          <w:sz w:val="24"/>
          <w:szCs w:val="24"/>
        </w:rPr>
        <w:t xml:space="preserve"> and their families have made frequent use of Transportation services</w:t>
      </w:r>
      <w:r w:rsidR="005D7283">
        <w:rPr>
          <w:rFonts w:ascii="Times New Roman" w:hAnsi="Times New Roman" w:cs="Times New Roman"/>
          <w:sz w:val="24"/>
          <w:szCs w:val="24"/>
        </w:rPr>
        <w:t>.</w:t>
      </w:r>
    </w:p>
    <w:p w:rsidR="002E3FB7" w:rsidRDefault="002E3FB7" w:rsidP="009A2655">
      <w:pPr>
        <w:pStyle w:val="NoSpacing"/>
        <w:ind w:left="720"/>
        <w:jc w:val="both"/>
        <w:rPr>
          <w:rFonts w:ascii="Times New Roman" w:hAnsi="Times New Roman" w:cs="Times New Roman"/>
          <w:sz w:val="24"/>
          <w:szCs w:val="24"/>
        </w:rPr>
      </w:pPr>
    </w:p>
    <w:p w:rsidR="00730949" w:rsidRPr="00B05F19" w:rsidRDefault="002B7F8D" w:rsidP="009A2655">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COARC</w:t>
      </w:r>
      <w:r w:rsidR="00730949">
        <w:rPr>
          <w:rFonts w:ascii="Times New Roman" w:hAnsi="Times New Roman" w:cs="Times New Roman"/>
          <w:sz w:val="24"/>
          <w:szCs w:val="24"/>
        </w:rPr>
        <w:t xml:space="preserve"> regularly refers people to the Consortium for assistance with Facilitated Enrollment/Healthcare Navigation.</w:t>
      </w:r>
    </w:p>
    <w:p w:rsidR="002E3FB7" w:rsidRDefault="002E3FB7" w:rsidP="009A2655">
      <w:pPr>
        <w:spacing w:line="259" w:lineRule="auto"/>
        <w:jc w:val="both"/>
        <w:rPr>
          <w:rFonts w:ascii="Times New Roman" w:hAnsi="Times New Roman" w:cs="Times New Roman"/>
          <w:sz w:val="24"/>
          <w:szCs w:val="24"/>
          <w:u w:val="single"/>
        </w:rPr>
      </w:pPr>
    </w:p>
    <w:p w:rsidR="00457E30" w:rsidRDefault="00457E30" w:rsidP="009A2655">
      <w:pPr>
        <w:spacing w:line="259" w:lineRule="auto"/>
        <w:jc w:val="both"/>
        <w:rPr>
          <w:rFonts w:ascii="Times New Roman" w:hAnsi="Times New Roman" w:cs="Times New Roman"/>
          <w:sz w:val="24"/>
          <w:szCs w:val="24"/>
          <w:u w:val="single"/>
        </w:rPr>
      </w:pPr>
    </w:p>
    <w:p w:rsidR="00BB096E" w:rsidRPr="00B649C6" w:rsidRDefault="00BB096E" w:rsidP="009A2655">
      <w:pPr>
        <w:spacing w:line="259" w:lineRule="auto"/>
        <w:jc w:val="both"/>
        <w:rPr>
          <w:rFonts w:ascii="Times New Roman" w:eastAsiaTheme="minorEastAsia" w:hAnsi="Times New Roman" w:cs="Times New Roman"/>
          <w:sz w:val="24"/>
          <w:szCs w:val="24"/>
          <w:u w:val="single"/>
        </w:rPr>
      </w:pPr>
      <w:r>
        <w:rPr>
          <w:rFonts w:ascii="Times New Roman" w:hAnsi="Times New Roman" w:cs="Times New Roman"/>
          <w:sz w:val="24"/>
          <w:szCs w:val="24"/>
          <w:u w:val="single"/>
        </w:rPr>
        <w:t>Consent Agenda</w:t>
      </w:r>
    </w:p>
    <w:p w:rsidR="004D66D7" w:rsidRDefault="004D66D7" w:rsidP="009A2655">
      <w:pPr>
        <w:pStyle w:val="ListParagraph"/>
        <w:tabs>
          <w:tab w:val="left" w:pos="9133"/>
        </w:tabs>
        <w:spacing w:before="120" w:after="12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The Board considered the </w:t>
      </w:r>
      <w:r w:rsidR="0015181E">
        <w:rPr>
          <w:rFonts w:ascii="Times New Roman" w:hAnsi="Times New Roman" w:cs="Times New Roman"/>
          <w:sz w:val="24"/>
          <w:szCs w:val="24"/>
        </w:rPr>
        <w:t xml:space="preserve">Board </w:t>
      </w:r>
      <w:r>
        <w:rPr>
          <w:rFonts w:ascii="Times New Roman" w:hAnsi="Times New Roman" w:cs="Times New Roman"/>
          <w:sz w:val="24"/>
          <w:szCs w:val="24"/>
        </w:rPr>
        <w:t>Meeting</w:t>
      </w:r>
      <w:r w:rsidRPr="006E340E">
        <w:rPr>
          <w:rFonts w:ascii="Times New Roman" w:hAnsi="Times New Roman" w:cs="Times New Roman"/>
          <w:sz w:val="24"/>
          <w:szCs w:val="24"/>
        </w:rPr>
        <w:t xml:space="preserve"> minutes of </w:t>
      </w:r>
      <w:r w:rsidR="00624BE6">
        <w:rPr>
          <w:rFonts w:ascii="Times New Roman" w:hAnsi="Times New Roman" w:cs="Times New Roman"/>
          <w:sz w:val="24"/>
          <w:szCs w:val="24"/>
        </w:rPr>
        <w:t>June 6,</w:t>
      </w:r>
      <w:r w:rsidR="0015181E">
        <w:rPr>
          <w:rFonts w:ascii="Times New Roman" w:hAnsi="Times New Roman" w:cs="Times New Roman"/>
          <w:sz w:val="24"/>
          <w:szCs w:val="24"/>
        </w:rPr>
        <w:t xml:space="preserve"> 2018 as well as the minutes for the Budget and Finance Committee Mee</w:t>
      </w:r>
      <w:r w:rsidR="00624BE6">
        <w:rPr>
          <w:rFonts w:ascii="Times New Roman" w:hAnsi="Times New Roman" w:cs="Times New Roman"/>
          <w:sz w:val="24"/>
          <w:szCs w:val="24"/>
        </w:rPr>
        <w:t>ting of June 5</w:t>
      </w:r>
      <w:r w:rsidR="0015181E">
        <w:rPr>
          <w:rFonts w:ascii="Times New Roman" w:hAnsi="Times New Roman" w:cs="Times New Roman"/>
          <w:sz w:val="24"/>
          <w:szCs w:val="24"/>
        </w:rPr>
        <w:t>, 2018, Governa</w:t>
      </w:r>
      <w:r w:rsidR="00624BE6">
        <w:rPr>
          <w:rFonts w:ascii="Times New Roman" w:hAnsi="Times New Roman" w:cs="Times New Roman"/>
          <w:sz w:val="24"/>
          <w:szCs w:val="24"/>
        </w:rPr>
        <w:t>nce Committee Meeting of June 27</w:t>
      </w:r>
      <w:r w:rsidR="0015181E">
        <w:rPr>
          <w:rFonts w:ascii="Times New Roman" w:hAnsi="Times New Roman" w:cs="Times New Roman"/>
          <w:sz w:val="24"/>
          <w:szCs w:val="24"/>
        </w:rPr>
        <w:t>, 2018, Executiv</w:t>
      </w:r>
      <w:r w:rsidR="00AA0407">
        <w:rPr>
          <w:rFonts w:ascii="Times New Roman" w:hAnsi="Times New Roman" w:cs="Times New Roman"/>
          <w:sz w:val="24"/>
          <w:szCs w:val="24"/>
        </w:rPr>
        <w:t>e Committee Meeting of July 11</w:t>
      </w:r>
      <w:r w:rsidR="0015181E">
        <w:rPr>
          <w:rFonts w:ascii="Times New Roman" w:hAnsi="Times New Roman" w:cs="Times New Roman"/>
          <w:sz w:val="24"/>
          <w:szCs w:val="24"/>
        </w:rPr>
        <w:t>, 2018, and the Budget and Finance Committee Meeting of July 17</w:t>
      </w:r>
      <w:r w:rsidR="00AA0407">
        <w:rPr>
          <w:rFonts w:ascii="Times New Roman" w:hAnsi="Times New Roman" w:cs="Times New Roman"/>
          <w:sz w:val="24"/>
          <w:szCs w:val="24"/>
          <w:vertAlign w:val="superscript"/>
        </w:rPr>
        <w:t>t</w:t>
      </w:r>
      <w:r w:rsidR="009F0B5E">
        <w:rPr>
          <w:rFonts w:ascii="Times New Roman" w:hAnsi="Times New Roman" w:cs="Times New Roman"/>
          <w:sz w:val="24"/>
          <w:szCs w:val="24"/>
          <w:vertAlign w:val="superscript"/>
        </w:rPr>
        <w:t>h</w:t>
      </w:r>
      <w:r w:rsidR="0015181E">
        <w:rPr>
          <w:rFonts w:ascii="Times New Roman" w:hAnsi="Times New Roman" w:cs="Times New Roman"/>
          <w:sz w:val="24"/>
          <w:szCs w:val="24"/>
        </w:rPr>
        <w:t>, 2018</w:t>
      </w:r>
      <w:r w:rsidR="00AA0407">
        <w:rPr>
          <w:rFonts w:ascii="Times New Roman" w:hAnsi="Times New Roman" w:cs="Times New Roman"/>
          <w:sz w:val="24"/>
          <w:szCs w:val="24"/>
        </w:rPr>
        <w:t>.</w:t>
      </w:r>
    </w:p>
    <w:p w:rsidR="0015181E" w:rsidRPr="0015181E" w:rsidRDefault="0015181E" w:rsidP="009A2655">
      <w:pPr>
        <w:pStyle w:val="ListParagraph"/>
        <w:tabs>
          <w:tab w:val="left" w:pos="9133"/>
        </w:tabs>
        <w:spacing w:before="120" w:after="120" w:line="240" w:lineRule="auto"/>
        <w:ind w:left="0"/>
        <w:jc w:val="both"/>
        <w:rPr>
          <w:rFonts w:ascii="Times New Roman" w:hAnsi="Times New Roman" w:cs="Times New Roman"/>
          <w:sz w:val="24"/>
          <w:szCs w:val="24"/>
        </w:rPr>
      </w:pPr>
    </w:p>
    <w:p w:rsidR="0015181E" w:rsidRPr="008471EB" w:rsidRDefault="00ED1031" w:rsidP="009A2655">
      <w:pPr>
        <w:pStyle w:val="ListParagraph"/>
        <w:tabs>
          <w:tab w:val="left" w:pos="9133"/>
        </w:tabs>
        <w:spacing w:before="240" w:after="120" w:line="240" w:lineRule="auto"/>
        <w:ind w:left="0"/>
        <w:contextualSpacing w:val="0"/>
        <w:jc w:val="both"/>
        <w:rPr>
          <w:rFonts w:ascii="Times New Roman" w:hAnsi="Times New Roman" w:cs="Times New Roman"/>
          <w:b/>
          <w:sz w:val="24"/>
          <w:szCs w:val="24"/>
        </w:rPr>
      </w:pPr>
      <w:r w:rsidRPr="006E340E">
        <w:rPr>
          <w:rFonts w:ascii="Times New Roman" w:hAnsi="Times New Roman" w:cs="Times New Roman"/>
          <w:b/>
          <w:sz w:val="24"/>
          <w:szCs w:val="24"/>
        </w:rPr>
        <w:t xml:space="preserve">Be it RESOLVED, the Board of Directors accepts the minutes/actions of the </w:t>
      </w:r>
      <w:r>
        <w:rPr>
          <w:rFonts w:ascii="Times New Roman" w:hAnsi="Times New Roman" w:cs="Times New Roman"/>
          <w:b/>
          <w:sz w:val="24"/>
          <w:szCs w:val="24"/>
        </w:rPr>
        <w:t>Board of Directors Meeting of June 6</w:t>
      </w:r>
      <w:r w:rsidRPr="004416F0">
        <w:rPr>
          <w:rFonts w:ascii="Times New Roman" w:hAnsi="Times New Roman" w:cs="Times New Roman"/>
          <w:b/>
          <w:sz w:val="24"/>
          <w:szCs w:val="24"/>
          <w:vertAlign w:val="superscript"/>
        </w:rPr>
        <w:t>th</w:t>
      </w:r>
      <w:r>
        <w:rPr>
          <w:rFonts w:ascii="Times New Roman" w:hAnsi="Times New Roman" w:cs="Times New Roman"/>
          <w:b/>
          <w:sz w:val="24"/>
          <w:szCs w:val="24"/>
        </w:rPr>
        <w:t>, 2018</w:t>
      </w:r>
      <w:r w:rsidRPr="006E340E">
        <w:rPr>
          <w:rFonts w:ascii="Times New Roman" w:hAnsi="Times New Roman" w:cs="Times New Roman"/>
          <w:b/>
          <w:sz w:val="24"/>
          <w:szCs w:val="24"/>
        </w:rPr>
        <w:t xml:space="preserve"> and all Committee meeting minutes.   [</w:t>
      </w:r>
      <w:r w:rsidRPr="006E340E">
        <w:rPr>
          <w:rFonts w:ascii="Times New Roman" w:hAnsi="Times New Roman" w:cs="Times New Roman"/>
          <w:b/>
          <w:i/>
          <w:sz w:val="24"/>
          <w:szCs w:val="24"/>
        </w:rPr>
        <w:t>All members may act</w:t>
      </w:r>
      <w:r w:rsidRPr="006E340E">
        <w:rPr>
          <w:rFonts w:ascii="Times New Roman" w:hAnsi="Times New Roman" w:cs="Times New Roman"/>
          <w:b/>
          <w:sz w:val="24"/>
          <w:szCs w:val="24"/>
        </w:rPr>
        <w:t>]</w:t>
      </w:r>
    </w:p>
    <w:p w:rsidR="00BB096E" w:rsidRPr="002900FA" w:rsidRDefault="00AF508A" w:rsidP="009A2655">
      <w:pPr>
        <w:autoSpaceDE w:val="0"/>
        <w:autoSpaceDN w:val="0"/>
        <w:adjustRightInd w:val="0"/>
        <w:spacing w:after="0" w:line="240" w:lineRule="auto"/>
        <w:jc w:val="both"/>
        <w:rPr>
          <w:rFonts w:ascii="Times New Roman" w:eastAsiaTheme="minorEastAsia" w:hAnsi="Times New Roman" w:cs="Times New Roman"/>
          <w:b/>
          <w:sz w:val="24"/>
          <w:szCs w:val="24"/>
        </w:rPr>
      </w:pPr>
      <w:r w:rsidRPr="002900FA">
        <w:rPr>
          <w:rFonts w:ascii="Times New Roman" w:eastAsiaTheme="minorEastAsia" w:hAnsi="Times New Roman" w:cs="Times New Roman"/>
          <w:b/>
          <w:sz w:val="24"/>
          <w:szCs w:val="24"/>
        </w:rPr>
        <w:t xml:space="preserve">Motion made by </w:t>
      </w:r>
      <w:r w:rsidR="00ED1031">
        <w:rPr>
          <w:rFonts w:ascii="Times New Roman" w:eastAsiaTheme="minorEastAsia" w:hAnsi="Times New Roman" w:cs="Times New Roman"/>
          <w:b/>
          <w:sz w:val="24"/>
          <w:szCs w:val="24"/>
        </w:rPr>
        <w:t>Robert Gibson, seconded by Chelly Hegan</w:t>
      </w:r>
      <w:r w:rsidRPr="002900FA">
        <w:rPr>
          <w:rFonts w:ascii="Times New Roman" w:eastAsiaTheme="minorEastAsia" w:hAnsi="Times New Roman" w:cs="Times New Roman"/>
          <w:b/>
          <w:sz w:val="24"/>
          <w:szCs w:val="24"/>
        </w:rPr>
        <w:t>, and unanimously approved.</w:t>
      </w:r>
    </w:p>
    <w:p w:rsidR="00AF508A" w:rsidRDefault="00AF508A" w:rsidP="009A2655">
      <w:pPr>
        <w:autoSpaceDE w:val="0"/>
        <w:autoSpaceDN w:val="0"/>
        <w:adjustRightInd w:val="0"/>
        <w:spacing w:after="0" w:line="240" w:lineRule="auto"/>
        <w:jc w:val="both"/>
        <w:rPr>
          <w:rFonts w:ascii="Times New Roman" w:eastAsiaTheme="minorEastAsia" w:hAnsi="Times New Roman" w:cs="Times New Roman"/>
          <w:sz w:val="24"/>
          <w:szCs w:val="24"/>
        </w:rPr>
      </w:pPr>
    </w:p>
    <w:p w:rsidR="00BB096E" w:rsidRDefault="00657987" w:rsidP="009A2655">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President’s </w:t>
      </w:r>
      <w:r w:rsidR="00BB096E">
        <w:rPr>
          <w:rFonts w:ascii="Times New Roman" w:hAnsi="Times New Roman" w:cs="Times New Roman"/>
          <w:sz w:val="24"/>
          <w:szCs w:val="24"/>
          <w:u w:val="single"/>
        </w:rPr>
        <w:t>Report</w:t>
      </w:r>
    </w:p>
    <w:p w:rsidR="00BB096E" w:rsidRDefault="00BB096E" w:rsidP="009A2655">
      <w:pPr>
        <w:pStyle w:val="NoSpacing"/>
        <w:jc w:val="both"/>
        <w:rPr>
          <w:rFonts w:ascii="Times New Roman" w:hAnsi="Times New Roman" w:cs="Times New Roman"/>
          <w:sz w:val="24"/>
          <w:szCs w:val="24"/>
          <w:u w:val="single"/>
        </w:rPr>
      </w:pPr>
    </w:p>
    <w:p w:rsidR="000F252C" w:rsidRDefault="002B7F8D"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thanked Beth Schuster for her prior service as Board President. She then updated the Board members regarding Tam Mustapha’s resignation and subsequent committee </w:t>
      </w:r>
      <w:r w:rsidR="009F0B5E">
        <w:rPr>
          <w:rFonts w:ascii="Times New Roman" w:hAnsi="Times New Roman" w:cs="Times New Roman"/>
          <w:sz w:val="24"/>
          <w:szCs w:val="24"/>
        </w:rPr>
        <w:t xml:space="preserve">changes. Art Proper, previously </w:t>
      </w:r>
      <w:r w:rsidR="001033A7">
        <w:rPr>
          <w:rFonts w:ascii="Times New Roman" w:hAnsi="Times New Roman" w:cs="Times New Roman"/>
          <w:sz w:val="24"/>
          <w:szCs w:val="24"/>
        </w:rPr>
        <w:t>Chair of</w:t>
      </w:r>
      <w:r w:rsidR="009F0B5E">
        <w:rPr>
          <w:rFonts w:ascii="Times New Roman" w:hAnsi="Times New Roman" w:cs="Times New Roman"/>
          <w:sz w:val="24"/>
          <w:szCs w:val="24"/>
        </w:rPr>
        <w:t xml:space="preserve"> the Personnel Committee, </w:t>
      </w:r>
      <w:r>
        <w:rPr>
          <w:rFonts w:ascii="Times New Roman" w:hAnsi="Times New Roman" w:cs="Times New Roman"/>
          <w:sz w:val="24"/>
          <w:szCs w:val="24"/>
        </w:rPr>
        <w:t>has agreed to</w:t>
      </w:r>
      <w:r w:rsidR="000F252C">
        <w:rPr>
          <w:rFonts w:ascii="Times New Roman" w:hAnsi="Times New Roman" w:cs="Times New Roman"/>
          <w:sz w:val="24"/>
          <w:szCs w:val="24"/>
        </w:rPr>
        <w:t xml:space="preserve"> </w:t>
      </w:r>
      <w:r w:rsidR="00624BE6">
        <w:rPr>
          <w:rFonts w:ascii="Times New Roman" w:hAnsi="Times New Roman" w:cs="Times New Roman"/>
          <w:sz w:val="24"/>
          <w:szCs w:val="24"/>
        </w:rPr>
        <w:t xml:space="preserve">take Tam’s </w:t>
      </w:r>
      <w:r>
        <w:rPr>
          <w:rFonts w:ascii="Times New Roman" w:hAnsi="Times New Roman" w:cs="Times New Roman"/>
          <w:sz w:val="24"/>
          <w:szCs w:val="24"/>
        </w:rPr>
        <w:t xml:space="preserve">place as </w:t>
      </w:r>
      <w:r w:rsidR="001033A7">
        <w:rPr>
          <w:rFonts w:ascii="Times New Roman" w:hAnsi="Times New Roman" w:cs="Times New Roman"/>
          <w:sz w:val="24"/>
          <w:szCs w:val="24"/>
        </w:rPr>
        <w:t xml:space="preserve">Chair of the </w:t>
      </w:r>
      <w:r>
        <w:rPr>
          <w:rFonts w:ascii="Times New Roman" w:hAnsi="Times New Roman" w:cs="Times New Roman"/>
          <w:sz w:val="24"/>
          <w:szCs w:val="24"/>
        </w:rPr>
        <w:t>Corpo</w:t>
      </w:r>
      <w:r w:rsidR="009F0B5E">
        <w:rPr>
          <w:rFonts w:ascii="Times New Roman" w:hAnsi="Times New Roman" w:cs="Times New Roman"/>
          <w:sz w:val="24"/>
          <w:szCs w:val="24"/>
        </w:rPr>
        <w:t xml:space="preserve">rate Compliance </w:t>
      </w:r>
      <w:r w:rsidR="001033A7">
        <w:rPr>
          <w:rFonts w:ascii="Times New Roman" w:hAnsi="Times New Roman" w:cs="Times New Roman"/>
          <w:sz w:val="24"/>
          <w:szCs w:val="24"/>
        </w:rPr>
        <w:t>C</w:t>
      </w:r>
      <w:r w:rsidR="009F0B5E">
        <w:rPr>
          <w:rFonts w:ascii="Times New Roman" w:hAnsi="Times New Roman" w:cs="Times New Roman"/>
          <w:sz w:val="24"/>
          <w:szCs w:val="24"/>
        </w:rPr>
        <w:t>ommittee.</w:t>
      </w:r>
      <w:r>
        <w:rPr>
          <w:rFonts w:ascii="Times New Roman" w:hAnsi="Times New Roman" w:cs="Times New Roman"/>
          <w:sz w:val="24"/>
          <w:szCs w:val="24"/>
        </w:rPr>
        <w:t xml:space="preserve"> Linda Tripp has left the Corporate Compliance </w:t>
      </w:r>
      <w:r w:rsidR="001033A7">
        <w:rPr>
          <w:rFonts w:ascii="Times New Roman" w:hAnsi="Times New Roman" w:cs="Times New Roman"/>
          <w:sz w:val="24"/>
          <w:szCs w:val="24"/>
        </w:rPr>
        <w:t>C</w:t>
      </w:r>
      <w:r>
        <w:rPr>
          <w:rFonts w:ascii="Times New Roman" w:hAnsi="Times New Roman" w:cs="Times New Roman"/>
          <w:sz w:val="24"/>
          <w:szCs w:val="24"/>
        </w:rPr>
        <w:t xml:space="preserve">ommittee to replace Robin Andrews as </w:t>
      </w:r>
      <w:r w:rsidR="001033A7">
        <w:rPr>
          <w:rFonts w:ascii="Times New Roman" w:hAnsi="Times New Roman" w:cs="Times New Roman"/>
          <w:sz w:val="24"/>
          <w:szCs w:val="24"/>
        </w:rPr>
        <w:t xml:space="preserve">Chair of the </w:t>
      </w:r>
      <w:r>
        <w:rPr>
          <w:rFonts w:ascii="Times New Roman" w:hAnsi="Times New Roman" w:cs="Times New Roman"/>
          <w:sz w:val="24"/>
          <w:szCs w:val="24"/>
        </w:rPr>
        <w:t xml:space="preserve">Governance </w:t>
      </w:r>
      <w:r w:rsidR="001033A7">
        <w:rPr>
          <w:rFonts w:ascii="Times New Roman" w:hAnsi="Times New Roman" w:cs="Times New Roman"/>
          <w:sz w:val="24"/>
          <w:szCs w:val="24"/>
        </w:rPr>
        <w:t>C</w:t>
      </w:r>
      <w:r>
        <w:rPr>
          <w:rFonts w:ascii="Times New Roman" w:hAnsi="Times New Roman" w:cs="Times New Roman"/>
          <w:sz w:val="24"/>
          <w:szCs w:val="24"/>
        </w:rPr>
        <w:t>ommitte</w:t>
      </w:r>
      <w:r w:rsidR="000F252C">
        <w:rPr>
          <w:rFonts w:ascii="Times New Roman" w:hAnsi="Times New Roman" w:cs="Times New Roman"/>
          <w:sz w:val="24"/>
          <w:szCs w:val="24"/>
        </w:rPr>
        <w:t>e. Robin also discussed the</w:t>
      </w:r>
      <w:r w:rsidR="002D1218">
        <w:rPr>
          <w:rFonts w:ascii="Times New Roman" w:hAnsi="Times New Roman" w:cs="Times New Roman"/>
          <w:sz w:val="24"/>
          <w:szCs w:val="24"/>
        </w:rPr>
        <w:t xml:space="preserve"> Executive Committee’s decision</w:t>
      </w:r>
      <w:r w:rsidR="000F252C">
        <w:rPr>
          <w:rFonts w:ascii="Times New Roman" w:hAnsi="Times New Roman" w:cs="Times New Roman"/>
          <w:sz w:val="24"/>
          <w:szCs w:val="24"/>
        </w:rPr>
        <w:t xml:space="preserve"> </w:t>
      </w:r>
      <w:r w:rsidR="002D1218">
        <w:rPr>
          <w:rFonts w:ascii="Times New Roman" w:hAnsi="Times New Roman" w:cs="Times New Roman"/>
          <w:sz w:val="24"/>
          <w:szCs w:val="24"/>
        </w:rPr>
        <w:t>to dissolve the</w:t>
      </w:r>
      <w:r w:rsidR="000F252C">
        <w:rPr>
          <w:rFonts w:ascii="Times New Roman" w:hAnsi="Times New Roman" w:cs="Times New Roman"/>
          <w:sz w:val="24"/>
          <w:szCs w:val="24"/>
        </w:rPr>
        <w:t xml:space="preserve"> Personnel </w:t>
      </w:r>
      <w:r w:rsidR="004513D7">
        <w:rPr>
          <w:rFonts w:ascii="Times New Roman" w:hAnsi="Times New Roman" w:cs="Times New Roman"/>
          <w:sz w:val="24"/>
          <w:szCs w:val="24"/>
        </w:rPr>
        <w:t>C</w:t>
      </w:r>
      <w:r w:rsidR="000F252C">
        <w:rPr>
          <w:rFonts w:ascii="Times New Roman" w:hAnsi="Times New Roman" w:cs="Times New Roman"/>
          <w:sz w:val="24"/>
          <w:szCs w:val="24"/>
        </w:rPr>
        <w:t xml:space="preserve">ommittee, praising its good policy work over the last </w:t>
      </w:r>
      <w:r w:rsidR="004513D7">
        <w:rPr>
          <w:rFonts w:ascii="Times New Roman" w:hAnsi="Times New Roman" w:cs="Times New Roman"/>
          <w:sz w:val="24"/>
          <w:szCs w:val="24"/>
        </w:rPr>
        <w:t>many</w:t>
      </w:r>
      <w:r w:rsidR="000F252C">
        <w:rPr>
          <w:rFonts w:ascii="Times New Roman" w:hAnsi="Times New Roman" w:cs="Times New Roman"/>
          <w:sz w:val="24"/>
          <w:szCs w:val="24"/>
        </w:rPr>
        <w:t xml:space="preserve"> years. </w:t>
      </w:r>
      <w:r w:rsidR="004513D7">
        <w:rPr>
          <w:rFonts w:ascii="Times New Roman" w:hAnsi="Times New Roman" w:cs="Times New Roman"/>
          <w:sz w:val="24"/>
          <w:szCs w:val="24"/>
        </w:rPr>
        <w:t xml:space="preserve">The Executive Committee will address personnel matters moving forward. </w:t>
      </w:r>
      <w:r w:rsidR="009F0B5E">
        <w:rPr>
          <w:rFonts w:ascii="Times New Roman" w:hAnsi="Times New Roman" w:cs="Times New Roman"/>
          <w:sz w:val="24"/>
          <w:szCs w:val="24"/>
        </w:rPr>
        <w:t>The remaining</w:t>
      </w:r>
      <w:r w:rsidR="000F252C">
        <w:rPr>
          <w:rFonts w:ascii="Times New Roman" w:hAnsi="Times New Roman" w:cs="Times New Roman"/>
          <w:sz w:val="24"/>
          <w:szCs w:val="24"/>
        </w:rPr>
        <w:t xml:space="preserve"> Personnel </w:t>
      </w:r>
      <w:r w:rsidR="004513D7">
        <w:rPr>
          <w:rFonts w:ascii="Times New Roman" w:hAnsi="Times New Roman" w:cs="Times New Roman"/>
          <w:sz w:val="24"/>
          <w:szCs w:val="24"/>
        </w:rPr>
        <w:t>C</w:t>
      </w:r>
      <w:r w:rsidR="000F252C">
        <w:rPr>
          <w:rFonts w:ascii="Times New Roman" w:hAnsi="Times New Roman" w:cs="Times New Roman"/>
          <w:sz w:val="24"/>
          <w:szCs w:val="24"/>
        </w:rPr>
        <w:t>ommittee members,</w:t>
      </w:r>
      <w:r w:rsidR="009F0B5E">
        <w:rPr>
          <w:rFonts w:ascii="Times New Roman" w:hAnsi="Times New Roman" w:cs="Times New Roman"/>
          <w:sz w:val="24"/>
          <w:szCs w:val="24"/>
        </w:rPr>
        <w:t xml:space="preserve"> Nancy Watrous and Theresa Lux</w:t>
      </w:r>
      <w:r w:rsidR="004513D7">
        <w:rPr>
          <w:rFonts w:ascii="Times New Roman" w:hAnsi="Times New Roman" w:cs="Times New Roman"/>
          <w:sz w:val="24"/>
          <w:szCs w:val="24"/>
        </w:rPr>
        <w:t>,</w:t>
      </w:r>
      <w:r w:rsidR="009F0B5E">
        <w:rPr>
          <w:rFonts w:ascii="Times New Roman" w:hAnsi="Times New Roman" w:cs="Times New Roman"/>
          <w:sz w:val="24"/>
          <w:szCs w:val="24"/>
        </w:rPr>
        <w:t xml:space="preserve"> were invited to </w:t>
      </w:r>
      <w:r w:rsidR="000F252C">
        <w:rPr>
          <w:rFonts w:ascii="Times New Roman" w:hAnsi="Times New Roman" w:cs="Times New Roman"/>
          <w:sz w:val="24"/>
          <w:szCs w:val="24"/>
        </w:rPr>
        <w:t xml:space="preserve">serve on Corporate Compliance. </w:t>
      </w:r>
    </w:p>
    <w:p w:rsidR="00C167CD" w:rsidRDefault="00C167CD" w:rsidP="009A2655">
      <w:pPr>
        <w:pStyle w:val="NoSpacing"/>
        <w:jc w:val="both"/>
        <w:rPr>
          <w:rFonts w:ascii="Times New Roman" w:hAnsi="Times New Roman" w:cs="Times New Roman"/>
          <w:sz w:val="24"/>
          <w:szCs w:val="24"/>
          <w:u w:val="single"/>
        </w:rPr>
      </w:pPr>
    </w:p>
    <w:p w:rsidR="00BB096E" w:rsidRDefault="001C5884" w:rsidP="009A2655">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Treasurer’s Report</w:t>
      </w:r>
    </w:p>
    <w:p w:rsidR="004627C2" w:rsidRDefault="004627C2" w:rsidP="009A2655">
      <w:pPr>
        <w:pStyle w:val="NoSpacing"/>
        <w:jc w:val="both"/>
        <w:rPr>
          <w:rFonts w:ascii="Times New Roman" w:hAnsi="Times New Roman" w:cs="Times New Roman"/>
          <w:sz w:val="24"/>
          <w:szCs w:val="24"/>
        </w:rPr>
      </w:pPr>
    </w:p>
    <w:p w:rsidR="00B649C6" w:rsidRPr="00B649C6" w:rsidRDefault="00977760" w:rsidP="009A2655">
      <w:pPr>
        <w:jc w:val="both"/>
        <w:rPr>
          <w:rFonts w:ascii="Times New Roman" w:hAnsi="Times New Roman" w:cs="Times New Roman"/>
          <w:sz w:val="24"/>
          <w:szCs w:val="24"/>
        </w:rPr>
      </w:pPr>
      <w:r w:rsidRPr="00B649C6">
        <w:rPr>
          <w:rFonts w:ascii="Times New Roman" w:hAnsi="Times New Roman" w:cs="Times New Roman"/>
          <w:sz w:val="24"/>
          <w:szCs w:val="24"/>
        </w:rPr>
        <w:t xml:space="preserve">In Treasurer Jack </w:t>
      </w:r>
      <w:proofErr w:type="spellStart"/>
      <w:r w:rsidRPr="00B649C6">
        <w:rPr>
          <w:rFonts w:ascii="Times New Roman" w:hAnsi="Times New Roman" w:cs="Times New Roman"/>
          <w:sz w:val="24"/>
          <w:szCs w:val="24"/>
        </w:rPr>
        <w:t>Mabb’s</w:t>
      </w:r>
      <w:proofErr w:type="spellEnd"/>
      <w:r w:rsidRPr="00B649C6">
        <w:rPr>
          <w:rFonts w:ascii="Times New Roman" w:hAnsi="Times New Roman" w:cs="Times New Roman"/>
          <w:sz w:val="24"/>
          <w:szCs w:val="24"/>
        </w:rPr>
        <w:t xml:space="preserve"> absence, Fis</w:t>
      </w:r>
      <w:r w:rsidR="003D5820" w:rsidRPr="00B649C6">
        <w:rPr>
          <w:rFonts w:ascii="Times New Roman" w:hAnsi="Times New Roman" w:cs="Times New Roman"/>
          <w:sz w:val="24"/>
          <w:szCs w:val="24"/>
        </w:rPr>
        <w:t>cal Manager John Ray provided the report</w:t>
      </w:r>
      <w:r w:rsidRPr="00B649C6">
        <w:rPr>
          <w:rFonts w:ascii="Times New Roman" w:hAnsi="Times New Roman" w:cs="Times New Roman"/>
          <w:sz w:val="24"/>
          <w:szCs w:val="24"/>
        </w:rPr>
        <w:t xml:space="preserve">. </w:t>
      </w:r>
      <w:r w:rsidR="003D5820" w:rsidRPr="00B649C6">
        <w:rPr>
          <w:rFonts w:ascii="Times New Roman" w:hAnsi="Times New Roman" w:cs="Times New Roman"/>
          <w:sz w:val="24"/>
          <w:szCs w:val="24"/>
        </w:rPr>
        <w:t xml:space="preserve">Cash reserves are increasing. </w:t>
      </w:r>
      <w:r w:rsidR="00B649C6" w:rsidRPr="00B649C6">
        <w:rPr>
          <w:rFonts w:ascii="Times New Roman" w:hAnsi="Times New Roman" w:cs="Times New Roman"/>
          <w:sz w:val="24"/>
          <w:szCs w:val="24"/>
        </w:rPr>
        <w:t xml:space="preserve">Nothing is outstanding; everything is being paid timely. </w:t>
      </w:r>
      <w:r w:rsidR="007F3CC3">
        <w:rPr>
          <w:rFonts w:ascii="Times New Roman" w:hAnsi="Times New Roman" w:cs="Times New Roman"/>
          <w:sz w:val="24"/>
          <w:szCs w:val="24"/>
        </w:rPr>
        <w:t xml:space="preserve"> The Bank of Greene County renewed our $100,000 line of credit; </w:t>
      </w:r>
      <w:r w:rsidR="00894940">
        <w:rPr>
          <w:rFonts w:ascii="Times New Roman" w:hAnsi="Times New Roman" w:cs="Times New Roman"/>
          <w:sz w:val="24"/>
          <w:szCs w:val="24"/>
        </w:rPr>
        <w:t>the Consortium has</w:t>
      </w:r>
      <w:r w:rsidR="007F3CC3">
        <w:rPr>
          <w:rFonts w:ascii="Times New Roman" w:hAnsi="Times New Roman" w:cs="Times New Roman"/>
          <w:sz w:val="24"/>
          <w:szCs w:val="24"/>
        </w:rPr>
        <w:t xml:space="preserve"> </w:t>
      </w:r>
      <w:r w:rsidR="00894940">
        <w:rPr>
          <w:rFonts w:ascii="Times New Roman" w:hAnsi="Times New Roman" w:cs="Times New Roman"/>
          <w:sz w:val="24"/>
          <w:szCs w:val="24"/>
        </w:rPr>
        <w:t xml:space="preserve">not </w:t>
      </w:r>
      <w:r w:rsidR="004513D7">
        <w:rPr>
          <w:rFonts w:ascii="Times New Roman" w:hAnsi="Times New Roman" w:cs="Times New Roman"/>
          <w:sz w:val="24"/>
          <w:szCs w:val="24"/>
        </w:rPr>
        <w:t>accessed</w:t>
      </w:r>
      <w:r w:rsidR="007F3CC3">
        <w:rPr>
          <w:rFonts w:ascii="Times New Roman" w:hAnsi="Times New Roman" w:cs="Times New Roman"/>
          <w:sz w:val="24"/>
          <w:szCs w:val="24"/>
        </w:rPr>
        <w:t xml:space="preserve"> that </w:t>
      </w:r>
      <w:r w:rsidR="00894940">
        <w:rPr>
          <w:rFonts w:ascii="Times New Roman" w:hAnsi="Times New Roman" w:cs="Times New Roman"/>
          <w:sz w:val="24"/>
          <w:szCs w:val="24"/>
        </w:rPr>
        <w:t xml:space="preserve">credit </w:t>
      </w:r>
      <w:r w:rsidR="007F3CC3">
        <w:rPr>
          <w:rFonts w:ascii="Times New Roman" w:hAnsi="Times New Roman" w:cs="Times New Roman"/>
          <w:sz w:val="24"/>
          <w:szCs w:val="24"/>
        </w:rPr>
        <w:t>line</w:t>
      </w:r>
      <w:r w:rsidR="00A17D75">
        <w:rPr>
          <w:rFonts w:ascii="Times New Roman" w:hAnsi="Times New Roman" w:cs="Times New Roman"/>
          <w:sz w:val="24"/>
          <w:szCs w:val="24"/>
        </w:rPr>
        <w:t xml:space="preserve"> during the past six years. We are experiencing two timing issues regarding voucher submissions: </w:t>
      </w:r>
      <w:r w:rsidR="004513D7">
        <w:rPr>
          <w:rFonts w:ascii="Times New Roman" w:hAnsi="Times New Roman" w:cs="Times New Roman"/>
          <w:sz w:val="24"/>
          <w:szCs w:val="24"/>
        </w:rPr>
        <w:t xml:space="preserve">(1) </w:t>
      </w:r>
      <w:r w:rsidR="00B649C6" w:rsidRPr="00B649C6">
        <w:rPr>
          <w:rFonts w:ascii="Times New Roman" w:hAnsi="Times New Roman" w:cs="Times New Roman"/>
          <w:sz w:val="24"/>
          <w:szCs w:val="24"/>
        </w:rPr>
        <w:t xml:space="preserve">we’re waiting for final written approval from RHN on our nine month contract extension in order to submit our first quarter voucher for the period </w:t>
      </w:r>
      <w:r w:rsidR="004513D7" w:rsidRPr="00B649C6">
        <w:rPr>
          <w:rFonts w:ascii="Times New Roman" w:hAnsi="Times New Roman" w:cs="Times New Roman"/>
          <w:sz w:val="24"/>
          <w:szCs w:val="24"/>
        </w:rPr>
        <w:t>end</w:t>
      </w:r>
      <w:r w:rsidR="004513D7">
        <w:rPr>
          <w:rFonts w:ascii="Times New Roman" w:hAnsi="Times New Roman" w:cs="Times New Roman"/>
          <w:sz w:val="24"/>
          <w:szCs w:val="24"/>
        </w:rPr>
        <w:t>ing</w:t>
      </w:r>
      <w:r w:rsidR="004513D7" w:rsidRPr="00B649C6">
        <w:rPr>
          <w:rFonts w:ascii="Times New Roman" w:hAnsi="Times New Roman" w:cs="Times New Roman"/>
          <w:sz w:val="24"/>
          <w:szCs w:val="24"/>
        </w:rPr>
        <w:t xml:space="preserve"> </w:t>
      </w:r>
      <w:r w:rsidR="00B649C6" w:rsidRPr="00B649C6">
        <w:rPr>
          <w:rFonts w:ascii="Times New Roman" w:hAnsi="Times New Roman" w:cs="Times New Roman"/>
          <w:sz w:val="24"/>
          <w:szCs w:val="24"/>
        </w:rPr>
        <w:t>June 2018</w:t>
      </w:r>
      <w:r w:rsidR="004513D7">
        <w:rPr>
          <w:rFonts w:ascii="Times New Roman" w:hAnsi="Times New Roman" w:cs="Times New Roman"/>
          <w:sz w:val="24"/>
          <w:szCs w:val="24"/>
        </w:rPr>
        <w:t>, and (2) w</w:t>
      </w:r>
      <w:r w:rsidR="00B649C6" w:rsidRPr="00B649C6">
        <w:rPr>
          <w:rFonts w:ascii="Times New Roman" w:hAnsi="Times New Roman" w:cs="Times New Roman"/>
          <w:sz w:val="24"/>
          <w:szCs w:val="24"/>
        </w:rPr>
        <w:t xml:space="preserve">e’re also waiting on </w:t>
      </w:r>
      <w:r w:rsidR="00894940">
        <w:rPr>
          <w:rFonts w:ascii="Times New Roman" w:hAnsi="Times New Roman" w:cs="Times New Roman"/>
          <w:sz w:val="24"/>
          <w:szCs w:val="24"/>
        </w:rPr>
        <w:t xml:space="preserve">an </w:t>
      </w:r>
      <w:r w:rsidR="00B649C6" w:rsidRPr="00B649C6">
        <w:rPr>
          <w:rFonts w:ascii="Times New Roman" w:hAnsi="Times New Roman" w:cs="Times New Roman"/>
          <w:sz w:val="24"/>
          <w:szCs w:val="24"/>
        </w:rPr>
        <w:t>approved subcontractor agreement from Columbia County in order to submit vouc</w:t>
      </w:r>
      <w:r w:rsidR="00B649C6">
        <w:rPr>
          <w:rFonts w:ascii="Times New Roman" w:hAnsi="Times New Roman" w:cs="Times New Roman"/>
          <w:sz w:val="24"/>
          <w:szCs w:val="24"/>
        </w:rPr>
        <w:t xml:space="preserve">hers </w:t>
      </w:r>
      <w:r w:rsidR="004513D7">
        <w:rPr>
          <w:rFonts w:ascii="Times New Roman" w:hAnsi="Times New Roman" w:cs="Times New Roman"/>
          <w:sz w:val="24"/>
          <w:szCs w:val="24"/>
        </w:rPr>
        <w:t xml:space="preserve">for the </w:t>
      </w:r>
      <w:r w:rsidR="004513D7" w:rsidRPr="00B649C6">
        <w:rPr>
          <w:rFonts w:ascii="Times New Roman" w:hAnsi="Times New Roman" w:cs="Times New Roman"/>
          <w:sz w:val="24"/>
          <w:szCs w:val="24"/>
        </w:rPr>
        <w:t>three months of April, May &amp; June</w:t>
      </w:r>
      <w:r w:rsidR="004513D7">
        <w:rPr>
          <w:rFonts w:ascii="Times New Roman" w:hAnsi="Times New Roman" w:cs="Times New Roman"/>
          <w:sz w:val="24"/>
          <w:szCs w:val="24"/>
        </w:rPr>
        <w:t xml:space="preserve"> </w:t>
      </w:r>
      <w:r w:rsidR="00B649C6">
        <w:rPr>
          <w:rFonts w:ascii="Times New Roman" w:hAnsi="Times New Roman" w:cs="Times New Roman"/>
          <w:sz w:val="24"/>
          <w:szCs w:val="24"/>
        </w:rPr>
        <w:t xml:space="preserve">to </w:t>
      </w:r>
      <w:r w:rsidR="004513D7">
        <w:rPr>
          <w:rFonts w:ascii="Times New Roman" w:hAnsi="Times New Roman" w:cs="Times New Roman"/>
          <w:sz w:val="24"/>
          <w:szCs w:val="24"/>
        </w:rPr>
        <w:t xml:space="preserve">the </w:t>
      </w:r>
      <w:r w:rsidR="00B649C6">
        <w:rPr>
          <w:rFonts w:ascii="Times New Roman" w:hAnsi="Times New Roman" w:cs="Times New Roman"/>
          <w:sz w:val="24"/>
          <w:szCs w:val="24"/>
        </w:rPr>
        <w:t xml:space="preserve">Office </w:t>
      </w:r>
      <w:r w:rsidR="004513D7">
        <w:rPr>
          <w:rFonts w:ascii="Times New Roman" w:hAnsi="Times New Roman" w:cs="Times New Roman"/>
          <w:sz w:val="24"/>
          <w:szCs w:val="24"/>
        </w:rPr>
        <w:t xml:space="preserve">for the </w:t>
      </w:r>
      <w:r w:rsidR="00B649C6">
        <w:rPr>
          <w:rFonts w:ascii="Times New Roman" w:hAnsi="Times New Roman" w:cs="Times New Roman"/>
          <w:sz w:val="24"/>
          <w:szCs w:val="24"/>
        </w:rPr>
        <w:t>Aging for the</w:t>
      </w:r>
      <w:r w:rsidR="00B649C6" w:rsidRPr="00B649C6">
        <w:rPr>
          <w:rFonts w:ascii="Times New Roman" w:hAnsi="Times New Roman" w:cs="Times New Roman"/>
          <w:sz w:val="24"/>
          <w:szCs w:val="24"/>
        </w:rPr>
        <w:t xml:space="preserve"> NY Connects Program. </w:t>
      </w:r>
    </w:p>
    <w:p w:rsidR="00977760" w:rsidRDefault="00977760" w:rsidP="009A2655">
      <w:pPr>
        <w:pStyle w:val="NoSpacing"/>
        <w:jc w:val="both"/>
        <w:rPr>
          <w:rFonts w:ascii="Times New Roman" w:hAnsi="Times New Roman" w:cs="Times New Roman"/>
          <w:sz w:val="24"/>
          <w:szCs w:val="24"/>
          <w:u w:val="single"/>
        </w:rPr>
      </w:pPr>
    </w:p>
    <w:p w:rsidR="007F7169" w:rsidRDefault="007F7169" w:rsidP="009A2655">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Governance Report</w:t>
      </w:r>
    </w:p>
    <w:p w:rsidR="002B7F8D" w:rsidRDefault="002B7F8D" w:rsidP="009A2655">
      <w:pPr>
        <w:pStyle w:val="NoSpacing"/>
        <w:jc w:val="both"/>
        <w:rPr>
          <w:rFonts w:ascii="Times New Roman" w:hAnsi="Times New Roman" w:cs="Times New Roman"/>
          <w:sz w:val="24"/>
          <w:szCs w:val="24"/>
          <w:u w:val="single"/>
        </w:rPr>
      </w:pPr>
    </w:p>
    <w:p w:rsidR="002B7F8D" w:rsidRPr="005D288C" w:rsidRDefault="005D288C"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w:t>
      </w:r>
      <w:r w:rsidR="00AB6DCD">
        <w:rPr>
          <w:rFonts w:ascii="Times New Roman" w:hAnsi="Times New Roman" w:cs="Times New Roman"/>
          <w:sz w:val="24"/>
          <w:szCs w:val="24"/>
        </w:rPr>
        <w:t>shared the news that</w:t>
      </w:r>
      <w:r>
        <w:rPr>
          <w:rFonts w:ascii="Times New Roman" w:hAnsi="Times New Roman" w:cs="Times New Roman"/>
          <w:sz w:val="24"/>
          <w:szCs w:val="24"/>
        </w:rPr>
        <w:t xml:space="preserve"> Art Proper has left his position as Administrator of the FASNY Firemen’s Home and is now Administrator of the Troy Center. This move changes his status as a Network Member Representative. A motion was introduced to change Art’s status to “Non-designated”.</w:t>
      </w:r>
    </w:p>
    <w:p w:rsidR="007F7169" w:rsidRDefault="007F7169" w:rsidP="009A2655">
      <w:pPr>
        <w:pStyle w:val="ListParagraph"/>
        <w:tabs>
          <w:tab w:val="left" w:pos="9133"/>
        </w:tabs>
        <w:spacing w:before="240" w:after="120" w:line="240" w:lineRule="auto"/>
        <w:ind w:left="0"/>
        <w:contextualSpacing w:val="0"/>
        <w:jc w:val="both"/>
        <w:rPr>
          <w:rFonts w:ascii="Times New Roman" w:hAnsi="Times New Roman" w:cs="Times New Roman"/>
          <w:b/>
          <w:i/>
          <w:sz w:val="24"/>
          <w:szCs w:val="24"/>
        </w:rPr>
      </w:pPr>
      <w:r>
        <w:rPr>
          <w:rFonts w:ascii="Times New Roman" w:hAnsi="Times New Roman" w:cs="Times New Roman"/>
          <w:b/>
          <w:sz w:val="24"/>
          <w:szCs w:val="24"/>
        </w:rPr>
        <w:t>Be it RESOLVED, the Board of Directors approves the change of status for Art Proper from “Network Member Representative” to “Non-designated.”  [</w:t>
      </w:r>
      <w:r>
        <w:rPr>
          <w:rFonts w:ascii="Times New Roman" w:hAnsi="Times New Roman" w:cs="Times New Roman"/>
          <w:b/>
          <w:i/>
          <w:sz w:val="24"/>
          <w:szCs w:val="24"/>
        </w:rPr>
        <w:t>All members may act]</w:t>
      </w:r>
    </w:p>
    <w:p w:rsidR="001C5884" w:rsidRPr="007F7169" w:rsidRDefault="007F7169" w:rsidP="009A2655">
      <w:pPr>
        <w:pStyle w:val="NoSpacing"/>
        <w:jc w:val="both"/>
        <w:rPr>
          <w:rFonts w:ascii="Times New Roman" w:hAnsi="Times New Roman" w:cs="Times New Roman"/>
          <w:b/>
          <w:sz w:val="24"/>
          <w:szCs w:val="24"/>
        </w:rPr>
      </w:pPr>
      <w:r w:rsidRPr="007F7169">
        <w:rPr>
          <w:rFonts w:ascii="Times New Roman" w:hAnsi="Times New Roman" w:cs="Times New Roman"/>
          <w:b/>
          <w:sz w:val="24"/>
          <w:szCs w:val="24"/>
        </w:rPr>
        <w:t>Motion made by Chelly Hegan, seconded by Theresa Lux, and unanimously approved.</w:t>
      </w:r>
    </w:p>
    <w:p w:rsidR="001C5884" w:rsidRDefault="001C5884" w:rsidP="009A2655">
      <w:pPr>
        <w:pStyle w:val="NoSpacing"/>
        <w:jc w:val="both"/>
        <w:rPr>
          <w:rFonts w:ascii="Times New Roman" w:hAnsi="Times New Roman" w:cs="Times New Roman"/>
          <w:sz w:val="24"/>
          <w:szCs w:val="24"/>
        </w:rPr>
      </w:pPr>
    </w:p>
    <w:p w:rsidR="00B77C7F" w:rsidRDefault="00E95B50" w:rsidP="009A2655">
      <w:pPr>
        <w:pStyle w:val="NoSpacing"/>
        <w:jc w:val="both"/>
        <w:rPr>
          <w:rFonts w:ascii="Times New Roman" w:hAnsi="Times New Roman" w:cs="Times New Roman"/>
          <w:sz w:val="24"/>
          <w:szCs w:val="24"/>
        </w:rPr>
      </w:pPr>
      <w:r>
        <w:rPr>
          <w:rFonts w:ascii="Times New Roman" w:hAnsi="Times New Roman" w:cs="Times New Roman"/>
          <w:sz w:val="24"/>
          <w:szCs w:val="24"/>
        </w:rPr>
        <w:t>Claire distributed t</w:t>
      </w:r>
      <w:r w:rsidR="00B649C6">
        <w:rPr>
          <w:rFonts w:ascii="Times New Roman" w:hAnsi="Times New Roman" w:cs="Times New Roman"/>
          <w:sz w:val="24"/>
          <w:szCs w:val="24"/>
        </w:rPr>
        <w:t>he Rura</w:t>
      </w:r>
      <w:r>
        <w:rPr>
          <w:rFonts w:ascii="Times New Roman" w:hAnsi="Times New Roman" w:cs="Times New Roman"/>
          <w:sz w:val="24"/>
          <w:szCs w:val="24"/>
        </w:rPr>
        <w:t>l Health Network Member list, explaining that</w:t>
      </w:r>
      <w:r w:rsidR="009F5341">
        <w:rPr>
          <w:rFonts w:ascii="Times New Roman" w:hAnsi="Times New Roman" w:cs="Times New Roman"/>
          <w:sz w:val="24"/>
          <w:szCs w:val="24"/>
        </w:rPr>
        <w:t xml:space="preserve"> there are sixteen Network Members as well as four non-Network members. CMH’s seat is vacant; Jay Cahalan executed CMH’s Network Member agreement. </w:t>
      </w:r>
      <w:r w:rsidR="009F5341" w:rsidRPr="00457E30">
        <w:rPr>
          <w:rFonts w:ascii="Times New Roman" w:hAnsi="Times New Roman" w:cs="Times New Roman"/>
          <w:sz w:val="24"/>
          <w:szCs w:val="24"/>
        </w:rPr>
        <w:t xml:space="preserve">Claire would like to pursue </w:t>
      </w:r>
      <w:r w:rsidR="00894940" w:rsidRPr="00457E30">
        <w:rPr>
          <w:rFonts w:ascii="Times New Roman" w:hAnsi="Times New Roman" w:cs="Times New Roman"/>
          <w:sz w:val="24"/>
          <w:szCs w:val="24"/>
        </w:rPr>
        <w:t xml:space="preserve">filling </w:t>
      </w:r>
      <w:r w:rsidR="009F5341" w:rsidRPr="00457E30">
        <w:rPr>
          <w:rFonts w:ascii="Times New Roman" w:hAnsi="Times New Roman" w:cs="Times New Roman"/>
          <w:sz w:val="24"/>
          <w:szCs w:val="24"/>
        </w:rPr>
        <w:t>that vacancy.</w:t>
      </w:r>
    </w:p>
    <w:p w:rsidR="009F5341" w:rsidRDefault="009F5341" w:rsidP="009A2655">
      <w:pPr>
        <w:pStyle w:val="NoSpacing"/>
        <w:jc w:val="both"/>
        <w:rPr>
          <w:rFonts w:ascii="Times New Roman" w:hAnsi="Times New Roman" w:cs="Times New Roman"/>
          <w:sz w:val="24"/>
          <w:szCs w:val="24"/>
        </w:rPr>
      </w:pPr>
    </w:p>
    <w:p w:rsidR="009F5341" w:rsidRDefault="009F5341"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reminded everyone that Board contact lists are posted on the Consortium’s website, and requested that members provide </w:t>
      </w:r>
      <w:r w:rsidR="004513D7">
        <w:rPr>
          <w:rFonts w:ascii="Times New Roman" w:hAnsi="Times New Roman" w:cs="Times New Roman"/>
          <w:sz w:val="24"/>
          <w:szCs w:val="24"/>
        </w:rPr>
        <w:t>personal, in addition to professional, contact information</w:t>
      </w:r>
      <w:r>
        <w:rPr>
          <w:rFonts w:ascii="Times New Roman" w:hAnsi="Times New Roman" w:cs="Times New Roman"/>
          <w:sz w:val="24"/>
          <w:szCs w:val="24"/>
        </w:rPr>
        <w:t xml:space="preserve">. </w:t>
      </w:r>
    </w:p>
    <w:p w:rsidR="009F5341" w:rsidRDefault="009F5341" w:rsidP="009A2655">
      <w:pPr>
        <w:pStyle w:val="NoSpacing"/>
        <w:jc w:val="both"/>
        <w:rPr>
          <w:rFonts w:ascii="Times New Roman" w:hAnsi="Times New Roman" w:cs="Times New Roman"/>
          <w:sz w:val="24"/>
          <w:szCs w:val="24"/>
        </w:rPr>
      </w:pPr>
    </w:p>
    <w:p w:rsidR="009F5341" w:rsidRDefault="009F5341"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reported briefly on the results of the recent Board Assessment; there was nothing that </w:t>
      </w:r>
      <w:r w:rsidR="004513D7">
        <w:rPr>
          <w:rFonts w:ascii="Times New Roman" w:hAnsi="Times New Roman" w:cs="Times New Roman"/>
          <w:sz w:val="24"/>
          <w:szCs w:val="24"/>
        </w:rPr>
        <w:t>invited scrutiny or generated concern</w:t>
      </w:r>
      <w:r>
        <w:rPr>
          <w:rFonts w:ascii="Times New Roman" w:hAnsi="Times New Roman" w:cs="Times New Roman"/>
          <w:sz w:val="24"/>
          <w:szCs w:val="24"/>
        </w:rPr>
        <w:t xml:space="preserve">. Governance will </w:t>
      </w:r>
      <w:r w:rsidR="00624BE6">
        <w:rPr>
          <w:rFonts w:ascii="Times New Roman" w:hAnsi="Times New Roman" w:cs="Times New Roman"/>
          <w:sz w:val="24"/>
          <w:szCs w:val="24"/>
        </w:rPr>
        <w:t>do a comparison betwee</w:t>
      </w:r>
      <w:r w:rsidR="00894940">
        <w:rPr>
          <w:rFonts w:ascii="Times New Roman" w:hAnsi="Times New Roman" w:cs="Times New Roman"/>
          <w:sz w:val="24"/>
          <w:szCs w:val="24"/>
        </w:rPr>
        <w:t>n the Assessment just completed</w:t>
      </w:r>
      <w:r w:rsidR="00624BE6">
        <w:rPr>
          <w:rFonts w:ascii="Times New Roman" w:hAnsi="Times New Roman" w:cs="Times New Roman"/>
          <w:sz w:val="24"/>
          <w:szCs w:val="24"/>
        </w:rPr>
        <w:t xml:space="preserve"> and the 2015</w:t>
      </w:r>
      <w:r w:rsidR="00AB6DCD">
        <w:rPr>
          <w:rFonts w:ascii="Times New Roman" w:hAnsi="Times New Roman" w:cs="Times New Roman"/>
          <w:sz w:val="24"/>
          <w:szCs w:val="24"/>
        </w:rPr>
        <w:t xml:space="preserve"> A</w:t>
      </w:r>
      <w:r w:rsidR="00894940">
        <w:rPr>
          <w:rFonts w:ascii="Times New Roman" w:hAnsi="Times New Roman" w:cs="Times New Roman"/>
          <w:sz w:val="24"/>
          <w:szCs w:val="24"/>
        </w:rPr>
        <w:t>ssessment</w:t>
      </w:r>
      <w:r w:rsidR="00107C41">
        <w:rPr>
          <w:rFonts w:ascii="Times New Roman" w:hAnsi="Times New Roman" w:cs="Times New Roman"/>
          <w:sz w:val="24"/>
          <w:szCs w:val="24"/>
        </w:rPr>
        <w:t xml:space="preserve"> and report back</w:t>
      </w:r>
      <w:r w:rsidR="00AB6DCD">
        <w:rPr>
          <w:rFonts w:ascii="Times New Roman" w:hAnsi="Times New Roman" w:cs="Times New Roman"/>
          <w:sz w:val="24"/>
          <w:szCs w:val="24"/>
        </w:rPr>
        <w:t xml:space="preserve"> to the Board with the</w:t>
      </w:r>
      <w:r w:rsidR="004513D7">
        <w:rPr>
          <w:rFonts w:ascii="Times New Roman" w:hAnsi="Times New Roman" w:cs="Times New Roman"/>
          <w:sz w:val="24"/>
          <w:szCs w:val="24"/>
        </w:rPr>
        <w:t>ir</w:t>
      </w:r>
      <w:r w:rsidR="00AB6DCD">
        <w:rPr>
          <w:rFonts w:ascii="Times New Roman" w:hAnsi="Times New Roman" w:cs="Times New Roman"/>
          <w:sz w:val="24"/>
          <w:szCs w:val="24"/>
        </w:rPr>
        <w:t xml:space="preserve"> findings.</w:t>
      </w:r>
    </w:p>
    <w:p w:rsidR="00E06656" w:rsidRDefault="00E06656" w:rsidP="009A2655">
      <w:pPr>
        <w:spacing w:line="259" w:lineRule="auto"/>
        <w:jc w:val="both"/>
        <w:rPr>
          <w:rFonts w:ascii="Times New Roman" w:hAnsi="Times New Roman" w:cs="Times New Roman"/>
          <w:sz w:val="24"/>
          <w:szCs w:val="24"/>
          <w:u w:val="single"/>
        </w:rPr>
      </w:pPr>
    </w:p>
    <w:p w:rsidR="001D66EC" w:rsidRDefault="001D66EC" w:rsidP="009A2655">
      <w:pPr>
        <w:spacing w:line="259" w:lineRule="auto"/>
        <w:jc w:val="both"/>
        <w:rPr>
          <w:rFonts w:ascii="Times New Roman" w:hAnsi="Times New Roman" w:cs="Times New Roman"/>
          <w:sz w:val="24"/>
          <w:szCs w:val="24"/>
          <w:u w:val="single"/>
        </w:rPr>
      </w:pPr>
      <w:r w:rsidRPr="001D66EC">
        <w:rPr>
          <w:rFonts w:ascii="Times New Roman" w:hAnsi="Times New Roman" w:cs="Times New Roman"/>
          <w:sz w:val="24"/>
          <w:szCs w:val="24"/>
          <w:u w:val="single"/>
        </w:rPr>
        <w:t>Strategic Planning Discussion</w:t>
      </w:r>
    </w:p>
    <w:p w:rsidR="00E06656" w:rsidRPr="00E06656" w:rsidRDefault="00E06656" w:rsidP="009A2655">
      <w:pPr>
        <w:pStyle w:val="NoSpacing"/>
        <w:jc w:val="both"/>
        <w:rPr>
          <w:rFonts w:ascii="Times New Roman" w:hAnsi="Times New Roman" w:cs="Times New Roman"/>
          <w:sz w:val="24"/>
          <w:szCs w:val="24"/>
        </w:rPr>
      </w:pPr>
      <w:r w:rsidRPr="00E95B50">
        <w:rPr>
          <w:rFonts w:ascii="Times New Roman" w:hAnsi="Times New Roman" w:cs="Times New Roman"/>
          <w:sz w:val="24"/>
          <w:szCs w:val="24"/>
        </w:rPr>
        <w:t xml:space="preserve">The first meeting of the ad hoc Strategic Planning </w:t>
      </w:r>
      <w:r w:rsidR="004513D7">
        <w:rPr>
          <w:rFonts w:ascii="Times New Roman" w:hAnsi="Times New Roman" w:cs="Times New Roman"/>
          <w:sz w:val="24"/>
          <w:szCs w:val="24"/>
        </w:rPr>
        <w:t>C</w:t>
      </w:r>
      <w:r w:rsidRPr="00E95B50">
        <w:rPr>
          <w:rFonts w:ascii="Times New Roman" w:hAnsi="Times New Roman" w:cs="Times New Roman"/>
          <w:sz w:val="24"/>
          <w:szCs w:val="24"/>
        </w:rPr>
        <w:t>ommittee has been scheduled for August 23</w:t>
      </w:r>
      <w:r w:rsidRPr="005D76C3">
        <w:rPr>
          <w:rFonts w:ascii="Times New Roman" w:hAnsi="Times New Roman" w:cs="Times New Roman"/>
          <w:sz w:val="24"/>
          <w:szCs w:val="24"/>
          <w:vertAlign w:val="superscript"/>
        </w:rPr>
        <w:t>rd</w:t>
      </w:r>
      <w:r w:rsidRPr="00E95B50">
        <w:rPr>
          <w:rFonts w:ascii="Times New Roman" w:hAnsi="Times New Roman" w:cs="Times New Roman"/>
          <w:sz w:val="24"/>
          <w:szCs w:val="24"/>
        </w:rPr>
        <w:t>. Robin emphasized that this will be an ongoing conversation, and those unable to attend the first meeting will have more opportunities to participate.</w:t>
      </w:r>
      <w:r>
        <w:rPr>
          <w:rFonts w:ascii="Times New Roman" w:hAnsi="Times New Roman" w:cs="Times New Roman"/>
          <w:sz w:val="24"/>
          <w:szCs w:val="24"/>
        </w:rPr>
        <w:t xml:space="preserve"> </w:t>
      </w:r>
      <w:r w:rsidR="00783B61">
        <w:rPr>
          <w:rFonts w:ascii="Times New Roman" w:hAnsi="Times New Roman" w:cs="Times New Roman"/>
          <w:sz w:val="24"/>
          <w:szCs w:val="24"/>
        </w:rPr>
        <w:t>Claire and Robin will meet prior to August 23</w:t>
      </w:r>
      <w:r w:rsidR="00783B61" w:rsidRPr="00783B61">
        <w:rPr>
          <w:rFonts w:ascii="Times New Roman" w:hAnsi="Times New Roman" w:cs="Times New Roman"/>
          <w:sz w:val="24"/>
          <w:szCs w:val="24"/>
          <w:vertAlign w:val="superscript"/>
        </w:rPr>
        <w:t>rd</w:t>
      </w:r>
      <w:r w:rsidR="00CD7CD1">
        <w:rPr>
          <w:rFonts w:ascii="Times New Roman" w:hAnsi="Times New Roman" w:cs="Times New Roman"/>
          <w:sz w:val="24"/>
          <w:szCs w:val="24"/>
        </w:rPr>
        <w:t xml:space="preserve"> to</w:t>
      </w:r>
      <w:r w:rsidR="00EB74E2">
        <w:rPr>
          <w:rFonts w:ascii="Times New Roman" w:hAnsi="Times New Roman" w:cs="Times New Roman"/>
          <w:sz w:val="24"/>
          <w:szCs w:val="24"/>
        </w:rPr>
        <w:t xml:space="preserve"> plan the meeting’s </w:t>
      </w:r>
      <w:r w:rsidR="004513D7">
        <w:rPr>
          <w:rFonts w:ascii="Times New Roman" w:hAnsi="Times New Roman" w:cs="Times New Roman"/>
          <w:sz w:val="24"/>
          <w:szCs w:val="24"/>
        </w:rPr>
        <w:t>agenda</w:t>
      </w:r>
      <w:r w:rsidR="00EB74E2">
        <w:rPr>
          <w:rFonts w:ascii="Times New Roman" w:hAnsi="Times New Roman" w:cs="Times New Roman"/>
          <w:sz w:val="24"/>
          <w:szCs w:val="24"/>
        </w:rPr>
        <w:t>.</w:t>
      </w:r>
      <w:r w:rsidR="00CD7CD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F7169" w:rsidRDefault="007F7169" w:rsidP="009A2655">
      <w:pPr>
        <w:spacing w:line="259" w:lineRule="auto"/>
        <w:jc w:val="both"/>
        <w:rPr>
          <w:rFonts w:ascii="Times New Roman" w:hAnsi="Times New Roman" w:cs="Times New Roman"/>
          <w:sz w:val="24"/>
          <w:szCs w:val="24"/>
          <w:u w:val="single"/>
        </w:rPr>
      </w:pPr>
    </w:p>
    <w:p w:rsidR="00E602FB" w:rsidRPr="00E823B5" w:rsidRDefault="00E602FB" w:rsidP="009A2655">
      <w:pPr>
        <w:pStyle w:val="NoSpacing"/>
        <w:jc w:val="both"/>
        <w:rPr>
          <w:rFonts w:ascii="Times New Roman" w:hAnsi="Times New Roman" w:cs="Times New Roman"/>
          <w:sz w:val="24"/>
          <w:szCs w:val="24"/>
          <w:u w:val="single"/>
        </w:rPr>
      </w:pPr>
      <w:r w:rsidRPr="00E823B5">
        <w:rPr>
          <w:rFonts w:ascii="Times New Roman" w:hAnsi="Times New Roman" w:cs="Times New Roman"/>
          <w:sz w:val="24"/>
          <w:szCs w:val="24"/>
          <w:u w:val="single"/>
        </w:rPr>
        <w:t>Executive Director’s Report</w:t>
      </w:r>
    </w:p>
    <w:p w:rsidR="00E602FB" w:rsidRDefault="00E602FB" w:rsidP="009A2655">
      <w:pPr>
        <w:pStyle w:val="NoSpacing"/>
        <w:jc w:val="both"/>
        <w:rPr>
          <w:rFonts w:ascii="Times New Roman" w:hAnsi="Times New Roman" w:cs="Times New Roman"/>
          <w:sz w:val="24"/>
          <w:szCs w:val="24"/>
          <w:u w:val="single"/>
        </w:rPr>
      </w:pPr>
    </w:p>
    <w:p w:rsidR="00E602FB" w:rsidRPr="00E602FB" w:rsidRDefault="00E602FB" w:rsidP="009A2655">
      <w:pPr>
        <w:spacing w:line="259" w:lineRule="auto"/>
        <w:jc w:val="both"/>
        <w:rPr>
          <w:rFonts w:ascii="Times New Roman" w:hAnsi="Times New Roman" w:cs="Times New Roman"/>
          <w:i/>
          <w:sz w:val="24"/>
          <w:szCs w:val="24"/>
        </w:rPr>
      </w:pPr>
      <w:r>
        <w:rPr>
          <w:rFonts w:ascii="Times New Roman" w:hAnsi="Times New Roman" w:cs="Times New Roman"/>
          <w:i/>
          <w:sz w:val="24"/>
          <w:szCs w:val="24"/>
        </w:rPr>
        <w:t xml:space="preserve"> (Bob Gibson left the meeting at 3:47 p.m.; Jim Campion left the meeting at 3:55 p.m.)</w:t>
      </w:r>
    </w:p>
    <w:p w:rsidR="008C77C0" w:rsidRDefault="008C77C0"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Claire reported that, following the </w:t>
      </w:r>
      <w:r w:rsidR="004513D7">
        <w:rPr>
          <w:rFonts w:ascii="Times New Roman" w:hAnsi="Times New Roman" w:cs="Times New Roman"/>
          <w:sz w:val="24"/>
          <w:szCs w:val="24"/>
        </w:rPr>
        <w:t>execution of the contract extension</w:t>
      </w:r>
      <w:r>
        <w:rPr>
          <w:rFonts w:ascii="Times New Roman" w:hAnsi="Times New Roman" w:cs="Times New Roman"/>
          <w:sz w:val="24"/>
          <w:szCs w:val="24"/>
        </w:rPr>
        <w:t>, we expect to be able to voucher for first quarter expenses by the end of August.</w:t>
      </w:r>
    </w:p>
    <w:p w:rsidR="001350F5" w:rsidRDefault="001350F5"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The Navigator RFP is due August 13</w:t>
      </w:r>
      <w:r w:rsidRPr="001350F5">
        <w:rPr>
          <w:rFonts w:ascii="Times New Roman" w:hAnsi="Times New Roman" w:cs="Times New Roman"/>
          <w:sz w:val="24"/>
          <w:szCs w:val="24"/>
          <w:vertAlign w:val="superscript"/>
        </w:rPr>
        <w:t>th</w:t>
      </w:r>
      <w:r>
        <w:rPr>
          <w:rFonts w:ascii="Times New Roman" w:hAnsi="Times New Roman" w:cs="Times New Roman"/>
          <w:sz w:val="24"/>
          <w:szCs w:val="24"/>
        </w:rPr>
        <w:t>, and will be submitted by August 9</w:t>
      </w:r>
      <w:r w:rsidRPr="001350F5">
        <w:rPr>
          <w:rFonts w:ascii="Times New Roman" w:hAnsi="Times New Roman" w:cs="Times New Roman"/>
          <w:sz w:val="24"/>
          <w:szCs w:val="24"/>
          <w:vertAlign w:val="superscript"/>
        </w:rPr>
        <w:t>th</w:t>
      </w:r>
      <w:r>
        <w:rPr>
          <w:rFonts w:ascii="Times New Roman" w:hAnsi="Times New Roman" w:cs="Times New Roman"/>
          <w:sz w:val="24"/>
          <w:szCs w:val="24"/>
        </w:rPr>
        <w:t>. While the service area wasn’t changed</w:t>
      </w:r>
      <w:r w:rsidR="005D76C3">
        <w:rPr>
          <w:rFonts w:ascii="Times New Roman" w:hAnsi="Times New Roman" w:cs="Times New Roman"/>
          <w:sz w:val="24"/>
          <w:szCs w:val="24"/>
        </w:rPr>
        <w:t>,</w:t>
      </w:r>
      <w:r>
        <w:rPr>
          <w:rFonts w:ascii="Times New Roman" w:hAnsi="Times New Roman" w:cs="Times New Roman"/>
          <w:sz w:val="24"/>
          <w:szCs w:val="24"/>
        </w:rPr>
        <w:t xml:space="preserve"> </w:t>
      </w:r>
      <w:r w:rsidR="00AC0B6A">
        <w:rPr>
          <w:rFonts w:ascii="Times New Roman" w:hAnsi="Times New Roman" w:cs="Times New Roman"/>
          <w:sz w:val="24"/>
          <w:szCs w:val="24"/>
        </w:rPr>
        <w:t xml:space="preserve">there is a challenge presented by </w:t>
      </w:r>
      <w:r w:rsidR="004513D7">
        <w:rPr>
          <w:rFonts w:ascii="Times New Roman" w:hAnsi="Times New Roman" w:cs="Times New Roman"/>
          <w:sz w:val="24"/>
          <w:szCs w:val="24"/>
        </w:rPr>
        <w:t xml:space="preserve">a </w:t>
      </w:r>
      <w:r w:rsidR="00AC0B6A">
        <w:rPr>
          <w:rFonts w:ascii="Times New Roman" w:hAnsi="Times New Roman" w:cs="Times New Roman"/>
          <w:sz w:val="24"/>
          <w:szCs w:val="24"/>
        </w:rPr>
        <w:t xml:space="preserve">5% cap on administrative costs, and </w:t>
      </w:r>
      <w:r w:rsidR="004513D7">
        <w:rPr>
          <w:rFonts w:ascii="Times New Roman" w:hAnsi="Times New Roman" w:cs="Times New Roman"/>
          <w:sz w:val="24"/>
          <w:szCs w:val="24"/>
        </w:rPr>
        <w:t>a 10% cap on indirect costs</w:t>
      </w:r>
      <w:r w:rsidR="00AC0B6A">
        <w:rPr>
          <w:rFonts w:ascii="Times New Roman" w:hAnsi="Times New Roman" w:cs="Times New Roman"/>
          <w:sz w:val="24"/>
          <w:szCs w:val="24"/>
        </w:rPr>
        <w:t xml:space="preserve">. </w:t>
      </w:r>
      <w:r w:rsidR="004513D7">
        <w:rPr>
          <w:rFonts w:ascii="Times New Roman" w:hAnsi="Times New Roman" w:cs="Times New Roman"/>
          <w:sz w:val="24"/>
          <w:szCs w:val="24"/>
        </w:rPr>
        <w:t xml:space="preserve"> In Claire’s view, this reflects a tendency of the state to favor </w:t>
      </w:r>
      <w:r w:rsidR="00AC0B6A">
        <w:rPr>
          <w:rFonts w:ascii="Times New Roman" w:hAnsi="Times New Roman" w:cs="Times New Roman"/>
          <w:sz w:val="24"/>
          <w:szCs w:val="24"/>
        </w:rPr>
        <w:t xml:space="preserve">larger organizations. Claire </w:t>
      </w:r>
      <w:r w:rsidR="005D76C3">
        <w:rPr>
          <w:rFonts w:ascii="Times New Roman" w:hAnsi="Times New Roman" w:cs="Times New Roman"/>
          <w:sz w:val="24"/>
          <w:szCs w:val="24"/>
        </w:rPr>
        <w:t>is exploring ways to deal with this challenge</w:t>
      </w:r>
      <w:r w:rsidR="00AC0B6A">
        <w:rPr>
          <w:rFonts w:ascii="Times New Roman" w:hAnsi="Times New Roman" w:cs="Times New Roman"/>
          <w:sz w:val="24"/>
          <w:szCs w:val="24"/>
        </w:rPr>
        <w:t>. Chelly Hegan suggested that John Ray may wish to speak to the CFO at UHPP to see how they have handled this issue.</w:t>
      </w:r>
    </w:p>
    <w:p w:rsidR="00866279" w:rsidRDefault="00866279"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St. Peter’s Hospital received the Cancer Services Program contract</w:t>
      </w:r>
      <w:r w:rsidR="004513D7">
        <w:rPr>
          <w:rFonts w:ascii="Times New Roman" w:hAnsi="Times New Roman" w:cs="Times New Roman"/>
          <w:sz w:val="24"/>
          <w:szCs w:val="24"/>
        </w:rPr>
        <w:t xml:space="preserve"> to cover the area previously served by the Consortium</w:t>
      </w:r>
      <w:r>
        <w:rPr>
          <w:rFonts w:ascii="Times New Roman" w:hAnsi="Times New Roman" w:cs="Times New Roman"/>
          <w:sz w:val="24"/>
          <w:szCs w:val="24"/>
        </w:rPr>
        <w:t xml:space="preserve">. There is a </w:t>
      </w:r>
      <w:proofErr w:type="spellStart"/>
      <w:r>
        <w:rPr>
          <w:rFonts w:ascii="Times New Roman" w:hAnsi="Times New Roman" w:cs="Times New Roman"/>
          <w:sz w:val="24"/>
          <w:szCs w:val="24"/>
        </w:rPr>
        <w:t>planful</w:t>
      </w:r>
      <w:proofErr w:type="spellEnd"/>
      <w:r>
        <w:rPr>
          <w:rFonts w:ascii="Times New Roman" w:hAnsi="Times New Roman" w:cs="Times New Roman"/>
          <w:sz w:val="24"/>
          <w:szCs w:val="24"/>
        </w:rPr>
        <w:t xml:space="preserve">, orderly transition </w:t>
      </w:r>
      <w:r w:rsidR="004513D7">
        <w:rPr>
          <w:rFonts w:ascii="Times New Roman" w:hAnsi="Times New Roman" w:cs="Times New Roman"/>
          <w:sz w:val="24"/>
          <w:szCs w:val="24"/>
        </w:rPr>
        <w:t xml:space="preserve">between our two programs currently </w:t>
      </w:r>
      <w:r>
        <w:rPr>
          <w:rFonts w:ascii="Times New Roman" w:hAnsi="Times New Roman" w:cs="Times New Roman"/>
          <w:sz w:val="24"/>
          <w:szCs w:val="24"/>
        </w:rPr>
        <w:t>underway.</w:t>
      </w:r>
    </w:p>
    <w:p w:rsidR="00452DB0" w:rsidRDefault="00452DB0"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Due to increased funding for Columbia County OFA, we are able to expand </w:t>
      </w:r>
      <w:proofErr w:type="spellStart"/>
      <w:r>
        <w:rPr>
          <w:rFonts w:ascii="Times New Roman" w:hAnsi="Times New Roman" w:cs="Times New Roman"/>
          <w:sz w:val="24"/>
          <w:szCs w:val="24"/>
        </w:rPr>
        <w:t>NYConnects</w:t>
      </w:r>
      <w:proofErr w:type="spellEnd"/>
      <w:r>
        <w:rPr>
          <w:rFonts w:ascii="Times New Roman" w:hAnsi="Times New Roman" w:cs="Times New Roman"/>
          <w:sz w:val="24"/>
          <w:szCs w:val="24"/>
        </w:rPr>
        <w:t>. Kelly McGiffert</w:t>
      </w:r>
      <w:r w:rsidR="009B5E5A">
        <w:rPr>
          <w:rFonts w:ascii="Times New Roman" w:hAnsi="Times New Roman" w:cs="Times New Roman"/>
          <w:sz w:val="24"/>
          <w:szCs w:val="24"/>
        </w:rPr>
        <w:t>, currently a Navigator,</w:t>
      </w:r>
      <w:r>
        <w:rPr>
          <w:rFonts w:ascii="Times New Roman" w:hAnsi="Times New Roman" w:cs="Times New Roman"/>
          <w:sz w:val="24"/>
          <w:szCs w:val="24"/>
        </w:rPr>
        <w:t xml:space="preserve"> will be</w:t>
      </w:r>
      <w:r w:rsidR="009B5E5A">
        <w:rPr>
          <w:rFonts w:ascii="Times New Roman" w:hAnsi="Times New Roman" w:cs="Times New Roman"/>
          <w:sz w:val="24"/>
          <w:szCs w:val="24"/>
        </w:rPr>
        <w:t>come a NY Connects</w:t>
      </w:r>
      <w:r w:rsidR="00615F1E">
        <w:rPr>
          <w:rFonts w:ascii="Times New Roman" w:hAnsi="Times New Roman" w:cs="Times New Roman"/>
          <w:sz w:val="24"/>
          <w:szCs w:val="24"/>
        </w:rPr>
        <w:t xml:space="preserve"> Information and</w:t>
      </w:r>
      <w:r>
        <w:rPr>
          <w:rFonts w:ascii="Times New Roman" w:hAnsi="Times New Roman" w:cs="Times New Roman"/>
          <w:sz w:val="24"/>
          <w:szCs w:val="24"/>
        </w:rPr>
        <w:t xml:space="preserve"> Ass</w:t>
      </w:r>
      <w:r w:rsidR="00615F1E">
        <w:rPr>
          <w:rFonts w:ascii="Times New Roman" w:hAnsi="Times New Roman" w:cs="Times New Roman"/>
          <w:sz w:val="24"/>
          <w:szCs w:val="24"/>
        </w:rPr>
        <w:t>i</w:t>
      </w:r>
      <w:r>
        <w:rPr>
          <w:rFonts w:ascii="Times New Roman" w:hAnsi="Times New Roman" w:cs="Times New Roman"/>
          <w:sz w:val="24"/>
          <w:szCs w:val="24"/>
        </w:rPr>
        <w:t>stance Specialist</w:t>
      </w:r>
      <w:r w:rsidR="00615F1E">
        <w:rPr>
          <w:rFonts w:ascii="Times New Roman" w:hAnsi="Times New Roman" w:cs="Times New Roman"/>
          <w:sz w:val="24"/>
          <w:szCs w:val="24"/>
        </w:rPr>
        <w:t xml:space="preserve"> at .8FTE</w:t>
      </w:r>
      <w:r w:rsidR="004513D7">
        <w:rPr>
          <w:rFonts w:ascii="Times New Roman" w:hAnsi="Times New Roman" w:cs="Times New Roman"/>
          <w:sz w:val="24"/>
          <w:szCs w:val="24"/>
        </w:rPr>
        <w:t>. W</w:t>
      </w:r>
      <w:r>
        <w:rPr>
          <w:rFonts w:ascii="Times New Roman" w:hAnsi="Times New Roman" w:cs="Times New Roman"/>
          <w:sz w:val="24"/>
          <w:szCs w:val="24"/>
        </w:rPr>
        <w:t xml:space="preserve">e will be advertising for her full time replacement. </w:t>
      </w:r>
    </w:p>
    <w:p w:rsidR="009E45DB" w:rsidRDefault="00615F1E"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Claire also shared the news that the Consortium is to become the new home of the SUNY Women’s Health Project; Kelly McGiffert will also take on the position of Field Coordinator for the Project, at .2FTE.</w:t>
      </w:r>
    </w:p>
    <w:p w:rsidR="009E45DB" w:rsidRPr="005A20E8" w:rsidRDefault="00E602FB" w:rsidP="009A2655">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Claire wrapped up her report by </w:t>
      </w:r>
      <w:r w:rsidR="00195970">
        <w:rPr>
          <w:rFonts w:ascii="Times New Roman" w:hAnsi="Times New Roman" w:cs="Times New Roman"/>
          <w:sz w:val="24"/>
          <w:szCs w:val="24"/>
        </w:rPr>
        <w:t>inviting the</w:t>
      </w:r>
      <w:r>
        <w:rPr>
          <w:rFonts w:ascii="Times New Roman" w:hAnsi="Times New Roman" w:cs="Times New Roman"/>
          <w:sz w:val="24"/>
          <w:szCs w:val="24"/>
        </w:rPr>
        <w:t xml:space="preserve"> Board to</w:t>
      </w:r>
      <w:r w:rsidR="00195970">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457E30">
        <w:rPr>
          <w:rFonts w:ascii="Times New Roman" w:hAnsi="Times New Roman" w:cs="Times New Roman"/>
          <w:b/>
          <w:sz w:val="24"/>
          <w:szCs w:val="24"/>
        </w:rPr>
        <w:t>Consortium’s Birthday Block Party</w:t>
      </w:r>
      <w:r>
        <w:rPr>
          <w:rFonts w:ascii="Times New Roman" w:hAnsi="Times New Roman" w:cs="Times New Roman"/>
          <w:sz w:val="24"/>
          <w:szCs w:val="24"/>
        </w:rPr>
        <w:t xml:space="preserve">, which will take place on </w:t>
      </w:r>
      <w:r w:rsidRPr="00457E30">
        <w:rPr>
          <w:rFonts w:ascii="Times New Roman" w:hAnsi="Times New Roman" w:cs="Times New Roman"/>
          <w:b/>
          <w:sz w:val="24"/>
          <w:szCs w:val="24"/>
        </w:rPr>
        <w:t>Friday, September 21</w:t>
      </w:r>
      <w:r w:rsidRPr="00457E30">
        <w:rPr>
          <w:rFonts w:ascii="Times New Roman" w:hAnsi="Times New Roman" w:cs="Times New Roman"/>
          <w:b/>
          <w:sz w:val="24"/>
          <w:szCs w:val="24"/>
          <w:vertAlign w:val="superscript"/>
        </w:rPr>
        <w:t>st</w:t>
      </w:r>
      <w:r w:rsidRPr="00457E30">
        <w:rPr>
          <w:rFonts w:ascii="Times New Roman" w:hAnsi="Times New Roman" w:cs="Times New Roman"/>
          <w:b/>
          <w:sz w:val="24"/>
          <w:szCs w:val="24"/>
        </w:rPr>
        <w:t xml:space="preserve"> from 3:00 p.m. to 6:00 p.m. at Promenade Hi</w:t>
      </w:r>
      <w:r w:rsidR="00811558" w:rsidRPr="00457E30">
        <w:rPr>
          <w:rFonts w:ascii="Times New Roman" w:hAnsi="Times New Roman" w:cs="Times New Roman"/>
          <w:b/>
          <w:sz w:val="24"/>
          <w:szCs w:val="24"/>
        </w:rPr>
        <w:t>ll Park</w:t>
      </w:r>
      <w:r w:rsidR="00811558">
        <w:rPr>
          <w:rFonts w:ascii="Times New Roman" w:hAnsi="Times New Roman" w:cs="Times New Roman"/>
          <w:sz w:val="24"/>
          <w:szCs w:val="24"/>
        </w:rPr>
        <w:t>.</w:t>
      </w:r>
    </w:p>
    <w:p w:rsidR="00C23EFB" w:rsidRDefault="00C23EFB" w:rsidP="009A2655">
      <w:pPr>
        <w:spacing w:line="259" w:lineRule="auto"/>
        <w:jc w:val="both"/>
        <w:rPr>
          <w:rFonts w:ascii="Times New Roman" w:hAnsi="Times New Roman" w:cs="Times New Roman"/>
          <w:sz w:val="24"/>
          <w:szCs w:val="24"/>
          <w:u w:val="single"/>
        </w:rPr>
      </w:pPr>
      <w:r w:rsidRPr="00C23EFB">
        <w:rPr>
          <w:rFonts w:ascii="Times New Roman" w:hAnsi="Times New Roman" w:cs="Times New Roman"/>
          <w:sz w:val="24"/>
          <w:szCs w:val="24"/>
          <w:u w:val="single"/>
        </w:rPr>
        <w:t>Additional Discussion</w:t>
      </w:r>
    </w:p>
    <w:p w:rsidR="00E94599" w:rsidRDefault="009E45DB" w:rsidP="009A2655">
      <w:pPr>
        <w:spacing w:line="259" w:lineRule="auto"/>
        <w:jc w:val="both"/>
        <w:rPr>
          <w:rFonts w:ascii="Times New Roman" w:hAnsi="Times New Roman" w:cs="Times New Roman"/>
          <w:sz w:val="24"/>
          <w:szCs w:val="24"/>
        </w:rPr>
      </w:pPr>
      <w:r w:rsidRPr="009B5E5A">
        <w:rPr>
          <w:rFonts w:ascii="Times New Roman" w:hAnsi="Times New Roman" w:cs="Times New Roman"/>
          <w:sz w:val="24"/>
          <w:szCs w:val="24"/>
        </w:rPr>
        <w:t>A question was asked re</w:t>
      </w:r>
      <w:r w:rsidR="002E3FB7" w:rsidRPr="009B5E5A">
        <w:rPr>
          <w:rFonts w:ascii="Times New Roman" w:hAnsi="Times New Roman" w:cs="Times New Roman"/>
          <w:sz w:val="24"/>
          <w:szCs w:val="24"/>
        </w:rPr>
        <w:t>garding DSRIP and contract work. Claire talked about the nearly-finalized contract with Circulation for non-medical transportation</w:t>
      </w:r>
      <w:r w:rsidR="005A20E8" w:rsidRPr="009B5E5A">
        <w:rPr>
          <w:rFonts w:ascii="Times New Roman" w:hAnsi="Times New Roman" w:cs="Times New Roman"/>
          <w:sz w:val="24"/>
          <w:szCs w:val="24"/>
        </w:rPr>
        <w:t>, which could be a new revenue stream</w:t>
      </w:r>
      <w:r w:rsidR="002E3FB7" w:rsidRPr="009B5E5A">
        <w:rPr>
          <w:rFonts w:ascii="Times New Roman" w:hAnsi="Times New Roman" w:cs="Times New Roman"/>
          <w:sz w:val="24"/>
          <w:szCs w:val="24"/>
        </w:rPr>
        <w:t>. It has been a slow process; we hope to start service delivery by September</w:t>
      </w:r>
      <w:r w:rsidR="005A20E8" w:rsidRPr="009B5E5A">
        <w:rPr>
          <w:rFonts w:ascii="Times New Roman" w:hAnsi="Times New Roman" w:cs="Times New Roman"/>
          <w:sz w:val="24"/>
          <w:szCs w:val="24"/>
        </w:rPr>
        <w:t xml:space="preserve">. </w:t>
      </w:r>
      <w:r w:rsidR="002E3FB7" w:rsidRPr="009B5E5A">
        <w:rPr>
          <w:rFonts w:ascii="Times New Roman" w:hAnsi="Times New Roman" w:cs="Times New Roman"/>
          <w:sz w:val="24"/>
          <w:szCs w:val="24"/>
        </w:rPr>
        <w:t xml:space="preserve">Additionally, BHNNY </w:t>
      </w:r>
      <w:r w:rsidR="004513D7">
        <w:rPr>
          <w:rFonts w:ascii="Times New Roman" w:hAnsi="Times New Roman" w:cs="Times New Roman"/>
          <w:sz w:val="24"/>
          <w:szCs w:val="24"/>
        </w:rPr>
        <w:t>may</w:t>
      </w:r>
      <w:r w:rsidR="004513D7" w:rsidRPr="009B5E5A">
        <w:rPr>
          <w:rFonts w:ascii="Times New Roman" w:hAnsi="Times New Roman" w:cs="Times New Roman"/>
          <w:sz w:val="24"/>
          <w:szCs w:val="24"/>
        </w:rPr>
        <w:t xml:space="preserve"> </w:t>
      </w:r>
      <w:r w:rsidR="002E3FB7" w:rsidRPr="009B5E5A">
        <w:rPr>
          <w:rFonts w:ascii="Times New Roman" w:hAnsi="Times New Roman" w:cs="Times New Roman"/>
          <w:sz w:val="24"/>
          <w:szCs w:val="24"/>
        </w:rPr>
        <w:t xml:space="preserve">contract for “enhanced Navigation” services, which could include health literacy, education about health insurance products, </w:t>
      </w:r>
      <w:r w:rsidR="004513D7">
        <w:rPr>
          <w:rFonts w:ascii="Times New Roman" w:hAnsi="Times New Roman" w:cs="Times New Roman"/>
          <w:sz w:val="24"/>
          <w:szCs w:val="24"/>
        </w:rPr>
        <w:t>and connecting people to primary care providers</w:t>
      </w:r>
      <w:r w:rsidR="002E3FB7" w:rsidRPr="009B5E5A">
        <w:rPr>
          <w:rFonts w:ascii="Times New Roman" w:hAnsi="Times New Roman" w:cs="Times New Roman"/>
          <w:sz w:val="24"/>
          <w:szCs w:val="24"/>
        </w:rPr>
        <w:t xml:space="preserve">. Claire </w:t>
      </w:r>
      <w:r w:rsidR="004513D7">
        <w:rPr>
          <w:rFonts w:ascii="Times New Roman" w:hAnsi="Times New Roman" w:cs="Times New Roman"/>
          <w:sz w:val="24"/>
          <w:szCs w:val="24"/>
        </w:rPr>
        <w:t>hopes</w:t>
      </w:r>
      <w:r w:rsidR="002E3FB7" w:rsidRPr="009B5E5A">
        <w:rPr>
          <w:rFonts w:ascii="Times New Roman" w:hAnsi="Times New Roman" w:cs="Times New Roman"/>
          <w:sz w:val="24"/>
          <w:szCs w:val="24"/>
        </w:rPr>
        <w:t xml:space="preserve"> to position the Consortium to fill this need.</w:t>
      </w:r>
    </w:p>
    <w:p w:rsidR="00E93FB2" w:rsidRPr="00C9043B" w:rsidRDefault="00036340" w:rsidP="009A2655">
      <w:pPr>
        <w:spacing w:line="259" w:lineRule="auto"/>
        <w:jc w:val="both"/>
        <w:rPr>
          <w:rFonts w:ascii="Times New Roman" w:hAnsi="Times New Roman" w:cs="Times New Roman"/>
          <w:b/>
          <w:i/>
          <w:sz w:val="24"/>
          <w:szCs w:val="24"/>
        </w:rPr>
      </w:pPr>
      <w:r w:rsidRPr="00C9043B">
        <w:rPr>
          <w:rFonts w:ascii="Times New Roman" w:hAnsi="Times New Roman" w:cs="Times New Roman"/>
          <w:b/>
          <w:i/>
          <w:sz w:val="24"/>
          <w:szCs w:val="24"/>
        </w:rPr>
        <w:t>Motion to adjourn the meeting was made by Theresa Lux</w:t>
      </w:r>
      <w:r w:rsidR="00C23EFB" w:rsidRPr="00C9043B">
        <w:rPr>
          <w:rFonts w:ascii="Times New Roman" w:hAnsi="Times New Roman" w:cs="Times New Roman"/>
          <w:b/>
          <w:i/>
          <w:sz w:val="24"/>
          <w:szCs w:val="24"/>
        </w:rPr>
        <w:t>.</w:t>
      </w:r>
      <w:r w:rsidRPr="00C9043B">
        <w:rPr>
          <w:rFonts w:ascii="Times New Roman" w:hAnsi="Times New Roman" w:cs="Times New Roman"/>
          <w:b/>
          <w:i/>
          <w:sz w:val="24"/>
          <w:szCs w:val="24"/>
        </w:rPr>
        <w:t xml:space="preserve"> Meeting adjourned at 4:01 p.m.</w:t>
      </w:r>
      <w:r w:rsidR="00C23EFB" w:rsidRPr="00C9043B">
        <w:rPr>
          <w:rFonts w:ascii="Times New Roman" w:hAnsi="Times New Roman" w:cs="Times New Roman"/>
          <w:b/>
          <w:i/>
          <w:sz w:val="24"/>
          <w:szCs w:val="24"/>
        </w:rPr>
        <w:t xml:space="preserve"> </w:t>
      </w:r>
    </w:p>
    <w:p w:rsidR="00E93FB2" w:rsidRPr="00E93FB2" w:rsidRDefault="00E93FB2" w:rsidP="009A2655">
      <w:pPr>
        <w:spacing w:line="259" w:lineRule="auto"/>
        <w:jc w:val="both"/>
        <w:rPr>
          <w:rFonts w:ascii="Times New Roman" w:hAnsi="Times New Roman" w:cs="Times New Roman"/>
          <w:b/>
          <w:sz w:val="24"/>
          <w:szCs w:val="24"/>
        </w:rPr>
      </w:pPr>
      <w:r w:rsidRPr="00E93FB2">
        <w:rPr>
          <w:rFonts w:ascii="Times New Roman" w:hAnsi="Times New Roman" w:cs="Times New Roman"/>
          <w:b/>
          <w:sz w:val="24"/>
          <w:szCs w:val="24"/>
        </w:rPr>
        <w:t>Respectfully Submitted,</w:t>
      </w:r>
    </w:p>
    <w:p w:rsidR="00E93FB2" w:rsidRDefault="00E93FB2" w:rsidP="009A2655">
      <w:pPr>
        <w:spacing w:line="259" w:lineRule="auto"/>
        <w:jc w:val="both"/>
        <w:rPr>
          <w:rFonts w:ascii="Times New Roman" w:hAnsi="Times New Roman" w:cs="Times New Roman"/>
          <w:sz w:val="24"/>
          <w:szCs w:val="24"/>
        </w:rPr>
      </w:pPr>
    </w:p>
    <w:p w:rsidR="00E602FB" w:rsidRDefault="00E93FB2" w:rsidP="009A2655">
      <w:pPr>
        <w:spacing w:line="259" w:lineRule="auto"/>
        <w:jc w:val="both"/>
        <w:rPr>
          <w:rFonts w:ascii="Times New Roman" w:hAnsi="Times New Roman" w:cs="Times New Roman"/>
          <w:b/>
          <w:sz w:val="24"/>
          <w:szCs w:val="24"/>
        </w:rPr>
      </w:pPr>
      <w:r w:rsidRPr="00E93FB2">
        <w:rPr>
          <w:rFonts w:ascii="Times New Roman" w:hAnsi="Times New Roman" w:cs="Times New Roman"/>
          <w:b/>
          <w:sz w:val="24"/>
          <w:szCs w:val="24"/>
        </w:rPr>
        <w:t>Linda Kay Tripp, Board Secretary</w:t>
      </w:r>
    </w:p>
    <w:p w:rsidR="00457E30" w:rsidRDefault="008F3E41" w:rsidP="00714599">
      <w:pPr>
        <w:spacing w:after="0" w:line="257" w:lineRule="auto"/>
        <w:rPr>
          <w:b/>
          <w:sz w:val="28"/>
        </w:rPr>
      </w:pPr>
      <w:r w:rsidRPr="00564FD5">
        <w:rPr>
          <w:b/>
          <w:sz w:val="28"/>
        </w:rPr>
        <w:t xml:space="preserve">Columbia County Community Healthcare Consortium, Inc. </w:t>
      </w:r>
    </w:p>
    <w:p w:rsidR="00457E30" w:rsidRDefault="00457E30" w:rsidP="00714599">
      <w:pPr>
        <w:spacing w:after="0" w:line="257" w:lineRule="auto"/>
        <w:rPr>
          <w:b/>
          <w:sz w:val="28"/>
        </w:rPr>
      </w:pPr>
    </w:p>
    <w:p w:rsidR="008F3E41" w:rsidRPr="008F3E41" w:rsidRDefault="008F3E41" w:rsidP="00714599">
      <w:pPr>
        <w:spacing w:after="0" w:line="257" w:lineRule="auto"/>
        <w:rPr>
          <w:b/>
          <w:sz w:val="28"/>
        </w:rPr>
      </w:pPr>
      <w:r w:rsidRPr="00564FD5">
        <w:rPr>
          <w:b/>
          <w:sz w:val="28"/>
        </w:rPr>
        <w:t xml:space="preserve">Executive Director’s Report to the </w:t>
      </w:r>
      <w:r>
        <w:rPr>
          <w:b/>
          <w:sz w:val="28"/>
        </w:rPr>
        <w:t>Board at its meeting of August 1, 2018</w:t>
      </w:r>
    </w:p>
    <w:p w:rsidR="008F3E41" w:rsidRPr="00395838" w:rsidRDefault="008F3E41" w:rsidP="008F3E41">
      <w:pPr>
        <w:spacing w:before="240"/>
        <w:jc w:val="both"/>
        <w:rPr>
          <w:b/>
          <w:sz w:val="28"/>
        </w:rPr>
      </w:pPr>
      <w:r w:rsidRPr="00395838">
        <w:rPr>
          <w:b/>
          <w:sz w:val="28"/>
        </w:rPr>
        <w:t>Program Updates</w:t>
      </w:r>
    </w:p>
    <w:p w:rsidR="008F3E41" w:rsidRPr="00395838" w:rsidRDefault="008F3E41" w:rsidP="008F3E41">
      <w:pPr>
        <w:pStyle w:val="ListParagraph"/>
        <w:spacing w:before="60" w:after="60"/>
        <w:ind w:left="360"/>
        <w:contextualSpacing w:val="0"/>
        <w:jc w:val="both"/>
        <w:rPr>
          <w:sz w:val="12"/>
          <w:u w:val="single"/>
        </w:rPr>
      </w:pPr>
    </w:p>
    <w:p w:rsidR="008F3E41" w:rsidRPr="008F3E41" w:rsidRDefault="008F3E41" w:rsidP="008F3E41">
      <w:pPr>
        <w:spacing w:before="60" w:after="60"/>
        <w:jc w:val="both"/>
        <w:rPr>
          <w:rFonts w:ascii="Times New Roman" w:hAnsi="Times New Roman" w:cs="Times New Roman"/>
          <w:sz w:val="24"/>
          <w:szCs w:val="24"/>
          <w:u w:val="single"/>
        </w:rPr>
      </w:pPr>
      <w:r w:rsidRPr="008F3E41">
        <w:rPr>
          <w:rFonts w:ascii="Times New Roman" w:hAnsi="Times New Roman" w:cs="Times New Roman"/>
          <w:sz w:val="24"/>
          <w:szCs w:val="24"/>
          <w:u w:val="single"/>
        </w:rPr>
        <w:t>Rural Health Network Program Update</w:t>
      </w:r>
    </w:p>
    <w:p w:rsidR="008F3E41" w:rsidRPr="008F3E41" w:rsidRDefault="008F3E41" w:rsidP="008F3E41">
      <w:pPr>
        <w:pStyle w:val="ListParagraph"/>
        <w:ind w:left="360"/>
        <w:contextualSpacing w:val="0"/>
        <w:jc w:val="both"/>
        <w:rPr>
          <w:rFonts w:ascii="Times New Roman" w:hAnsi="Times New Roman" w:cs="Times New Roman"/>
          <w:sz w:val="24"/>
          <w:szCs w:val="24"/>
        </w:rPr>
      </w:pPr>
      <w:r w:rsidRPr="008F3E41">
        <w:rPr>
          <w:rFonts w:ascii="Times New Roman" w:hAnsi="Times New Roman" w:cs="Times New Roman"/>
          <w:sz w:val="24"/>
          <w:szCs w:val="24"/>
        </w:rPr>
        <w:t>Following the restoration of funds to the RHN Program at the 2017-2018 funding levels, we submitted a new budget in the amount of $142,037, with justification and a revised work plan for the 9-month extension period of April 1</w:t>
      </w:r>
      <w:r w:rsidRPr="008F3E41">
        <w:rPr>
          <w:rFonts w:ascii="Times New Roman" w:hAnsi="Times New Roman" w:cs="Times New Roman"/>
          <w:sz w:val="24"/>
          <w:szCs w:val="24"/>
          <w:vertAlign w:val="superscript"/>
        </w:rPr>
        <w:t>st</w:t>
      </w:r>
      <w:r w:rsidRPr="008F3E41">
        <w:rPr>
          <w:rFonts w:ascii="Times New Roman" w:hAnsi="Times New Roman" w:cs="Times New Roman"/>
          <w:sz w:val="24"/>
          <w:szCs w:val="24"/>
        </w:rPr>
        <w:t xml:space="preserve"> through December 31, 2018.  Then, on June 8</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xml:space="preserve">, we were advised that we would receive an </w:t>
      </w:r>
      <w:r w:rsidRPr="008F3E41">
        <w:rPr>
          <w:rFonts w:ascii="Times New Roman" w:hAnsi="Times New Roman" w:cs="Times New Roman"/>
          <w:i/>
          <w:sz w:val="24"/>
          <w:szCs w:val="24"/>
        </w:rPr>
        <w:t>additional</w:t>
      </w:r>
      <w:r w:rsidRPr="008F3E41">
        <w:rPr>
          <w:rFonts w:ascii="Times New Roman" w:hAnsi="Times New Roman" w:cs="Times New Roman"/>
          <w:sz w:val="24"/>
          <w:szCs w:val="24"/>
        </w:rPr>
        <w:t xml:space="preserve"> $41,832, bringing our current year budget to $183,868.  On June 22</w:t>
      </w:r>
      <w:r w:rsidRPr="008F3E41">
        <w:rPr>
          <w:rFonts w:ascii="Times New Roman" w:hAnsi="Times New Roman" w:cs="Times New Roman"/>
          <w:sz w:val="24"/>
          <w:szCs w:val="24"/>
          <w:vertAlign w:val="superscript"/>
        </w:rPr>
        <w:t>nd</w:t>
      </w:r>
      <w:r w:rsidRPr="008F3E41">
        <w:rPr>
          <w:rFonts w:ascii="Times New Roman" w:hAnsi="Times New Roman" w:cs="Times New Roman"/>
          <w:sz w:val="24"/>
          <w:szCs w:val="24"/>
        </w:rPr>
        <w:t>, we submitted a revised budget, budget justification and work plan for this amount, which was approved on July 9</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xml:space="preserve">.  We are currently amending the contract and hope to be able to voucher for first quarter expenses by the end of August. </w:t>
      </w:r>
    </w:p>
    <w:p w:rsidR="008F3E41" w:rsidRPr="008F3E41" w:rsidRDefault="008F3E41" w:rsidP="008F3E41">
      <w:pPr>
        <w:pStyle w:val="ListParagraph"/>
        <w:ind w:left="360"/>
        <w:contextualSpacing w:val="0"/>
        <w:jc w:val="both"/>
        <w:rPr>
          <w:rFonts w:ascii="Times New Roman" w:hAnsi="Times New Roman" w:cs="Times New Roman"/>
          <w:b/>
          <w:sz w:val="24"/>
          <w:szCs w:val="24"/>
        </w:rPr>
      </w:pPr>
      <w:r w:rsidRPr="008F3E41">
        <w:rPr>
          <w:rFonts w:ascii="Times New Roman" w:hAnsi="Times New Roman" w:cs="Times New Roman"/>
          <w:sz w:val="24"/>
          <w:szCs w:val="24"/>
        </w:rPr>
        <w:t>Also, we submitted our application for the next 5-year RHN grant cycle, requesting $240,000/</w:t>
      </w:r>
      <w:proofErr w:type="spellStart"/>
      <w:r w:rsidRPr="008F3E41">
        <w:rPr>
          <w:rFonts w:ascii="Times New Roman" w:hAnsi="Times New Roman" w:cs="Times New Roman"/>
          <w:sz w:val="24"/>
          <w:szCs w:val="24"/>
        </w:rPr>
        <w:t>yr</w:t>
      </w:r>
      <w:proofErr w:type="spellEnd"/>
      <w:r w:rsidRPr="008F3E41">
        <w:rPr>
          <w:rFonts w:ascii="Times New Roman" w:hAnsi="Times New Roman" w:cs="Times New Roman"/>
          <w:sz w:val="24"/>
          <w:szCs w:val="24"/>
        </w:rPr>
        <w:t>, on June 26</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xml:space="preserve">.  </w:t>
      </w:r>
    </w:p>
    <w:p w:rsidR="008F3E41" w:rsidRPr="008F3E41" w:rsidRDefault="008F3E41" w:rsidP="008F3E41">
      <w:pPr>
        <w:spacing w:before="60" w:after="60"/>
        <w:jc w:val="both"/>
        <w:rPr>
          <w:rFonts w:ascii="Times New Roman" w:hAnsi="Times New Roman" w:cs="Times New Roman"/>
          <w:sz w:val="24"/>
          <w:szCs w:val="24"/>
          <w:u w:val="single"/>
        </w:rPr>
      </w:pPr>
      <w:r w:rsidRPr="008F3E41">
        <w:rPr>
          <w:rFonts w:ascii="Times New Roman" w:hAnsi="Times New Roman" w:cs="Times New Roman"/>
          <w:sz w:val="24"/>
          <w:szCs w:val="24"/>
          <w:u w:val="single"/>
        </w:rPr>
        <w:t>Navigator Program Update</w:t>
      </w:r>
    </w:p>
    <w:p w:rsidR="008F3E41" w:rsidRPr="008F3E41" w:rsidRDefault="008F3E41" w:rsidP="008F3E41">
      <w:pPr>
        <w:ind w:left="360"/>
        <w:jc w:val="both"/>
        <w:rPr>
          <w:rFonts w:ascii="Times New Roman" w:hAnsi="Times New Roman" w:cs="Times New Roman"/>
          <w:sz w:val="24"/>
          <w:szCs w:val="24"/>
        </w:rPr>
      </w:pPr>
      <w:r w:rsidRPr="008F3E41">
        <w:rPr>
          <w:rFonts w:ascii="Times New Roman" w:hAnsi="Times New Roman" w:cs="Times New Roman"/>
          <w:sz w:val="24"/>
          <w:szCs w:val="24"/>
        </w:rPr>
        <w:t xml:space="preserve">We have submitted a budget and work plan for the 7-month contract that begins on October 1, 2018 and ends on April 30, 2019.  Approval is pending.  Our contract manager has changed (again). </w:t>
      </w:r>
    </w:p>
    <w:p w:rsidR="008F3E41" w:rsidRPr="008F3E41" w:rsidRDefault="008F3E41" w:rsidP="00714599">
      <w:pPr>
        <w:ind w:left="360"/>
        <w:jc w:val="both"/>
        <w:rPr>
          <w:rFonts w:ascii="Times New Roman" w:hAnsi="Times New Roman" w:cs="Times New Roman"/>
          <w:sz w:val="24"/>
          <w:szCs w:val="24"/>
        </w:rPr>
      </w:pPr>
      <w:r w:rsidRPr="008F3E41">
        <w:rPr>
          <w:rFonts w:ascii="Times New Roman" w:hAnsi="Times New Roman" w:cs="Times New Roman"/>
          <w:sz w:val="24"/>
          <w:szCs w:val="24"/>
        </w:rPr>
        <w:t>Meanwhile, on June 29</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the NYSDOH issued the RFP for the Navigator Program.  We submitted the Letter of Intent to apply and are already drafting the application, which must be submitted by August 10</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xml:space="preserve">. We will apply for the maximum funding amount of $330,000 to serve Columbia and Greene Counties. However, we have serious challenges with the budget, which, according to the Q&amp;A released yesterday, limits indirect costs to 10% and administrative costs (which includes all of the Program Director’s time) to </w:t>
      </w:r>
      <w:r w:rsidRPr="008F3E41">
        <w:rPr>
          <w:rFonts w:ascii="Times New Roman" w:hAnsi="Times New Roman" w:cs="Times New Roman"/>
          <w:sz w:val="24"/>
          <w:szCs w:val="24"/>
          <w:u w:val="single"/>
        </w:rPr>
        <w:t>5%, or $16, 500</w:t>
      </w:r>
      <w:r w:rsidRPr="008F3E41">
        <w:rPr>
          <w:rFonts w:ascii="Times New Roman" w:hAnsi="Times New Roman" w:cs="Times New Roman"/>
          <w:sz w:val="24"/>
          <w:szCs w:val="24"/>
        </w:rPr>
        <w:t xml:space="preserve">.   </w:t>
      </w:r>
    </w:p>
    <w:p w:rsidR="008F3E41" w:rsidRPr="008F3E41" w:rsidRDefault="008F3E41" w:rsidP="008F3E41">
      <w:pPr>
        <w:spacing w:before="60" w:after="60"/>
        <w:jc w:val="both"/>
        <w:rPr>
          <w:rFonts w:ascii="Times New Roman" w:hAnsi="Times New Roman" w:cs="Times New Roman"/>
          <w:sz w:val="24"/>
          <w:szCs w:val="24"/>
          <w:u w:val="single"/>
        </w:rPr>
      </w:pPr>
      <w:proofErr w:type="spellStart"/>
      <w:r w:rsidRPr="008F3E41">
        <w:rPr>
          <w:rFonts w:ascii="Times New Roman" w:hAnsi="Times New Roman" w:cs="Times New Roman"/>
          <w:sz w:val="24"/>
          <w:szCs w:val="24"/>
          <w:u w:val="single"/>
        </w:rPr>
        <w:t>NYConnects</w:t>
      </w:r>
      <w:proofErr w:type="spellEnd"/>
      <w:r w:rsidRPr="008F3E41">
        <w:rPr>
          <w:rFonts w:ascii="Times New Roman" w:hAnsi="Times New Roman" w:cs="Times New Roman"/>
          <w:sz w:val="24"/>
          <w:szCs w:val="24"/>
          <w:u w:val="single"/>
        </w:rPr>
        <w:t xml:space="preserve"> Program Update</w:t>
      </w:r>
    </w:p>
    <w:p w:rsidR="008F3E41" w:rsidRPr="008F3E41" w:rsidRDefault="008F3E41" w:rsidP="008F3E41">
      <w:pPr>
        <w:ind w:left="360"/>
        <w:jc w:val="both"/>
        <w:rPr>
          <w:rFonts w:ascii="Times New Roman" w:hAnsi="Times New Roman" w:cs="Times New Roman"/>
          <w:sz w:val="24"/>
          <w:szCs w:val="24"/>
        </w:rPr>
      </w:pPr>
      <w:r w:rsidRPr="008F3E41">
        <w:rPr>
          <w:rFonts w:ascii="Times New Roman" w:hAnsi="Times New Roman" w:cs="Times New Roman"/>
          <w:sz w:val="24"/>
          <w:szCs w:val="24"/>
        </w:rPr>
        <w:t xml:space="preserve">As noted in my last report, NYSOFA issued an allocation table for the </w:t>
      </w:r>
      <w:proofErr w:type="spellStart"/>
      <w:r w:rsidRPr="008F3E41">
        <w:rPr>
          <w:rFonts w:ascii="Times New Roman" w:hAnsi="Times New Roman" w:cs="Times New Roman"/>
          <w:sz w:val="24"/>
          <w:szCs w:val="24"/>
        </w:rPr>
        <w:t>NYConnects</w:t>
      </w:r>
      <w:proofErr w:type="spellEnd"/>
      <w:r w:rsidRPr="008F3E41">
        <w:rPr>
          <w:rFonts w:ascii="Times New Roman" w:hAnsi="Times New Roman" w:cs="Times New Roman"/>
          <w:sz w:val="24"/>
          <w:szCs w:val="24"/>
        </w:rPr>
        <w:t xml:space="preserve"> Program which allotted $99,928 to Columbia County for the 12-month period starting April 1, 2018. We prepared a draft budget for this amount to submit to NYSOFA when requested.  In the meantime, we pursued contracting with the County for this amount so that expenses, which we are incurring, can be reimbursed timely.  Since we were advised this is not possible, we asked our very helpful partners at CCOFA to prod NYSOFA for some written assurance that funding is forthcoming, which was received. </w:t>
      </w:r>
    </w:p>
    <w:p w:rsidR="008F3E41" w:rsidRPr="008F3E41" w:rsidRDefault="008F3E41" w:rsidP="008F3E41">
      <w:pPr>
        <w:ind w:left="360"/>
        <w:jc w:val="both"/>
        <w:rPr>
          <w:rFonts w:ascii="Times New Roman" w:hAnsi="Times New Roman" w:cs="Times New Roman"/>
          <w:sz w:val="24"/>
          <w:szCs w:val="24"/>
        </w:rPr>
      </w:pPr>
      <w:r w:rsidRPr="008F3E41">
        <w:rPr>
          <w:rFonts w:ascii="Times New Roman" w:hAnsi="Times New Roman" w:cs="Times New Roman"/>
          <w:sz w:val="24"/>
          <w:szCs w:val="24"/>
        </w:rPr>
        <w:t>Meanwhile, Lisa Thomas initiated a conversation with our contract manager about the minimal funding amount Columbia County receives, particularly in comparison with neighboring Greene County.  We were asked to submit a request for additional funding, which we did on June 15</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w:t>
      </w:r>
    </w:p>
    <w:p w:rsidR="008F3E41" w:rsidRPr="00714599" w:rsidRDefault="008F3E41" w:rsidP="00714599">
      <w:pPr>
        <w:ind w:left="360"/>
        <w:jc w:val="both"/>
        <w:rPr>
          <w:rFonts w:ascii="Times New Roman" w:hAnsi="Times New Roman" w:cs="Times New Roman"/>
          <w:sz w:val="24"/>
          <w:szCs w:val="24"/>
        </w:rPr>
      </w:pPr>
      <w:r w:rsidRPr="008F3E41">
        <w:rPr>
          <w:rFonts w:ascii="Times New Roman" w:hAnsi="Times New Roman" w:cs="Times New Roman"/>
          <w:sz w:val="24"/>
          <w:szCs w:val="24"/>
        </w:rPr>
        <w:t xml:space="preserve">On July 3rd, Kevin McDonald received a letter from NYSOFA assuring him that funding in excess of $140,000 would be coming to Columbia (ask and ye shall receive!!!).  This new funding allows us to hire an additional Information and Assistance Specialist.  We advertised for this position internally and are </w:t>
      </w:r>
      <w:proofErr w:type="gramStart"/>
      <w:r w:rsidRPr="008F3E41">
        <w:rPr>
          <w:rFonts w:ascii="Times New Roman" w:hAnsi="Times New Roman" w:cs="Times New Roman"/>
          <w:sz w:val="24"/>
          <w:szCs w:val="24"/>
        </w:rPr>
        <w:t>excited  to</w:t>
      </w:r>
      <w:proofErr w:type="gramEnd"/>
      <w:r w:rsidRPr="008F3E41">
        <w:rPr>
          <w:rFonts w:ascii="Times New Roman" w:hAnsi="Times New Roman" w:cs="Times New Roman"/>
          <w:sz w:val="24"/>
          <w:szCs w:val="24"/>
        </w:rPr>
        <w:t xml:space="preserve"> report that Kelly McGiffert, currently a Navigator, will assume this role at .8FTE effective September 4</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We will be advertising for someone to fill her full-time Navigator position shortly.</w:t>
      </w:r>
    </w:p>
    <w:p w:rsidR="008F3E41" w:rsidRPr="008F3E41" w:rsidRDefault="008F3E41" w:rsidP="008F3E41">
      <w:pPr>
        <w:jc w:val="both"/>
        <w:rPr>
          <w:rFonts w:ascii="Times New Roman" w:hAnsi="Times New Roman" w:cs="Times New Roman"/>
          <w:sz w:val="24"/>
          <w:szCs w:val="24"/>
          <w:u w:val="single"/>
        </w:rPr>
      </w:pPr>
      <w:r w:rsidRPr="008F3E41">
        <w:rPr>
          <w:rFonts w:ascii="Times New Roman" w:hAnsi="Times New Roman" w:cs="Times New Roman"/>
          <w:sz w:val="24"/>
          <w:szCs w:val="24"/>
          <w:u w:val="single"/>
        </w:rPr>
        <w:t>Cancer Services Program Update</w:t>
      </w:r>
    </w:p>
    <w:p w:rsidR="008F3E41" w:rsidRPr="008F3E41" w:rsidRDefault="008F3E41" w:rsidP="008F3E41">
      <w:pPr>
        <w:ind w:left="360"/>
        <w:jc w:val="both"/>
        <w:rPr>
          <w:rFonts w:ascii="Times New Roman" w:hAnsi="Times New Roman" w:cs="Times New Roman"/>
          <w:sz w:val="24"/>
          <w:szCs w:val="24"/>
          <w:u w:val="single"/>
        </w:rPr>
      </w:pPr>
      <w:r w:rsidRPr="008F3E41">
        <w:rPr>
          <w:rFonts w:ascii="Times New Roman" w:hAnsi="Times New Roman" w:cs="Times New Roman"/>
          <w:sz w:val="24"/>
          <w:szCs w:val="24"/>
        </w:rPr>
        <w:t>Good news!  St. Peter’s Health Partners received the award for the next round of Cancer Services Program funding, which means the project will be directed by Darcy Connor.  We are both happy for her and happy for residents in Columbia and Greene Counties, because we know Darcy will ensure they continue to be served.  Also, we received detailed instructions from NYSDOH for transitioning the program, now underway.</w:t>
      </w:r>
    </w:p>
    <w:p w:rsidR="00335D82" w:rsidRDefault="00335D82" w:rsidP="008F3E41">
      <w:pPr>
        <w:spacing w:line="259" w:lineRule="auto"/>
        <w:rPr>
          <w:rFonts w:ascii="Times New Roman" w:hAnsi="Times New Roman" w:cs="Times New Roman"/>
          <w:sz w:val="24"/>
          <w:szCs w:val="24"/>
          <w:u w:val="single"/>
        </w:rPr>
      </w:pPr>
      <w:bookmarkStart w:id="0" w:name="_GoBack"/>
      <w:bookmarkEnd w:id="0"/>
    </w:p>
    <w:p w:rsidR="008F3E41" w:rsidRPr="008F3E41" w:rsidRDefault="008F3E41" w:rsidP="008F3E41">
      <w:pPr>
        <w:spacing w:line="259" w:lineRule="auto"/>
        <w:rPr>
          <w:rFonts w:ascii="Times New Roman" w:hAnsi="Times New Roman" w:cs="Times New Roman"/>
          <w:sz w:val="24"/>
          <w:szCs w:val="24"/>
          <w:u w:val="single"/>
        </w:rPr>
      </w:pPr>
      <w:r w:rsidRPr="008F3E41">
        <w:rPr>
          <w:rFonts w:ascii="Times New Roman" w:hAnsi="Times New Roman" w:cs="Times New Roman"/>
          <w:sz w:val="24"/>
          <w:szCs w:val="24"/>
          <w:u w:val="single"/>
        </w:rPr>
        <w:t>Transportation Program Update</w:t>
      </w:r>
    </w:p>
    <w:p w:rsidR="008F3E41" w:rsidRPr="00714599" w:rsidRDefault="008F3E41" w:rsidP="00714599">
      <w:pPr>
        <w:ind w:left="360"/>
        <w:jc w:val="both"/>
        <w:rPr>
          <w:rFonts w:ascii="Times New Roman" w:hAnsi="Times New Roman" w:cs="Times New Roman"/>
          <w:sz w:val="24"/>
          <w:szCs w:val="24"/>
        </w:rPr>
      </w:pPr>
      <w:r w:rsidRPr="008F3E41">
        <w:rPr>
          <w:rFonts w:ascii="Times New Roman" w:hAnsi="Times New Roman" w:cs="Times New Roman"/>
          <w:sz w:val="24"/>
          <w:szCs w:val="24"/>
        </w:rPr>
        <w:t>The Transportation Program continues its work with the Vermont Energy Investment Corporation, or VEIC, to conduct an evaluation and strategic planning study of the program, funded by the Foundation for Community Health.  We received a draft report from VEIC in mid-June, which was disappointing, and had a call to redirect and focus their efforts in more productive ways. We are hopeful the final report will be more useful.</w:t>
      </w:r>
    </w:p>
    <w:p w:rsidR="008F3E41" w:rsidRPr="008F3E41" w:rsidRDefault="008F3E41" w:rsidP="008F3E41">
      <w:pPr>
        <w:jc w:val="both"/>
        <w:rPr>
          <w:rFonts w:ascii="Times New Roman" w:hAnsi="Times New Roman" w:cs="Times New Roman"/>
          <w:sz w:val="24"/>
          <w:szCs w:val="24"/>
          <w:u w:val="single"/>
        </w:rPr>
      </w:pPr>
      <w:r w:rsidRPr="008F3E41">
        <w:rPr>
          <w:rFonts w:ascii="Times New Roman" w:hAnsi="Times New Roman" w:cs="Times New Roman"/>
          <w:sz w:val="24"/>
          <w:szCs w:val="24"/>
          <w:u w:val="single"/>
        </w:rPr>
        <w:t>DSRIP</w:t>
      </w:r>
    </w:p>
    <w:p w:rsidR="008F3E41" w:rsidRPr="008F3E41" w:rsidRDefault="008F3E41" w:rsidP="008F3E41">
      <w:pPr>
        <w:ind w:left="360"/>
        <w:jc w:val="both"/>
        <w:rPr>
          <w:rFonts w:ascii="Times New Roman" w:hAnsi="Times New Roman" w:cs="Times New Roman"/>
          <w:sz w:val="24"/>
          <w:szCs w:val="24"/>
        </w:rPr>
      </w:pPr>
      <w:r w:rsidRPr="008F3E41">
        <w:rPr>
          <w:rFonts w:ascii="Times New Roman" w:hAnsi="Times New Roman" w:cs="Times New Roman"/>
          <w:sz w:val="24"/>
          <w:szCs w:val="24"/>
        </w:rPr>
        <w:t>On April 30</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xml:space="preserve">, we executed a Phase III contract with BHNNY and have met with Meg Wallingford, the new COO, on two separate occasions to discuss possible contract work.  </w:t>
      </w:r>
    </w:p>
    <w:p w:rsidR="008F3E41" w:rsidRPr="00714599" w:rsidRDefault="008F3E41" w:rsidP="00714599">
      <w:pPr>
        <w:ind w:left="360"/>
        <w:jc w:val="both"/>
        <w:rPr>
          <w:rFonts w:ascii="Times New Roman" w:hAnsi="Times New Roman" w:cs="Times New Roman"/>
          <w:color w:val="000000" w:themeColor="text1"/>
          <w:sz w:val="24"/>
          <w:szCs w:val="24"/>
        </w:rPr>
      </w:pPr>
      <w:r w:rsidRPr="008F3E41">
        <w:rPr>
          <w:rFonts w:ascii="Times New Roman" w:hAnsi="Times New Roman" w:cs="Times New Roman"/>
          <w:color w:val="000000" w:themeColor="text1"/>
          <w:sz w:val="24"/>
          <w:szCs w:val="24"/>
        </w:rPr>
        <w:t xml:space="preserve">Meanwhile, we are getting dangerously close to finalizing the contract with Circulation, the web-based platform that is being utilized by the two Albany-area DSRIP Performing Provider Systems (PPS’s), the Alliance for Better Health (“the Alliance”) and Better Healthcare for Northeastern NY (BHNNY).  It’s our internal goal to be fully contracted and ready to go live by September. </w:t>
      </w:r>
    </w:p>
    <w:p w:rsidR="008F3E41" w:rsidRPr="008F3E41" w:rsidRDefault="008F3E41" w:rsidP="008F3E41">
      <w:pPr>
        <w:rPr>
          <w:rFonts w:ascii="Times New Roman" w:hAnsi="Times New Roman" w:cs="Times New Roman"/>
          <w:b/>
          <w:sz w:val="24"/>
          <w:szCs w:val="24"/>
        </w:rPr>
      </w:pPr>
      <w:r w:rsidRPr="008F3E41">
        <w:rPr>
          <w:rFonts w:ascii="Times New Roman" w:hAnsi="Times New Roman" w:cs="Times New Roman"/>
          <w:b/>
          <w:sz w:val="24"/>
          <w:szCs w:val="24"/>
        </w:rPr>
        <w:t>New Developments</w:t>
      </w:r>
    </w:p>
    <w:p w:rsidR="008F3E41" w:rsidRPr="008F3E41" w:rsidRDefault="008F3E41" w:rsidP="008F3E41">
      <w:pPr>
        <w:jc w:val="both"/>
        <w:rPr>
          <w:rFonts w:ascii="Times New Roman" w:hAnsi="Times New Roman" w:cs="Times New Roman"/>
          <w:sz w:val="24"/>
          <w:szCs w:val="24"/>
          <w:u w:val="single"/>
        </w:rPr>
      </w:pPr>
      <w:r w:rsidRPr="008F3E41">
        <w:rPr>
          <w:rFonts w:ascii="Times New Roman" w:hAnsi="Times New Roman" w:cs="Times New Roman"/>
          <w:sz w:val="24"/>
          <w:szCs w:val="24"/>
          <w:u w:val="single"/>
        </w:rPr>
        <w:t>The SUNY Women’s Health Project</w:t>
      </w:r>
    </w:p>
    <w:p w:rsidR="008F3E41" w:rsidRPr="00714599" w:rsidRDefault="008F3E41" w:rsidP="00714599">
      <w:pPr>
        <w:ind w:left="360"/>
        <w:jc w:val="both"/>
        <w:rPr>
          <w:rFonts w:ascii="Times New Roman" w:hAnsi="Times New Roman" w:cs="Times New Roman"/>
          <w:sz w:val="24"/>
          <w:szCs w:val="24"/>
        </w:rPr>
      </w:pPr>
      <w:r w:rsidRPr="008F3E41">
        <w:rPr>
          <w:rFonts w:ascii="Times New Roman" w:hAnsi="Times New Roman" w:cs="Times New Roman"/>
          <w:sz w:val="24"/>
          <w:szCs w:val="24"/>
        </w:rPr>
        <w:t>Dr. Annis Golden, the Director of the SUNY Women’s Health Project, and I met on July 2</w:t>
      </w:r>
      <w:r w:rsidRPr="008F3E41">
        <w:rPr>
          <w:rFonts w:ascii="Times New Roman" w:hAnsi="Times New Roman" w:cs="Times New Roman"/>
          <w:sz w:val="24"/>
          <w:szCs w:val="24"/>
          <w:vertAlign w:val="superscript"/>
        </w:rPr>
        <w:t>nd</w:t>
      </w:r>
      <w:r w:rsidRPr="008F3E41">
        <w:rPr>
          <w:rFonts w:ascii="Times New Roman" w:hAnsi="Times New Roman" w:cs="Times New Roman"/>
          <w:sz w:val="24"/>
          <w:szCs w:val="24"/>
        </w:rPr>
        <w:t xml:space="preserve"> to discuss the future of the project.  Annis has funding from the Dyson Foundation through February 2019 to help transition the project to a permanent non-profit home.  I have agreed that the Consortium will be this home. Funding from Dyson will support a modest subcontract, including the wages and fringe for a .2FTE Field Coordinator; Kelly McGiffert will assume this role in addition to her </w:t>
      </w:r>
      <w:proofErr w:type="spellStart"/>
      <w:r w:rsidRPr="008F3E41">
        <w:rPr>
          <w:rFonts w:ascii="Times New Roman" w:hAnsi="Times New Roman" w:cs="Times New Roman"/>
          <w:sz w:val="24"/>
          <w:szCs w:val="24"/>
        </w:rPr>
        <w:t>NYConnects</w:t>
      </w:r>
      <w:proofErr w:type="spellEnd"/>
      <w:r w:rsidRPr="008F3E41">
        <w:rPr>
          <w:rFonts w:ascii="Times New Roman" w:hAnsi="Times New Roman" w:cs="Times New Roman"/>
          <w:sz w:val="24"/>
          <w:szCs w:val="24"/>
        </w:rPr>
        <w:t xml:space="preserve"> duties effective September 4th. Thereafter, I am confident it will be possible to secure additional funding to support the work of a coordinator and the three community health workers, who currently work a combined total of 15 hours/week.  This is a very low-risk, no-cost way of starting a community health worker program, which I continue to believe will be a key component of healthcare delivery to high-risk populations in the future. </w:t>
      </w:r>
    </w:p>
    <w:p w:rsidR="008F3E41" w:rsidRPr="008F3E41" w:rsidRDefault="008F3E41" w:rsidP="008F3E41">
      <w:pPr>
        <w:jc w:val="both"/>
        <w:rPr>
          <w:rFonts w:ascii="Times New Roman" w:hAnsi="Times New Roman" w:cs="Times New Roman"/>
          <w:b/>
          <w:sz w:val="24"/>
          <w:szCs w:val="24"/>
        </w:rPr>
      </w:pPr>
      <w:r w:rsidRPr="008F3E41">
        <w:rPr>
          <w:rFonts w:ascii="Times New Roman" w:hAnsi="Times New Roman" w:cs="Times New Roman"/>
          <w:b/>
          <w:sz w:val="24"/>
          <w:szCs w:val="24"/>
        </w:rPr>
        <w:t>Board and Community Relations</w:t>
      </w:r>
    </w:p>
    <w:p w:rsidR="008F3E41" w:rsidRPr="008F3E41" w:rsidRDefault="008F3E41" w:rsidP="008F3E41">
      <w:pPr>
        <w:jc w:val="both"/>
        <w:rPr>
          <w:rFonts w:ascii="Times New Roman" w:hAnsi="Times New Roman" w:cs="Times New Roman"/>
          <w:sz w:val="24"/>
          <w:szCs w:val="24"/>
        </w:rPr>
      </w:pPr>
      <w:r w:rsidRPr="008F3E41">
        <w:rPr>
          <w:rFonts w:ascii="Times New Roman" w:hAnsi="Times New Roman" w:cs="Times New Roman"/>
          <w:sz w:val="24"/>
          <w:szCs w:val="24"/>
        </w:rPr>
        <w:t>Since I last reported at the Board meeting in June…</w:t>
      </w:r>
    </w:p>
    <w:p w:rsidR="008F3E41" w:rsidRPr="008F3E41" w:rsidRDefault="008F3E41" w:rsidP="008F3E41">
      <w:pPr>
        <w:pStyle w:val="ListParagraph"/>
        <w:numPr>
          <w:ilvl w:val="0"/>
          <w:numId w:val="11"/>
        </w:numPr>
        <w:spacing w:after="0" w:line="240" w:lineRule="auto"/>
        <w:ind w:left="360"/>
        <w:contextualSpacing w:val="0"/>
        <w:jc w:val="both"/>
        <w:rPr>
          <w:rFonts w:ascii="Times New Roman" w:hAnsi="Times New Roman" w:cs="Times New Roman"/>
          <w:sz w:val="24"/>
          <w:szCs w:val="24"/>
        </w:rPr>
      </w:pPr>
      <w:r w:rsidRPr="008F3E41">
        <w:rPr>
          <w:rFonts w:ascii="Times New Roman" w:hAnsi="Times New Roman" w:cs="Times New Roman"/>
          <w:sz w:val="24"/>
          <w:szCs w:val="24"/>
        </w:rPr>
        <w:t>On Tuesday, June 19</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attended the Greenport Gardens Ribbon Cutting Ceremony</w:t>
      </w:r>
    </w:p>
    <w:p w:rsidR="008F3E41" w:rsidRPr="008F3E41" w:rsidRDefault="008F3E41" w:rsidP="008F3E41">
      <w:pPr>
        <w:pStyle w:val="ListParagraph"/>
        <w:numPr>
          <w:ilvl w:val="0"/>
          <w:numId w:val="11"/>
        </w:numPr>
        <w:spacing w:after="0" w:line="240" w:lineRule="auto"/>
        <w:ind w:left="360"/>
        <w:contextualSpacing w:val="0"/>
        <w:jc w:val="both"/>
        <w:rPr>
          <w:rFonts w:ascii="Times New Roman" w:hAnsi="Times New Roman" w:cs="Times New Roman"/>
          <w:sz w:val="24"/>
          <w:szCs w:val="24"/>
        </w:rPr>
      </w:pPr>
      <w:r w:rsidRPr="008F3E41">
        <w:rPr>
          <w:rFonts w:ascii="Times New Roman" w:hAnsi="Times New Roman" w:cs="Times New Roman"/>
          <w:sz w:val="24"/>
          <w:szCs w:val="24"/>
        </w:rPr>
        <w:t>On Monday, June 25</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attended a luncheon of the Twin County Recovery Services Board of Directors and staff at Creekside in Catskill, where I was voted onto the BOD</w:t>
      </w:r>
    </w:p>
    <w:p w:rsidR="00B860B6" w:rsidRPr="00B860B6" w:rsidRDefault="008F3E41" w:rsidP="00B860B6">
      <w:pPr>
        <w:pStyle w:val="ListParagraph"/>
        <w:numPr>
          <w:ilvl w:val="0"/>
          <w:numId w:val="11"/>
        </w:numPr>
        <w:spacing w:after="120" w:line="240" w:lineRule="auto"/>
        <w:ind w:left="360"/>
        <w:jc w:val="both"/>
        <w:rPr>
          <w:rFonts w:ascii="Times New Roman" w:hAnsi="Times New Roman" w:cs="Times New Roman"/>
          <w:sz w:val="24"/>
          <w:szCs w:val="24"/>
        </w:rPr>
      </w:pPr>
      <w:r w:rsidRPr="008F3E41">
        <w:rPr>
          <w:rFonts w:ascii="Times New Roman" w:hAnsi="Times New Roman" w:cs="Times New Roman"/>
          <w:sz w:val="24"/>
          <w:szCs w:val="24"/>
        </w:rPr>
        <w:t>On Wednesday, June 27</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attended the PHIP Advisory Committee Meeting at St. Mary’s in Troy</w:t>
      </w:r>
    </w:p>
    <w:p w:rsidR="008F3E41" w:rsidRPr="008F3E41" w:rsidRDefault="008F3E41" w:rsidP="00B860B6">
      <w:pPr>
        <w:spacing w:after="120"/>
        <w:contextualSpacing/>
        <w:jc w:val="both"/>
        <w:rPr>
          <w:rFonts w:ascii="Times New Roman" w:hAnsi="Times New Roman" w:cs="Times New Roman"/>
          <w:b/>
          <w:sz w:val="24"/>
          <w:szCs w:val="24"/>
        </w:rPr>
      </w:pPr>
      <w:r w:rsidRPr="008F3E41">
        <w:rPr>
          <w:rFonts w:ascii="Times New Roman" w:hAnsi="Times New Roman" w:cs="Times New Roman"/>
          <w:b/>
          <w:sz w:val="24"/>
          <w:szCs w:val="24"/>
        </w:rPr>
        <w:t>Upcoming Events</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 xml:space="preserve">The ad hoc </w:t>
      </w:r>
      <w:r w:rsidRPr="008F3E41">
        <w:rPr>
          <w:rFonts w:ascii="Times New Roman" w:hAnsi="Times New Roman" w:cs="Times New Roman"/>
          <w:b/>
          <w:sz w:val="24"/>
          <w:szCs w:val="24"/>
        </w:rPr>
        <w:t>Audit Committee will meet at Wednesday, August 8</w:t>
      </w:r>
      <w:r w:rsidRPr="008F3E41">
        <w:rPr>
          <w:rFonts w:ascii="Times New Roman" w:hAnsi="Times New Roman" w:cs="Times New Roman"/>
          <w:b/>
          <w:sz w:val="24"/>
          <w:szCs w:val="24"/>
          <w:vertAlign w:val="superscript"/>
        </w:rPr>
        <w:t>th</w:t>
      </w:r>
      <w:r w:rsidRPr="008F3E41">
        <w:rPr>
          <w:rFonts w:ascii="Times New Roman" w:hAnsi="Times New Roman" w:cs="Times New Roman"/>
          <w:b/>
          <w:sz w:val="24"/>
          <w:szCs w:val="24"/>
        </w:rPr>
        <w:t xml:space="preserve"> at 1 p.m</w:t>
      </w:r>
      <w:r w:rsidRPr="008F3E41">
        <w:rPr>
          <w:rFonts w:ascii="Times New Roman" w:hAnsi="Times New Roman" w:cs="Times New Roman"/>
          <w:sz w:val="24"/>
          <w:szCs w:val="24"/>
        </w:rPr>
        <w:t>.</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On Wednesday, August 22</w:t>
      </w:r>
      <w:r w:rsidRPr="008F3E41">
        <w:rPr>
          <w:rFonts w:ascii="Times New Roman" w:hAnsi="Times New Roman" w:cs="Times New Roman"/>
          <w:sz w:val="24"/>
          <w:szCs w:val="24"/>
          <w:vertAlign w:val="superscript"/>
        </w:rPr>
        <w:t>nd</w:t>
      </w:r>
      <w:r w:rsidRPr="008F3E41">
        <w:rPr>
          <w:rFonts w:ascii="Times New Roman" w:hAnsi="Times New Roman" w:cs="Times New Roman"/>
          <w:sz w:val="24"/>
          <w:szCs w:val="24"/>
        </w:rPr>
        <w:t xml:space="preserve"> I will be facilitating a SWOT analysis for the Department of Health</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 xml:space="preserve">The ad hoc </w:t>
      </w:r>
      <w:r w:rsidRPr="008F3E41">
        <w:rPr>
          <w:rFonts w:ascii="Times New Roman" w:hAnsi="Times New Roman" w:cs="Times New Roman"/>
          <w:b/>
          <w:sz w:val="24"/>
          <w:szCs w:val="24"/>
        </w:rPr>
        <w:t>Strategic Planning Committee will meet on Thursday, August 23</w:t>
      </w:r>
      <w:r w:rsidRPr="008F3E41">
        <w:rPr>
          <w:rFonts w:ascii="Times New Roman" w:hAnsi="Times New Roman" w:cs="Times New Roman"/>
          <w:b/>
          <w:sz w:val="24"/>
          <w:szCs w:val="24"/>
          <w:vertAlign w:val="superscript"/>
        </w:rPr>
        <w:t>rd</w:t>
      </w:r>
      <w:r w:rsidRPr="008F3E41">
        <w:rPr>
          <w:rFonts w:ascii="Times New Roman" w:hAnsi="Times New Roman" w:cs="Times New Roman"/>
          <w:b/>
          <w:sz w:val="24"/>
          <w:szCs w:val="24"/>
        </w:rPr>
        <w:t xml:space="preserve"> from 1 to 3 p.m</w:t>
      </w:r>
      <w:r w:rsidRPr="008F3E41">
        <w:rPr>
          <w:rFonts w:ascii="Times New Roman" w:hAnsi="Times New Roman" w:cs="Times New Roman"/>
          <w:sz w:val="24"/>
          <w:szCs w:val="24"/>
        </w:rPr>
        <w:t>.</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 xml:space="preserve">In early September (date </w:t>
      </w:r>
      <w:proofErr w:type="spellStart"/>
      <w:r w:rsidRPr="008F3E41">
        <w:rPr>
          <w:rFonts w:ascii="Times New Roman" w:hAnsi="Times New Roman" w:cs="Times New Roman"/>
          <w:sz w:val="24"/>
          <w:szCs w:val="24"/>
        </w:rPr>
        <w:t>tbd</w:t>
      </w:r>
      <w:proofErr w:type="spellEnd"/>
      <w:r w:rsidRPr="008F3E41">
        <w:rPr>
          <w:rFonts w:ascii="Times New Roman" w:hAnsi="Times New Roman" w:cs="Times New Roman"/>
          <w:sz w:val="24"/>
          <w:szCs w:val="24"/>
        </w:rPr>
        <w:t>) I will be meeting with a  number of partners, including CCDOH, HRHCare, and HCDI, that are being convened by the Foundation for Community Health to discuss dental services</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From September 13-16</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will be attending the Hospital Trustees of NYS Conference in Saratoga</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On September 20</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will be attending a meeting of transportation programs convened by the Foundation for Community Health</w:t>
      </w:r>
    </w:p>
    <w:p w:rsidR="008F3E41" w:rsidRPr="008F3E41" w:rsidRDefault="008F3E41" w:rsidP="008F3E41">
      <w:pPr>
        <w:pStyle w:val="ListParagraph"/>
        <w:numPr>
          <w:ilvl w:val="0"/>
          <w:numId w:val="16"/>
        </w:numPr>
        <w:spacing w:after="0" w:line="240" w:lineRule="auto"/>
        <w:contextualSpacing w:val="0"/>
        <w:jc w:val="both"/>
        <w:rPr>
          <w:rFonts w:ascii="Times New Roman" w:hAnsi="Times New Roman" w:cs="Times New Roman"/>
          <w:b/>
          <w:sz w:val="24"/>
          <w:szCs w:val="24"/>
        </w:rPr>
      </w:pPr>
      <w:r w:rsidRPr="008F3E41">
        <w:rPr>
          <w:rFonts w:ascii="Times New Roman" w:hAnsi="Times New Roman" w:cs="Times New Roman"/>
          <w:b/>
          <w:sz w:val="24"/>
          <w:szCs w:val="24"/>
        </w:rPr>
        <w:t>On Friday, September 21</w:t>
      </w:r>
      <w:r w:rsidRPr="008F3E41">
        <w:rPr>
          <w:rFonts w:ascii="Times New Roman" w:hAnsi="Times New Roman" w:cs="Times New Roman"/>
          <w:b/>
          <w:sz w:val="24"/>
          <w:szCs w:val="24"/>
          <w:vertAlign w:val="superscript"/>
        </w:rPr>
        <w:t>st</w:t>
      </w:r>
      <w:r w:rsidRPr="008F3E41">
        <w:rPr>
          <w:rFonts w:ascii="Times New Roman" w:hAnsi="Times New Roman" w:cs="Times New Roman"/>
          <w:b/>
          <w:sz w:val="24"/>
          <w:szCs w:val="24"/>
        </w:rPr>
        <w:t>, we will be having the Consortium’s 20</w:t>
      </w:r>
      <w:r w:rsidRPr="008F3E41">
        <w:rPr>
          <w:rFonts w:ascii="Times New Roman" w:hAnsi="Times New Roman" w:cs="Times New Roman"/>
          <w:b/>
          <w:sz w:val="24"/>
          <w:szCs w:val="24"/>
          <w:vertAlign w:val="superscript"/>
        </w:rPr>
        <w:t>th</w:t>
      </w:r>
      <w:r w:rsidRPr="008F3E41">
        <w:rPr>
          <w:rFonts w:ascii="Times New Roman" w:hAnsi="Times New Roman" w:cs="Times New Roman"/>
          <w:b/>
          <w:sz w:val="24"/>
          <w:szCs w:val="24"/>
        </w:rPr>
        <w:t xml:space="preserve"> Anniversary Community Block Party from 3-6 p.m. in Lower Hudson.  Mark your calendars and please come!</w:t>
      </w:r>
    </w:p>
    <w:p w:rsidR="008F3E41" w:rsidRDefault="008F3E41" w:rsidP="00714599">
      <w:pPr>
        <w:pStyle w:val="ListParagraph"/>
        <w:numPr>
          <w:ilvl w:val="0"/>
          <w:numId w:val="16"/>
        </w:numPr>
        <w:spacing w:after="0" w:line="240" w:lineRule="auto"/>
        <w:contextualSpacing w:val="0"/>
        <w:jc w:val="both"/>
        <w:rPr>
          <w:rFonts w:ascii="Times New Roman" w:hAnsi="Times New Roman" w:cs="Times New Roman"/>
          <w:sz w:val="24"/>
          <w:szCs w:val="24"/>
        </w:rPr>
      </w:pPr>
      <w:r w:rsidRPr="008F3E41">
        <w:rPr>
          <w:rFonts w:ascii="Times New Roman" w:hAnsi="Times New Roman" w:cs="Times New Roman"/>
          <w:sz w:val="24"/>
          <w:szCs w:val="24"/>
        </w:rPr>
        <w:t>September 27</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-28</w:t>
      </w:r>
      <w:r w:rsidRPr="008F3E41">
        <w:rPr>
          <w:rFonts w:ascii="Times New Roman" w:hAnsi="Times New Roman" w:cs="Times New Roman"/>
          <w:sz w:val="24"/>
          <w:szCs w:val="24"/>
          <w:vertAlign w:val="superscript"/>
        </w:rPr>
        <w:t>th</w:t>
      </w:r>
      <w:r w:rsidRPr="008F3E41">
        <w:rPr>
          <w:rFonts w:ascii="Times New Roman" w:hAnsi="Times New Roman" w:cs="Times New Roman"/>
          <w:sz w:val="24"/>
          <w:szCs w:val="24"/>
        </w:rPr>
        <w:t>, I will be attending the annual conference of the New York State Association for Rural Health</w:t>
      </w: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C167CD">
      <w:pPr>
        <w:pStyle w:val="BodyText"/>
        <w:rPr>
          <w:rFonts w:ascii="Times New Roman"/>
          <w:sz w:val="20"/>
        </w:rPr>
      </w:pPr>
      <w:r>
        <w:pict>
          <v:group id="_x0000_s1028" style="position:absolute;margin-left:-4.65pt;margin-top:117.05pt;width:10in;height:540pt;z-index:-251654144;mso-position-horizontal-relative:page;mso-position-vertical-relative:page" coordsize="14400,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4400;height:10800">
              <v:imagedata r:id="rId6" o:title=""/>
            </v:shape>
            <v:shape id="_x0000_s1030" type="#_x0000_t75" style="position:absolute;left:13320;top:10236;width:132;height:132">
              <v:imagedata r:id="rId7" o:title=""/>
            </v:shape>
            <v:shape id="_x0000_s1031" type="#_x0000_t75" style="position:absolute;left:895;top:10236;width:135;height:132">
              <v:imagedata r:id="rId7" o:title=""/>
            </v:shape>
            <v:shape id="_x0000_s1032" type="#_x0000_t75" style="position:absolute;left:3907;top:5714;width:6584;height:1104">
              <v:imagedata r:id="rId8" o:title=""/>
            </v:shape>
            <v:shape id="_x0000_s1033" type="#_x0000_t75" style="position:absolute;left:5287;top:6290;width:3824;height:1104">
              <v:imagedata r:id="rId9" o:title=""/>
            </v:shape>
            <v:shape id="_x0000_s1034" type="#_x0000_t75" style="position:absolute;left:5292;top:6866;width:3812;height:1104">
              <v:imagedata r:id="rId10" o:title=""/>
            </v:shape>
            <v:shape id="_x0000_s1035" type="#_x0000_t75" style="position:absolute;left:4680;top:2160;width:4320;height:2871">
              <v:imagedata r:id="rId11" o:title=""/>
            </v:shape>
            <w10:wrap anchorx="page" anchory="page"/>
          </v:group>
        </w:pict>
      </w: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pPr>
        <w:pStyle w:val="BodyText"/>
        <w:rPr>
          <w:rFonts w:ascii="Times New Roman"/>
          <w:sz w:val="20"/>
        </w:rPr>
      </w:pPr>
    </w:p>
    <w:p w:rsidR="009A3344" w:rsidRDefault="009A3344" w:rsidP="009A3344">
      <w:pPr>
        <w:tabs>
          <w:tab w:val="left" w:pos="12228"/>
          <w:tab w:val="left" w:pos="13497"/>
        </w:tabs>
        <w:spacing w:before="92"/>
        <w:ind w:left="1110"/>
        <w:rPr>
          <w:sz w:val="24"/>
        </w:rPr>
        <w:sectPr w:rsidR="009A3344" w:rsidSect="00B63A8F">
          <w:pgSz w:w="12240" w:h="15840"/>
          <w:pgMar w:top="720" w:right="720" w:bottom="720" w:left="720" w:header="720" w:footer="720" w:gutter="0"/>
          <w:cols w:space="720"/>
          <w:docGrid w:linePitch="360"/>
        </w:sectPr>
      </w:pPr>
      <w:bookmarkStart w:id="1" w:name="The_Healthcare_Consortium_Board_Meeting_"/>
      <w:bookmarkEnd w:id="1"/>
    </w:p>
    <w:p w:rsidR="009A3344" w:rsidRDefault="00C167CD">
      <w:pPr>
        <w:pStyle w:val="BodyText"/>
        <w:spacing w:before="1"/>
        <w:rPr>
          <w:sz w:val="22"/>
        </w:rPr>
      </w:pPr>
      <w:r>
        <w:pict>
          <v:group id="_x0000_s1036" style="position:absolute;margin-left:0;margin-top:0;width:10in;height:540pt;z-index:-251653120;mso-position-horizontal-relative:page;mso-position-vertical-relative:page" coordsize="14400,10800">
            <v:shape id="_x0000_s1037" type="#_x0000_t75" style="position:absolute;width:14400;height:10800">
              <v:imagedata r:id="rId6" o:title=""/>
            </v:shape>
            <v:shape id="_x0000_s1038" type="#_x0000_t75" style="position:absolute;left:13320;top:10236;width:132;height:132">
              <v:imagedata r:id="rId7" o:title=""/>
            </v:shape>
            <v:shape id="_x0000_s1039" type="#_x0000_t75" style="position:absolute;left:895;top:10236;width:135;height:132">
              <v:imagedata r:id="rId7" o:title=""/>
            </v:shape>
            <v:shape id="_x0000_s1040" type="#_x0000_t75" style="position:absolute;left:4375;top:794;width:5645;height:2432">
              <v:imagedata r:id="rId12" o:title=""/>
            </v:shape>
            <w10:wrap anchorx="page" anchory="page"/>
          </v:group>
        </w:pict>
      </w:r>
    </w:p>
    <w:p w:rsidR="009A3344" w:rsidRDefault="009A3344">
      <w:pPr>
        <w:pStyle w:val="Heading1"/>
        <w:ind w:left="5105"/>
      </w:pPr>
      <w:bookmarkStart w:id="2" w:name="NY_HPA"/>
      <w:bookmarkEnd w:id="2"/>
      <w:r>
        <w:rPr>
          <w:color w:val="2F5897"/>
        </w:rPr>
        <w:t>NY HPA</w:t>
      </w:r>
    </w:p>
    <w:p w:rsidR="009A3344" w:rsidRDefault="009A3344" w:rsidP="009A3344">
      <w:pPr>
        <w:pStyle w:val="Heading6"/>
        <w:numPr>
          <w:ilvl w:val="0"/>
          <w:numId w:val="17"/>
        </w:numPr>
        <w:tabs>
          <w:tab w:val="left" w:pos="1404"/>
        </w:tabs>
        <w:spacing w:before="105" w:line="235" w:lineRule="auto"/>
        <w:ind w:right="963"/>
        <w:jc w:val="both"/>
        <w:rPr>
          <w:rFonts w:ascii="Arial"/>
          <w:color w:val="808080"/>
        </w:rPr>
      </w:pPr>
      <w:r>
        <w:rPr>
          <w:color w:val="808080"/>
        </w:rPr>
        <w:t>The New York Health Plan Association (HPA) is comprised of 28 health plans that provide comprehensive health care services to more than eight million New</w:t>
      </w:r>
      <w:r>
        <w:rPr>
          <w:color w:val="808080"/>
          <w:spacing w:val="-4"/>
        </w:rPr>
        <w:t xml:space="preserve"> </w:t>
      </w:r>
      <w:r>
        <w:rPr>
          <w:color w:val="808080"/>
        </w:rPr>
        <w:t>Yorkers.</w:t>
      </w:r>
    </w:p>
    <w:p w:rsidR="009A3344" w:rsidRDefault="009A3344">
      <w:pPr>
        <w:pStyle w:val="BodyText"/>
        <w:spacing w:before="2"/>
        <w:rPr>
          <w:sz w:val="49"/>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872"/>
        <w:contextualSpacing w:val="0"/>
        <w:rPr>
          <w:rFonts w:ascii="Arial"/>
          <w:color w:val="808080"/>
          <w:sz w:val="36"/>
        </w:rPr>
      </w:pPr>
      <w:r>
        <w:rPr>
          <w:color w:val="808080"/>
          <w:sz w:val="36"/>
        </w:rPr>
        <w:t>Our member plans have long partnered with the state in achieving its health care goals, including improved affordable access to quality care in its government programs as well as providing access to care that exceeds national quality benchmarks for commercial</w:t>
      </w:r>
      <w:r>
        <w:rPr>
          <w:color w:val="808080"/>
          <w:spacing w:val="-26"/>
          <w:sz w:val="36"/>
        </w:rPr>
        <w:t xml:space="preserve"> </w:t>
      </w:r>
      <w:r>
        <w:rPr>
          <w:color w:val="808080"/>
          <w:sz w:val="36"/>
        </w:rPr>
        <w:t>enrollees.</w:t>
      </w:r>
    </w:p>
    <w:p w:rsidR="009A3344" w:rsidRDefault="009A3344">
      <w:pPr>
        <w:pStyle w:val="BodyText"/>
        <w:spacing w:before="2"/>
        <w:rPr>
          <w:sz w:val="49"/>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987"/>
        <w:contextualSpacing w:val="0"/>
        <w:rPr>
          <w:rFonts w:ascii="Arial"/>
          <w:color w:val="808080"/>
          <w:sz w:val="36"/>
        </w:rPr>
      </w:pPr>
      <w:r>
        <w:rPr>
          <w:color w:val="808080"/>
          <w:sz w:val="36"/>
        </w:rPr>
        <w:t xml:space="preserve">HPA is dedicated to the principle that managed care plans are a vital component of both present and future health care delivery </w:t>
      </w:r>
      <w:r>
        <w:rPr>
          <w:color w:val="808080"/>
          <w:spacing w:val="-2"/>
          <w:sz w:val="36"/>
        </w:rPr>
        <w:t xml:space="preserve">and </w:t>
      </w:r>
      <w:r>
        <w:rPr>
          <w:color w:val="808080"/>
          <w:sz w:val="36"/>
        </w:rPr>
        <w:t>health insurance systems in New York. To this end, the organization promotes and fosters a favorable environment for managed care development within New York</w:t>
      </w:r>
      <w:r>
        <w:rPr>
          <w:color w:val="808080"/>
          <w:spacing w:val="2"/>
          <w:sz w:val="36"/>
        </w:rPr>
        <w:t xml:space="preserve"> </w:t>
      </w:r>
      <w:r>
        <w:rPr>
          <w:color w:val="808080"/>
          <w:spacing w:val="-2"/>
          <w:sz w:val="36"/>
        </w:rPr>
        <w:t>State.</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spacing w:before="2"/>
        <w:rPr>
          <w:sz w:val="27"/>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2</w:t>
      </w:r>
    </w:p>
    <w:p w:rsidR="009A3344" w:rsidRDefault="009A3344">
      <w:pPr>
        <w:rPr>
          <w:sz w:val="24"/>
        </w:rPr>
        <w:sectPr w:rsidR="009A3344">
          <w:pgSz w:w="14400" w:h="10800" w:orient="landscape"/>
          <w:pgMar w:top="1000" w:right="0" w:bottom="0" w:left="0" w:header="720" w:footer="720" w:gutter="0"/>
          <w:cols w:space="720"/>
        </w:sectPr>
      </w:pPr>
    </w:p>
    <w:p w:rsidR="009A3344" w:rsidRDefault="00C167CD">
      <w:pPr>
        <w:pStyle w:val="BodyText"/>
        <w:spacing w:before="1"/>
        <w:rPr>
          <w:sz w:val="22"/>
        </w:rPr>
      </w:pPr>
      <w:r>
        <w:pict>
          <v:group id="_x0000_s1041" style="position:absolute;margin-left:0;margin-top:0;width:10in;height:540pt;z-index:-251652096;mso-position-horizontal-relative:page;mso-position-vertical-relative:page" coordsize="14400,10800">
            <v:shape id="_x0000_s1042" type="#_x0000_t75" style="position:absolute;width:14400;height:10800">
              <v:imagedata r:id="rId6" o:title=""/>
            </v:shape>
            <v:shape id="_x0000_s1043" type="#_x0000_t75" style="position:absolute;left:13320;top:10236;width:132;height:132">
              <v:imagedata r:id="rId7" o:title=""/>
            </v:shape>
            <v:shape id="_x0000_s1044" type="#_x0000_t75" style="position:absolute;left:895;top:10236;width:135;height:132">
              <v:imagedata r:id="rId7" o:title=""/>
            </v:shape>
            <v:shape id="_x0000_s1045" type="#_x0000_t75" style="position:absolute;left:1557;top:794;width:3327;height:2432">
              <v:imagedata r:id="rId13" o:title=""/>
            </v:shape>
            <v:shape id="_x0000_s1046" type="#_x0000_t75" style="position:absolute;left:3424;top:794;width:9416;height:2432">
              <v:imagedata r:id="rId14" o:title=""/>
            </v:shape>
            <w10:wrap anchorx="page" anchory="page"/>
          </v:group>
        </w:pict>
      </w:r>
    </w:p>
    <w:p w:rsidR="009A3344" w:rsidRDefault="009A3344">
      <w:pPr>
        <w:pStyle w:val="Heading1"/>
        <w:ind w:left="2288"/>
      </w:pPr>
      <w:bookmarkStart w:id="3" w:name="NY_HPA_Philosophy"/>
      <w:bookmarkEnd w:id="3"/>
      <w:r>
        <w:rPr>
          <w:color w:val="2F5897"/>
        </w:rPr>
        <w:t xml:space="preserve">NY </w:t>
      </w:r>
      <w:r>
        <w:rPr>
          <w:color w:val="2F5897"/>
          <w:spacing w:val="-25"/>
        </w:rPr>
        <w:t>HPA</w:t>
      </w:r>
      <w:r>
        <w:rPr>
          <w:color w:val="2F5897"/>
          <w:spacing w:val="-83"/>
        </w:rPr>
        <w:t xml:space="preserve"> </w:t>
      </w:r>
      <w:r>
        <w:rPr>
          <w:color w:val="2F5897"/>
        </w:rPr>
        <w:t>Philosophy</w:t>
      </w:r>
    </w:p>
    <w:p w:rsidR="009A3344" w:rsidRDefault="009A3344" w:rsidP="009A3344">
      <w:pPr>
        <w:pStyle w:val="ListParagraph"/>
        <w:widowControl w:val="0"/>
        <w:numPr>
          <w:ilvl w:val="0"/>
          <w:numId w:val="17"/>
        </w:numPr>
        <w:tabs>
          <w:tab w:val="left" w:pos="1403"/>
          <w:tab w:val="left" w:pos="1404"/>
        </w:tabs>
        <w:autoSpaceDE w:val="0"/>
        <w:autoSpaceDN w:val="0"/>
        <w:spacing w:before="99" w:after="0" w:line="387" w:lineRule="exact"/>
        <w:contextualSpacing w:val="0"/>
        <w:rPr>
          <w:rFonts w:ascii="Arial"/>
          <w:b/>
          <w:color w:val="808080"/>
          <w:sz w:val="32"/>
        </w:rPr>
      </w:pPr>
      <w:r>
        <w:rPr>
          <w:color w:val="808080"/>
          <w:spacing w:val="-5"/>
          <w:sz w:val="32"/>
        </w:rPr>
        <w:t xml:space="preserve">We </w:t>
      </w:r>
      <w:r>
        <w:rPr>
          <w:color w:val="808080"/>
          <w:sz w:val="32"/>
        </w:rPr>
        <w:t xml:space="preserve">represent a philosophy of health care that emphasizes </w:t>
      </w:r>
      <w:r>
        <w:rPr>
          <w:b/>
          <w:color w:val="808080"/>
          <w:sz w:val="32"/>
        </w:rPr>
        <w:t>active</w:t>
      </w:r>
      <w:r>
        <w:rPr>
          <w:b/>
          <w:color w:val="808080"/>
          <w:spacing w:val="-5"/>
          <w:sz w:val="32"/>
        </w:rPr>
        <w:t xml:space="preserve"> </w:t>
      </w:r>
      <w:r>
        <w:rPr>
          <w:b/>
          <w:color w:val="808080"/>
          <w:sz w:val="32"/>
        </w:rPr>
        <w:t>partnerships</w:t>
      </w:r>
    </w:p>
    <w:p w:rsidR="009A3344" w:rsidRDefault="009A3344">
      <w:pPr>
        <w:spacing w:line="387" w:lineRule="exact"/>
        <w:ind w:left="1403"/>
        <w:rPr>
          <w:sz w:val="32"/>
        </w:rPr>
      </w:pPr>
      <w:proofErr w:type="gramStart"/>
      <w:r>
        <w:rPr>
          <w:color w:val="808080"/>
          <w:sz w:val="32"/>
        </w:rPr>
        <w:t>between</w:t>
      </w:r>
      <w:proofErr w:type="gramEnd"/>
      <w:r>
        <w:rPr>
          <w:color w:val="808080"/>
          <w:sz w:val="32"/>
        </w:rPr>
        <w:t xml:space="preserve"> patients and their healthcare providers.</w:t>
      </w:r>
    </w:p>
    <w:p w:rsidR="009A3344" w:rsidRDefault="009A3344">
      <w:pPr>
        <w:pStyle w:val="BodyText"/>
        <w:spacing w:before="9"/>
        <w:rPr>
          <w:sz w:val="43"/>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1281"/>
        <w:contextualSpacing w:val="0"/>
        <w:rPr>
          <w:rFonts w:ascii="Arial"/>
          <w:color w:val="808080"/>
          <w:sz w:val="32"/>
        </w:rPr>
      </w:pPr>
      <w:r>
        <w:rPr>
          <w:color w:val="808080"/>
          <w:spacing w:val="-5"/>
          <w:sz w:val="32"/>
        </w:rPr>
        <w:t xml:space="preserve">We </w:t>
      </w:r>
      <w:r>
        <w:rPr>
          <w:color w:val="808080"/>
          <w:sz w:val="32"/>
        </w:rPr>
        <w:t xml:space="preserve">believe that comprehensive health care is best provided by networks of health care professionals </w:t>
      </w:r>
      <w:r>
        <w:rPr>
          <w:color w:val="808080"/>
          <w:spacing w:val="-3"/>
          <w:sz w:val="32"/>
        </w:rPr>
        <w:t xml:space="preserve">who </w:t>
      </w:r>
      <w:r>
        <w:rPr>
          <w:color w:val="808080"/>
          <w:sz w:val="32"/>
        </w:rPr>
        <w:t xml:space="preserve">are willing to be held accountable for the quality of their services and the satisfaction of their patients. </w:t>
      </w:r>
      <w:r>
        <w:rPr>
          <w:color w:val="808080"/>
          <w:spacing w:val="-5"/>
          <w:sz w:val="32"/>
        </w:rPr>
        <w:t xml:space="preserve">We </w:t>
      </w:r>
      <w:r>
        <w:rPr>
          <w:color w:val="808080"/>
          <w:sz w:val="32"/>
        </w:rPr>
        <w:t xml:space="preserve">are committed to high standards of quality and professional ethics, and to the principle that </w:t>
      </w:r>
      <w:r>
        <w:rPr>
          <w:b/>
          <w:color w:val="808080"/>
          <w:sz w:val="32"/>
        </w:rPr>
        <w:t>patients come first</w:t>
      </w:r>
      <w:r>
        <w:rPr>
          <w:color w:val="808080"/>
          <w:sz w:val="32"/>
        </w:rPr>
        <w:t>.</w:t>
      </w:r>
    </w:p>
    <w:p w:rsidR="009A3344" w:rsidRDefault="009A3344">
      <w:pPr>
        <w:pStyle w:val="BodyText"/>
        <w:spacing w:before="10"/>
        <w:rPr>
          <w:sz w:val="43"/>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871"/>
        <w:contextualSpacing w:val="0"/>
        <w:rPr>
          <w:rFonts w:ascii="Arial" w:hAnsi="Arial"/>
          <w:color w:val="808080"/>
          <w:sz w:val="32"/>
        </w:rPr>
      </w:pPr>
      <w:r>
        <w:rPr>
          <w:color w:val="808080"/>
          <w:spacing w:val="-5"/>
          <w:sz w:val="32"/>
        </w:rPr>
        <w:t xml:space="preserve">We </w:t>
      </w:r>
      <w:r>
        <w:rPr>
          <w:color w:val="808080"/>
          <w:sz w:val="32"/>
        </w:rPr>
        <w:t xml:space="preserve">believe that patients should have the </w:t>
      </w:r>
      <w:r>
        <w:rPr>
          <w:b/>
          <w:color w:val="808080"/>
          <w:sz w:val="32"/>
        </w:rPr>
        <w:t>right care, at the right time, in the right setting</w:t>
      </w:r>
      <w:r>
        <w:rPr>
          <w:color w:val="808080"/>
          <w:sz w:val="32"/>
        </w:rPr>
        <w:t>. This includes comprehensive care for acute and chronic illness, as well as preventive care—in the hospital, at the doctor’s office, and at</w:t>
      </w:r>
      <w:r>
        <w:rPr>
          <w:color w:val="808080"/>
          <w:spacing w:val="-47"/>
          <w:sz w:val="32"/>
        </w:rPr>
        <w:t xml:space="preserve"> </w:t>
      </w:r>
      <w:r>
        <w:rPr>
          <w:color w:val="808080"/>
          <w:sz w:val="32"/>
        </w:rPr>
        <w:t>home.</w:t>
      </w:r>
    </w:p>
    <w:p w:rsidR="009A3344" w:rsidRDefault="009A3344">
      <w:pPr>
        <w:pStyle w:val="BodyText"/>
        <w:rPr>
          <w:sz w:val="44"/>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2" w:lineRule="auto"/>
        <w:ind w:right="1290"/>
        <w:contextualSpacing w:val="0"/>
        <w:rPr>
          <w:rFonts w:ascii="Arial"/>
          <w:color w:val="808080"/>
          <w:sz w:val="32"/>
        </w:rPr>
      </w:pPr>
      <w:r>
        <w:rPr>
          <w:color w:val="808080"/>
          <w:spacing w:val="-5"/>
          <w:sz w:val="32"/>
        </w:rPr>
        <w:t xml:space="preserve">We </w:t>
      </w:r>
      <w:r>
        <w:rPr>
          <w:color w:val="808080"/>
          <w:sz w:val="32"/>
        </w:rPr>
        <w:t xml:space="preserve">believe all health care professionals should be held </w:t>
      </w:r>
      <w:r>
        <w:rPr>
          <w:b/>
          <w:color w:val="808080"/>
          <w:sz w:val="32"/>
        </w:rPr>
        <w:t xml:space="preserve">accountable </w:t>
      </w:r>
      <w:r>
        <w:rPr>
          <w:color w:val="808080"/>
          <w:sz w:val="32"/>
        </w:rPr>
        <w:t>for the quality of the services they provide and for the satisfaction of their</w:t>
      </w:r>
      <w:r>
        <w:rPr>
          <w:color w:val="808080"/>
          <w:spacing w:val="-55"/>
          <w:sz w:val="32"/>
        </w:rPr>
        <w:t xml:space="preserve"> </w:t>
      </w:r>
      <w:r>
        <w:rPr>
          <w:color w:val="808080"/>
          <w:sz w:val="32"/>
        </w:rPr>
        <w:t>patients.</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spacing w:before="9"/>
        <w:rPr>
          <w:sz w:val="21"/>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3</w:t>
      </w:r>
    </w:p>
    <w:p w:rsidR="009A3344" w:rsidRDefault="009A3344">
      <w:pPr>
        <w:rPr>
          <w:sz w:val="24"/>
        </w:rPr>
        <w:sectPr w:rsidR="009A3344">
          <w:pgSz w:w="14400" w:h="10800" w:orient="landscape"/>
          <w:pgMar w:top="1000" w:right="0" w:bottom="0" w:left="0" w:header="720" w:footer="720" w:gutter="0"/>
          <w:cols w:space="720"/>
        </w:sectPr>
      </w:pPr>
    </w:p>
    <w:p w:rsidR="009A3344" w:rsidRDefault="00C167CD">
      <w:pPr>
        <w:pStyle w:val="Heading1"/>
        <w:spacing w:line="1185" w:lineRule="exact"/>
        <w:ind w:left="2288"/>
      </w:pPr>
      <w:r>
        <w:pict>
          <v:group id="_x0000_s1047" style="position:absolute;left:0;text-align:left;margin-left:0;margin-top:0;width:10in;height:540pt;z-index:-251651072;mso-position-horizontal-relative:page;mso-position-vertical-relative:page" coordsize="14400,10800">
            <v:shape id="_x0000_s1048" type="#_x0000_t75" style="position:absolute;width:14400;height:10800">
              <v:imagedata r:id="rId6" o:title=""/>
            </v:shape>
            <v:shape id="_x0000_s1049" type="#_x0000_t75" style="position:absolute;left:13320;top:10236;width:132;height:132">
              <v:imagedata r:id="rId7" o:title=""/>
            </v:shape>
            <v:shape id="_x0000_s1050" type="#_x0000_t75" style="position:absolute;left:895;top:10236;width:135;height:132">
              <v:imagedata r:id="rId7" o:title=""/>
            </v:shape>
            <v:shape id="_x0000_s1051" type="#_x0000_t75" style="position:absolute;left:1557;width:5856;height:2067">
              <v:imagedata r:id="rId15" o:title=""/>
            </v:shape>
            <v:shape id="_x0000_s1052" type="#_x0000_t75" style="position:absolute;left:5954;width:6886;height:2067">
              <v:imagedata r:id="rId16" o:title=""/>
            </v:shape>
            <v:shape id="_x0000_s1053" type="#_x0000_t75" style="position:absolute;left:5095;top:1243;width:4205;height:1637">
              <v:imagedata r:id="rId17" o:title=""/>
            </v:shape>
            <w10:wrap anchorx="page" anchory="page"/>
          </v:group>
        </w:pict>
      </w:r>
      <w:bookmarkStart w:id="4" w:name="NY_HPA_Philosophy_continued"/>
      <w:bookmarkEnd w:id="4"/>
      <w:r w:rsidR="009A3344">
        <w:rPr>
          <w:color w:val="2F5897"/>
        </w:rPr>
        <w:t xml:space="preserve">NY </w:t>
      </w:r>
      <w:r w:rsidR="009A3344">
        <w:rPr>
          <w:color w:val="2F5897"/>
          <w:spacing w:val="-25"/>
        </w:rPr>
        <w:t>HPA</w:t>
      </w:r>
      <w:r w:rsidR="009A3344">
        <w:rPr>
          <w:color w:val="2F5897"/>
          <w:spacing w:val="-83"/>
        </w:rPr>
        <w:t xml:space="preserve"> </w:t>
      </w:r>
      <w:r w:rsidR="009A3344">
        <w:rPr>
          <w:color w:val="2F5897"/>
        </w:rPr>
        <w:t>Philosophy</w:t>
      </w:r>
    </w:p>
    <w:p w:rsidR="009A3344" w:rsidRDefault="009A3344">
      <w:pPr>
        <w:pStyle w:val="Heading2"/>
        <w:spacing w:before="77"/>
        <w:ind w:left="1379" w:right="1380"/>
        <w:jc w:val="center"/>
        <w:rPr>
          <w:rFonts w:ascii="Palatino Linotype"/>
        </w:rPr>
      </w:pPr>
      <w:proofErr w:type="gramStart"/>
      <w:r>
        <w:rPr>
          <w:rFonts w:ascii="Palatino Linotype"/>
          <w:color w:val="2F5897"/>
        </w:rPr>
        <w:t>continued</w:t>
      </w:r>
      <w:proofErr w:type="gramEnd"/>
    </w:p>
    <w:p w:rsidR="009A3344" w:rsidRDefault="009A3344" w:rsidP="009A3344">
      <w:pPr>
        <w:pStyle w:val="ListParagraph"/>
        <w:widowControl w:val="0"/>
        <w:numPr>
          <w:ilvl w:val="0"/>
          <w:numId w:val="17"/>
        </w:numPr>
        <w:tabs>
          <w:tab w:val="left" w:pos="1403"/>
          <w:tab w:val="left" w:pos="1404"/>
        </w:tabs>
        <w:autoSpaceDE w:val="0"/>
        <w:autoSpaceDN w:val="0"/>
        <w:spacing w:before="216" w:after="0" w:line="235" w:lineRule="auto"/>
        <w:ind w:left="1403" w:right="903" w:hanging="539"/>
        <w:contextualSpacing w:val="0"/>
        <w:rPr>
          <w:rFonts w:ascii="Arial" w:hAnsi="Arial"/>
          <w:color w:val="808080"/>
          <w:sz w:val="28"/>
        </w:rPr>
      </w:pPr>
      <w:r>
        <w:rPr>
          <w:color w:val="808080"/>
          <w:sz w:val="28"/>
        </w:rPr>
        <w:t xml:space="preserve">We believe that patients should have a </w:t>
      </w:r>
      <w:r>
        <w:rPr>
          <w:b/>
          <w:color w:val="808080"/>
          <w:sz w:val="28"/>
        </w:rPr>
        <w:t xml:space="preserve">choice </w:t>
      </w:r>
      <w:r>
        <w:rPr>
          <w:color w:val="808080"/>
          <w:sz w:val="28"/>
        </w:rPr>
        <w:t>within their health plans of physicians</w:t>
      </w:r>
      <w:r>
        <w:rPr>
          <w:color w:val="808080"/>
          <w:spacing w:val="-46"/>
          <w:sz w:val="28"/>
        </w:rPr>
        <w:t xml:space="preserve"> </w:t>
      </w:r>
      <w:r>
        <w:rPr>
          <w:color w:val="808080"/>
          <w:sz w:val="28"/>
        </w:rPr>
        <w:t>who meet high standards of professional training and experience—and that informed choice, and the freedom to change physicians, are essential to building active partnerships between patients and</w:t>
      </w:r>
      <w:r>
        <w:rPr>
          <w:color w:val="808080"/>
          <w:spacing w:val="-11"/>
          <w:sz w:val="28"/>
        </w:rPr>
        <w:t xml:space="preserve"> </w:t>
      </w:r>
      <w:r>
        <w:rPr>
          <w:color w:val="808080"/>
          <w:sz w:val="28"/>
        </w:rPr>
        <w:t>doctors.</w:t>
      </w:r>
    </w:p>
    <w:p w:rsidR="009A3344" w:rsidRDefault="009A3344">
      <w:pPr>
        <w:pStyle w:val="BodyText"/>
        <w:spacing w:before="3"/>
        <w:rPr>
          <w:sz w:val="38"/>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1502"/>
        <w:contextualSpacing w:val="0"/>
        <w:rPr>
          <w:rFonts w:ascii="Arial"/>
          <w:color w:val="808080"/>
          <w:sz w:val="28"/>
        </w:rPr>
      </w:pPr>
      <w:r>
        <w:rPr>
          <w:color w:val="808080"/>
          <w:sz w:val="28"/>
        </w:rPr>
        <w:t xml:space="preserve">We believe that health care decisions should be the </w:t>
      </w:r>
      <w:r>
        <w:rPr>
          <w:b/>
          <w:color w:val="808080"/>
          <w:sz w:val="28"/>
        </w:rPr>
        <w:t xml:space="preserve">shared responsibility </w:t>
      </w:r>
      <w:r>
        <w:rPr>
          <w:color w:val="808080"/>
          <w:sz w:val="28"/>
        </w:rPr>
        <w:t>of</w:t>
      </w:r>
      <w:r>
        <w:rPr>
          <w:color w:val="808080"/>
          <w:spacing w:val="-41"/>
          <w:sz w:val="28"/>
        </w:rPr>
        <w:t xml:space="preserve"> </w:t>
      </w:r>
      <w:r>
        <w:rPr>
          <w:color w:val="808080"/>
          <w:sz w:val="28"/>
        </w:rPr>
        <w:t>patients, their families, and health care professionals, and we encourage physicians to share information with patients on their health status, medical conditions, and treatment options.</w:t>
      </w:r>
    </w:p>
    <w:p w:rsidR="009A3344" w:rsidRDefault="009A3344">
      <w:pPr>
        <w:pStyle w:val="BodyText"/>
        <w:spacing w:before="2"/>
        <w:rPr>
          <w:sz w:val="38"/>
        </w:rPr>
      </w:pPr>
    </w:p>
    <w:p w:rsidR="009A3344" w:rsidRDefault="009A3344" w:rsidP="009A3344">
      <w:pPr>
        <w:pStyle w:val="ListParagraph"/>
        <w:widowControl w:val="0"/>
        <w:numPr>
          <w:ilvl w:val="0"/>
          <w:numId w:val="17"/>
        </w:numPr>
        <w:tabs>
          <w:tab w:val="left" w:pos="1403"/>
          <w:tab w:val="left" w:pos="1404"/>
        </w:tabs>
        <w:autoSpaceDE w:val="0"/>
        <w:autoSpaceDN w:val="0"/>
        <w:spacing w:before="1" w:after="0" w:line="235" w:lineRule="auto"/>
        <w:ind w:left="1403" w:right="1045" w:hanging="539"/>
        <w:contextualSpacing w:val="0"/>
        <w:rPr>
          <w:rFonts w:ascii="Arial"/>
          <w:color w:val="808080"/>
          <w:sz w:val="28"/>
        </w:rPr>
      </w:pPr>
      <w:r>
        <w:rPr>
          <w:color w:val="808080"/>
          <w:sz w:val="28"/>
        </w:rPr>
        <w:t xml:space="preserve">We believe that </w:t>
      </w:r>
      <w:r>
        <w:rPr>
          <w:b/>
          <w:color w:val="808080"/>
          <w:sz w:val="28"/>
        </w:rPr>
        <w:t xml:space="preserve">consumers have a right to information about health plans </w:t>
      </w:r>
      <w:r>
        <w:rPr>
          <w:color w:val="808080"/>
          <w:sz w:val="28"/>
        </w:rPr>
        <w:t>and how</w:t>
      </w:r>
      <w:r>
        <w:rPr>
          <w:color w:val="808080"/>
          <w:spacing w:val="-36"/>
          <w:sz w:val="28"/>
        </w:rPr>
        <w:t xml:space="preserve"> </w:t>
      </w:r>
      <w:r>
        <w:rPr>
          <w:color w:val="808080"/>
          <w:sz w:val="28"/>
        </w:rPr>
        <w:t>they work. We believe working with people to keep them healthy is as important as making them</w:t>
      </w:r>
      <w:r>
        <w:rPr>
          <w:color w:val="808080"/>
          <w:spacing w:val="-1"/>
          <w:sz w:val="28"/>
        </w:rPr>
        <w:t xml:space="preserve"> </w:t>
      </w:r>
      <w:r>
        <w:rPr>
          <w:color w:val="808080"/>
          <w:sz w:val="28"/>
        </w:rPr>
        <w:t>well.</w:t>
      </w:r>
    </w:p>
    <w:p w:rsidR="009A3344" w:rsidRDefault="009A3344">
      <w:pPr>
        <w:pStyle w:val="BodyText"/>
        <w:spacing w:before="3"/>
        <w:rPr>
          <w:sz w:val="38"/>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1081"/>
        <w:contextualSpacing w:val="0"/>
        <w:rPr>
          <w:rFonts w:ascii="Arial" w:hAnsi="Arial"/>
          <w:color w:val="808080"/>
          <w:sz w:val="28"/>
        </w:rPr>
      </w:pPr>
      <w:r>
        <w:rPr>
          <w:color w:val="808080"/>
          <w:sz w:val="28"/>
        </w:rPr>
        <w:t xml:space="preserve">We value </w:t>
      </w:r>
      <w:r>
        <w:rPr>
          <w:b/>
          <w:color w:val="808080"/>
          <w:sz w:val="28"/>
        </w:rPr>
        <w:t>prevention as a key component of comprehensive care</w:t>
      </w:r>
      <w:r>
        <w:rPr>
          <w:color w:val="808080"/>
          <w:sz w:val="28"/>
        </w:rPr>
        <w:t>—reducing the risks of illness and helping to treat small problems before they can become more</w:t>
      </w:r>
      <w:r>
        <w:rPr>
          <w:color w:val="808080"/>
          <w:spacing w:val="-43"/>
          <w:sz w:val="28"/>
        </w:rPr>
        <w:t xml:space="preserve"> </w:t>
      </w:r>
      <w:r>
        <w:rPr>
          <w:color w:val="808080"/>
          <w:sz w:val="28"/>
        </w:rPr>
        <w:t>severe.</w:t>
      </w:r>
    </w:p>
    <w:p w:rsidR="009A3344" w:rsidRDefault="009A3344">
      <w:pPr>
        <w:pStyle w:val="BodyText"/>
        <w:spacing w:before="10"/>
        <w:rPr>
          <w:sz w:val="37"/>
        </w:rPr>
      </w:pPr>
    </w:p>
    <w:p w:rsidR="009A3344" w:rsidRDefault="009A3344" w:rsidP="009A3344">
      <w:pPr>
        <w:pStyle w:val="ListParagraph"/>
        <w:widowControl w:val="0"/>
        <w:numPr>
          <w:ilvl w:val="0"/>
          <w:numId w:val="17"/>
        </w:numPr>
        <w:tabs>
          <w:tab w:val="left" w:pos="1403"/>
          <w:tab w:val="left" w:pos="1404"/>
        </w:tabs>
        <w:autoSpaceDE w:val="0"/>
        <w:autoSpaceDN w:val="0"/>
        <w:spacing w:after="0" w:line="340" w:lineRule="exact"/>
        <w:contextualSpacing w:val="0"/>
        <w:rPr>
          <w:rFonts w:ascii="Arial"/>
          <w:b/>
          <w:color w:val="808080"/>
          <w:sz w:val="28"/>
        </w:rPr>
      </w:pPr>
      <w:r>
        <w:rPr>
          <w:color w:val="808080"/>
          <w:sz w:val="28"/>
        </w:rPr>
        <w:t>We believe that access to affordable, comprehensive care gives consumers the</w:t>
      </w:r>
      <w:r>
        <w:rPr>
          <w:color w:val="808080"/>
          <w:spacing w:val="-44"/>
          <w:sz w:val="28"/>
        </w:rPr>
        <w:t xml:space="preserve"> </w:t>
      </w:r>
      <w:r>
        <w:rPr>
          <w:b/>
          <w:color w:val="808080"/>
          <w:sz w:val="28"/>
        </w:rPr>
        <w:t>value</w:t>
      </w:r>
    </w:p>
    <w:p w:rsidR="009A3344" w:rsidRDefault="009A3344">
      <w:pPr>
        <w:pStyle w:val="BodyText"/>
        <w:spacing w:line="340" w:lineRule="exact"/>
        <w:ind w:left="1379" w:right="1820"/>
        <w:jc w:val="center"/>
      </w:pPr>
      <w:proofErr w:type="gramStart"/>
      <w:r>
        <w:rPr>
          <w:color w:val="808080"/>
        </w:rPr>
        <w:t>they</w:t>
      </w:r>
      <w:proofErr w:type="gramEnd"/>
      <w:r>
        <w:rPr>
          <w:color w:val="808080"/>
        </w:rPr>
        <w:t xml:space="preserve"> expect and contributes to the peace of mind that is essential to good health.</w:t>
      </w:r>
    </w:p>
    <w:p w:rsidR="009A3344" w:rsidRDefault="009A3344">
      <w:pPr>
        <w:pStyle w:val="BodyText"/>
        <w:rPr>
          <w:sz w:val="20"/>
        </w:rPr>
      </w:pPr>
    </w:p>
    <w:p w:rsidR="009A3344" w:rsidRDefault="009A3344">
      <w:pPr>
        <w:pStyle w:val="BodyText"/>
        <w:spacing w:before="3"/>
        <w:rPr>
          <w:sz w:val="24"/>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4</w:t>
      </w:r>
    </w:p>
    <w:p w:rsidR="009A3344" w:rsidRDefault="009A3344">
      <w:pPr>
        <w:rPr>
          <w:sz w:val="24"/>
        </w:rPr>
        <w:sectPr w:rsidR="009A3344">
          <w:pgSz w:w="14400" w:h="10800" w:orient="landscape"/>
          <w:pgMar w:top="140" w:right="0" w:bottom="0" w:left="0" w:header="720" w:footer="720" w:gutter="0"/>
          <w:cols w:space="720"/>
        </w:sectPr>
      </w:pPr>
    </w:p>
    <w:p w:rsidR="009A3344" w:rsidRDefault="00C167CD">
      <w:pPr>
        <w:pStyle w:val="BodyText"/>
        <w:spacing w:before="1"/>
        <w:rPr>
          <w:sz w:val="22"/>
        </w:rPr>
      </w:pPr>
      <w:r>
        <w:pict>
          <v:group id="_x0000_s1054" style="position:absolute;margin-left:0;margin-top:0;width:10in;height:540pt;z-index:-251650048;mso-position-horizontal-relative:page;mso-position-vertical-relative:page" coordsize="14400,10800">
            <v:shape id="_x0000_s1055" type="#_x0000_t75" style="position:absolute;width:14400;height:10800">
              <v:imagedata r:id="rId6" o:title=""/>
            </v:shape>
            <v:shape id="_x0000_s1056" type="#_x0000_t75" style="position:absolute;left:13320;top:10236;width:132;height:132">
              <v:imagedata r:id="rId7" o:title=""/>
            </v:shape>
            <v:shape id="_x0000_s1057" type="#_x0000_t75" style="position:absolute;left:895;top:10236;width:135;height:132">
              <v:imagedata r:id="rId7" o:title=""/>
            </v:shape>
            <v:shape id="_x0000_s1058" type="#_x0000_t75" style="position:absolute;left:1663;top:794;width:11072;height:2432">
              <v:imagedata r:id="rId18" o:title=""/>
            </v:shape>
            <w10:wrap anchorx="page" anchory="page"/>
          </v:group>
        </w:pict>
      </w:r>
    </w:p>
    <w:p w:rsidR="009A3344" w:rsidRDefault="009A3344">
      <w:pPr>
        <w:pStyle w:val="Heading1"/>
        <w:ind w:left="2393"/>
      </w:pPr>
      <w:bookmarkStart w:id="5" w:name="Health_Care_Reform"/>
      <w:bookmarkEnd w:id="5"/>
      <w:r>
        <w:rPr>
          <w:color w:val="2F5897"/>
        </w:rPr>
        <w:t>Health Care Reform</w:t>
      </w:r>
    </w:p>
    <w:p w:rsidR="009A3344" w:rsidRDefault="009A3344">
      <w:pPr>
        <w:pStyle w:val="BodyText"/>
        <w:rPr>
          <w:rFonts w:ascii="Palatino Linotype"/>
          <w:sz w:val="103"/>
        </w:rPr>
      </w:pPr>
    </w:p>
    <w:p w:rsidR="009A3344" w:rsidRDefault="009A3344">
      <w:pPr>
        <w:ind w:left="864"/>
        <w:rPr>
          <w:b/>
          <w:i/>
          <w:sz w:val="60"/>
        </w:rPr>
      </w:pPr>
      <w:r>
        <w:rPr>
          <w:b/>
          <w:i/>
          <w:sz w:val="60"/>
        </w:rPr>
        <w:t>Goat Rodeo:</w:t>
      </w:r>
    </w:p>
    <w:p w:rsidR="009A3344" w:rsidRDefault="009A3344">
      <w:pPr>
        <w:pStyle w:val="BodyText"/>
        <w:spacing w:before="1"/>
        <w:rPr>
          <w:b/>
          <w:i/>
          <w:sz w:val="68"/>
        </w:rPr>
      </w:pPr>
    </w:p>
    <w:p w:rsidR="009A3344" w:rsidRDefault="009A3344">
      <w:pPr>
        <w:spacing w:line="187" w:lineRule="auto"/>
        <w:ind w:left="864" w:right="496"/>
        <w:rPr>
          <w:i/>
          <w:sz w:val="60"/>
        </w:rPr>
      </w:pPr>
      <w:r>
        <w:rPr>
          <w:i/>
          <w:sz w:val="60"/>
        </w:rPr>
        <w:t>A chaotic situation, often one that involves several people, each with a different agenda/vision/perception of what's going on; a situation that is very difficult, despite energy and efforts, to instill any sense or order into…</w:t>
      </w:r>
    </w:p>
    <w:p w:rsidR="009A3344" w:rsidRDefault="009A3344">
      <w:pPr>
        <w:pStyle w:val="BodyText"/>
        <w:rPr>
          <w:i/>
          <w:sz w:val="20"/>
        </w:rPr>
      </w:pPr>
    </w:p>
    <w:p w:rsidR="009A3344" w:rsidRDefault="009A3344">
      <w:pPr>
        <w:pStyle w:val="BodyText"/>
        <w:rPr>
          <w:i/>
          <w:sz w:val="20"/>
        </w:rPr>
      </w:pPr>
    </w:p>
    <w:p w:rsidR="009A3344" w:rsidRDefault="009A3344">
      <w:pPr>
        <w:pStyle w:val="BodyText"/>
        <w:rPr>
          <w:i/>
          <w:sz w:val="20"/>
        </w:rPr>
      </w:pPr>
    </w:p>
    <w:p w:rsidR="009A3344" w:rsidRDefault="009A3344">
      <w:pPr>
        <w:pStyle w:val="BodyText"/>
        <w:rPr>
          <w:i/>
          <w:sz w:val="20"/>
        </w:rPr>
      </w:pPr>
    </w:p>
    <w:p w:rsidR="009A3344" w:rsidRDefault="009A3344">
      <w:pPr>
        <w:pStyle w:val="BodyText"/>
        <w:spacing w:before="3"/>
        <w:rPr>
          <w:i/>
          <w:sz w:val="15"/>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5</w:t>
      </w:r>
    </w:p>
    <w:p w:rsidR="009A3344" w:rsidRDefault="009A3344">
      <w:pPr>
        <w:rPr>
          <w:sz w:val="24"/>
        </w:rPr>
        <w:sectPr w:rsidR="009A3344">
          <w:pgSz w:w="14400" w:h="10800" w:orient="landscape"/>
          <w:pgMar w:top="1000" w:right="0" w:bottom="0" w:left="0" w:header="720" w:footer="720" w:gutter="0"/>
          <w:cols w:space="720"/>
        </w:sectPr>
      </w:pPr>
    </w:p>
    <w:p w:rsidR="009A3344" w:rsidRDefault="00C167CD">
      <w:pPr>
        <w:pStyle w:val="Heading1"/>
        <w:spacing w:line="1185" w:lineRule="exact"/>
        <w:ind w:right="1379"/>
        <w:jc w:val="center"/>
      </w:pPr>
      <w:r>
        <w:pict>
          <v:group id="_x0000_s1059" style="position:absolute;left:0;text-align:left;margin-left:0;margin-top:0;width:10in;height:540pt;z-index:-251649024;mso-position-horizontal-relative:page;mso-position-vertical-relative:page" coordsize="14400,10800">
            <v:shape id="_x0000_s1060" type="#_x0000_t75" style="position:absolute;width:14400;height:10800">
              <v:imagedata r:id="rId6" o:title=""/>
            </v:shape>
            <v:shape id="_x0000_s1061" type="#_x0000_t75" style="position:absolute;left:13320;top:10236;width:132;height:132">
              <v:imagedata r:id="rId7" o:title=""/>
            </v:shape>
            <v:shape id="_x0000_s1062" type="#_x0000_t75" style="position:absolute;left:895;top:10236;width:135;height:132">
              <v:imagedata r:id="rId7" o:title=""/>
            </v:shape>
            <v:shape id="_x0000_s1063" type="#_x0000_t75" style="position:absolute;left:1663;width:7500;height:2067">
              <v:imagedata r:id="rId19" o:title=""/>
            </v:shape>
            <v:shape id="_x0000_s1064" type="#_x0000_t75" style="position:absolute;left:7704;width:5031;height:2067">
              <v:imagedata r:id="rId20" o:title=""/>
            </v:shape>
            <v:shape id="_x0000_s1065" type="#_x0000_t75" style="position:absolute;left:5325;top:1344;width:3744;height:1460">
              <v:imagedata r:id="rId21" o:title=""/>
            </v:shape>
            <w10:wrap anchorx="page" anchory="page"/>
          </v:group>
        </w:pict>
      </w:r>
      <w:r w:rsidR="009A3344">
        <w:rPr>
          <w:color w:val="2F5897"/>
        </w:rPr>
        <w:t>Health Care Reform</w:t>
      </w:r>
    </w:p>
    <w:p w:rsidR="009A3344" w:rsidRDefault="009A3344">
      <w:pPr>
        <w:pStyle w:val="Heading3"/>
        <w:spacing w:line="816" w:lineRule="exact"/>
      </w:pPr>
      <w:proofErr w:type="gramStart"/>
      <w:r>
        <w:rPr>
          <w:color w:val="2F5897"/>
        </w:rPr>
        <w:t>continued</w:t>
      </w:r>
      <w:proofErr w:type="gramEnd"/>
    </w:p>
    <w:p w:rsidR="009A3344" w:rsidRDefault="009A3344" w:rsidP="009A3344">
      <w:pPr>
        <w:pStyle w:val="ListParagraph"/>
        <w:widowControl w:val="0"/>
        <w:numPr>
          <w:ilvl w:val="0"/>
          <w:numId w:val="17"/>
        </w:numPr>
        <w:tabs>
          <w:tab w:val="left" w:pos="1403"/>
          <w:tab w:val="left" w:pos="1404"/>
        </w:tabs>
        <w:autoSpaceDE w:val="0"/>
        <w:autoSpaceDN w:val="0"/>
        <w:spacing w:after="0" w:line="524" w:lineRule="exact"/>
        <w:contextualSpacing w:val="0"/>
        <w:rPr>
          <w:rFonts w:ascii="Arial"/>
          <w:color w:val="808080"/>
          <w:sz w:val="44"/>
        </w:rPr>
      </w:pPr>
      <w:r>
        <w:rPr>
          <w:color w:val="808080"/>
          <w:sz w:val="44"/>
        </w:rPr>
        <w:t>ACA and</w:t>
      </w:r>
      <w:r>
        <w:rPr>
          <w:color w:val="808080"/>
          <w:spacing w:val="3"/>
          <w:sz w:val="44"/>
        </w:rPr>
        <w:t xml:space="preserve"> </w:t>
      </w:r>
      <w:r>
        <w:rPr>
          <w:color w:val="808080"/>
          <w:sz w:val="44"/>
        </w:rPr>
        <w:t>MRT</w:t>
      </w:r>
    </w:p>
    <w:p w:rsidR="009A3344" w:rsidRDefault="009A3344" w:rsidP="009A3344">
      <w:pPr>
        <w:pStyle w:val="Heading7"/>
        <w:numPr>
          <w:ilvl w:val="1"/>
          <w:numId w:val="17"/>
        </w:numPr>
        <w:tabs>
          <w:tab w:val="left" w:pos="2035"/>
          <w:tab w:val="left" w:pos="2036"/>
        </w:tabs>
        <w:ind w:hanging="451"/>
        <w:rPr>
          <w:rFonts w:ascii="Courier New"/>
          <w:color w:val="808080"/>
        </w:rPr>
      </w:pPr>
      <w:r>
        <w:rPr>
          <w:color w:val="808080"/>
        </w:rPr>
        <w:t>NY State of</w:t>
      </w:r>
      <w:r>
        <w:rPr>
          <w:color w:val="808080"/>
          <w:spacing w:val="-1"/>
        </w:rPr>
        <w:t xml:space="preserve"> </w:t>
      </w:r>
      <w:r>
        <w:rPr>
          <w:color w:val="808080"/>
        </w:rPr>
        <w:t>Health</w:t>
      </w:r>
    </w:p>
    <w:p w:rsidR="009A3344" w:rsidRDefault="009A3344" w:rsidP="009A3344">
      <w:pPr>
        <w:pStyle w:val="ListParagraph"/>
        <w:widowControl w:val="0"/>
        <w:numPr>
          <w:ilvl w:val="2"/>
          <w:numId w:val="17"/>
        </w:numPr>
        <w:tabs>
          <w:tab w:val="left" w:pos="2663"/>
          <w:tab w:val="left" w:pos="2664"/>
        </w:tabs>
        <w:autoSpaceDE w:val="0"/>
        <w:autoSpaceDN w:val="0"/>
        <w:spacing w:before="4" w:after="0" w:line="240" w:lineRule="auto"/>
        <w:ind w:hanging="360"/>
        <w:contextualSpacing w:val="0"/>
        <w:rPr>
          <w:sz w:val="30"/>
        </w:rPr>
      </w:pPr>
      <w:r>
        <w:rPr>
          <w:color w:val="808080"/>
          <w:sz w:val="30"/>
        </w:rPr>
        <w:t>Creation of Exchange Insurance</w:t>
      </w:r>
      <w:r>
        <w:rPr>
          <w:color w:val="808080"/>
          <w:spacing w:val="-7"/>
          <w:sz w:val="30"/>
        </w:rPr>
        <w:t xml:space="preserve"> </w:t>
      </w:r>
      <w:r>
        <w:rPr>
          <w:color w:val="808080"/>
          <w:sz w:val="30"/>
        </w:rPr>
        <w:t>Products</w:t>
      </w:r>
    </w:p>
    <w:p w:rsidR="009A3344" w:rsidRDefault="009A3344" w:rsidP="009A3344">
      <w:pPr>
        <w:pStyle w:val="ListParagraph"/>
        <w:widowControl w:val="0"/>
        <w:numPr>
          <w:ilvl w:val="2"/>
          <w:numId w:val="17"/>
        </w:numPr>
        <w:tabs>
          <w:tab w:val="left" w:pos="2663"/>
          <w:tab w:val="left" w:pos="2664"/>
        </w:tabs>
        <w:autoSpaceDE w:val="0"/>
        <w:autoSpaceDN w:val="0"/>
        <w:spacing w:before="29" w:after="0" w:line="240" w:lineRule="auto"/>
        <w:ind w:hanging="360"/>
        <w:contextualSpacing w:val="0"/>
        <w:rPr>
          <w:sz w:val="30"/>
        </w:rPr>
      </w:pPr>
      <w:r>
        <w:rPr>
          <w:color w:val="808080"/>
          <w:sz w:val="30"/>
        </w:rPr>
        <w:t>Discontinuance of Family Health</w:t>
      </w:r>
      <w:r>
        <w:rPr>
          <w:color w:val="808080"/>
          <w:spacing w:val="-13"/>
          <w:sz w:val="30"/>
        </w:rPr>
        <w:t xml:space="preserve"> </w:t>
      </w:r>
      <w:r>
        <w:rPr>
          <w:color w:val="808080"/>
          <w:sz w:val="30"/>
        </w:rPr>
        <w:t>Plus</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Creation of the Basic Health Plan (Essential</w:t>
      </w:r>
      <w:r>
        <w:rPr>
          <w:color w:val="808080"/>
          <w:spacing w:val="-12"/>
          <w:sz w:val="30"/>
        </w:rPr>
        <w:t xml:space="preserve"> </w:t>
      </w:r>
      <w:r>
        <w:rPr>
          <w:color w:val="808080"/>
          <w:sz w:val="30"/>
        </w:rPr>
        <w:t>Plan)</w:t>
      </w:r>
    </w:p>
    <w:p w:rsidR="009A3344" w:rsidRDefault="009A3344" w:rsidP="009A3344">
      <w:pPr>
        <w:pStyle w:val="ListParagraph"/>
        <w:widowControl w:val="0"/>
        <w:numPr>
          <w:ilvl w:val="1"/>
          <w:numId w:val="17"/>
        </w:numPr>
        <w:tabs>
          <w:tab w:val="left" w:pos="2035"/>
          <w:tab w:val="left" w:pos="2036"/>
        </w:tabs>
        <w:autoSpaceDE w:val="0"/>
        <w:autoSpaceDN w:val="0"/>
        <w:spacing w:before="28" w:after="0" w:line="240" w:lineRule="auto"/>
        <w:ind w:hanging="451"/>
        <w:contextualSpacing w:val="0"/>
        <w:rPr>
          <w:rFonts w:ascii="Courier New" w:hAnsi="Courier New"/>
          <w:color w:val="808080"/>
          <w:sz w:val="30"/>
        </w:rPr>
      </w:pPr>
      <w:r>
        <w:rPr>
          <w:color w:val="808080"/>
          <w:sz w:val="30"/>
        </w:rPr>
        <w:t>Medicaid “Care Management for</w:t>
      </w:r>
      <w:r>
        <w:rPr>
          <w:color w:val="808080"/>
          <w:spacing w:val="-5"/>
          <w:sz w:val="30"/>
        </w:rPr>
        <w:t xml:space="preserve"> </w:t>
      </w:r>
      <w:r>
        <w:rPr>
          <w:color w:val="808080"/>
          <w:sz w:val="30"/>
        </w:rPr>
        <w:t>All”</w:t>
      </w:r>
    </w:p>
    <w:p w:rsidR="009A3344" w:rsidRDefault="009A3344" w:rsidP="009A3344">
      <w:pPr>
        <w:pStyle w:val="ListParagraph"/>
        <w:widowControl w:val="0"/>
        <w:numPr>
          <w:ilvl w:val="2"/>
          <w:numId w:val="17"/>
        </w:numPr>
        <w:tabs>
          <w:tab w:val="left" w:pos="2663"/>
          <w:tab w:val="left" w:pos="2664"/>
        </w:tabs>
        <w:autoSpaceDE w:val="0"/>
        <w:autoSpaceDN w:val="0"/>
        <w:spacing w:before="4" w:after="0" w:line="240" w:lineRule="auto"/>
        <w:ind w:hanging="360"/>
        <w:contextualSpacing w:val="0"/>
        <w:rPr>
          <w:sz w:val="30"/>
        </w:rPr>
      </w:pPr>
      <w:r>
        <w:rPr>
          <w:color w:val="808080"/>
          <w:sz w:val="30"/>
        </w:rPr>
        <w:t>Pharmacy</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Health</w:t>
      </w:r>
      <w:r>
        <w:rPr>
          <w:color w:val="808080"/>
          <w:spacing w:val="-4"/>
          <w:sz w:val="30"/>
        </w:rPr>
        <w:t xml:space="preserve"> </w:t>
      </w:r>
      <w:r>
        <w:rPr>
          <w:color w:val="808080"/>
          <w:sz w:val="30"/>
        </w:rPr>
        <w:t>Homes</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Home Care</w:t>
      </w:r>
    </w:p>
    <w:p w:rsidR="009A3344" w:rsidRDefault="009A3344" w:rsidP="009A3344">
      <w:pPr>
        <w:pStyle w:val="ListParagraph"/>
        <w:widowControl w:val="0"/>
        <w:numPr>
          <w:ilvl w:val="2"/>
          <w:numId w:val="17"/>
        </w:numPr>
        <w:tabs>
          <w:tab w:val="left" w:pos="2663"/>
          <w:tab w:val="left" w:pos="2664"/>
        </w:tabs>
        <w:autoSpaceDE w:val="0"/>
        <w:autoSpaceDN w:val="0"/>
        <w:spacing w:before="29" w:after="0" w:line="240" w:lineRule="auto"/>
        <w:ind w:hanging="360"/>
        <w:contextualSpacing w:val="0"/>
        <w:rPr>
          <w:sz w:val="30"/>
        </w:rPr>
      </w:pPr>
      <w:r>
        <w:rPr>
          <w:color w:val="808080"/>
          <w:sz w:val="30"/>
        </w:rPr>
        <w:t>Nursing</w:t>
      </w:r>
      <w:r>
        <w:rPr>
          <w:color w:val="808080"/>
          <w:spacing w:val="-3"/>
          <w:sz w:val="30"/>
        </w:rPr>
        <w:t xml:space="preserve"> </w:t>
      </w:r>
      <w:r>
        <w:rPr>
          <w:color w:val="808080"/>
          <w:sz w:val="30"/>
        </w:rPr>
        <w:t>Homes</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Mandatory</w:t>
      </w:r>
      <w:r>
        <w:rPr>
          <w:color w:val="808080"/>
          <w:spacing w:val="-5"/>
          <w:sz w:val="30"/>
        </w:rPr>
        <w:t xml:space="preserve"> </w:t>
      </w:r>
      <w:r>
        <w:rPr>
          <w:color w:val="808080"/>
          <w:sz w:val="30"/>
        </w:rPr>
        <w:t>MLTC</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FIDA</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Behavioral Health/</w:t>
      </w:r>
      <w:r>
        <w:rPr>
          <w:color w:val="808080"/>
          <w:spacing w:val="-7"/>
          <w:sz w:val="30"/>
        </w:rPr>
        <w:t xml:space="preserve"> </w:t>
      </w:r>
      <w:r>
        <w:rPr>
          <w:color w:val="808080"/>
          <w:sz w:val="30"/>
        </w:rPr>
        <w:t>HARP</w:t>
      </w:r>
    </w:p>
    <w:p w:rsidR="009A3344" w:rsidRDefault="009A3344" w:rsidP="009A3344">
      <w:pPr>
        <w:pStyle w:val="ListParagraph"/>
        <w:widowControl w:val="0"/>
        <w:numPr>
          <w:ilvl w:val="2"/>
          <w:numId w:val="17"/>
        </w:numPr>
        <w:tabs>
          <w:tab w:val="left" w:pos="2663"/>
          <w:tab w:val="left" w:pos="2664"/>
        </w:tabs>
        <w:autoSpaceDE w:val="0"/>
        <w:autoSpaceDN w:val="0"/>
        <w:spacing w:before="28" w:after="0" w:line="240" w:lineRule="auto"/>
        <w:ind w:hanging="360"/>
        <w:contextualSpacing w:val="0"/>
        <w:rPr>
          <w:sz w:val="30"/>
        </w:rPr>
      </w:pPr>
      <w:r>
        <w:rPr>
          <w:color w:val="808080"/>
          <w:sz w:val="30"/>
        </w:rPr>
        <w:t>DISCOs/FIDA</w:t>
      </w:r>
      <w:r>
        <w:rPr>
          <w:color w:val="808080"/>
          <w:spacing w:val="-8"/>
          <w:sz w:val="30"/>
        </w:rPr>
        <w:t xml:space="preserve"> </w:t>
      </w:r>
      <w:r>
        <w:rPr>
          <w:color w:val="808080"/>
          <w:sz w:val="30"/>
        </w:rPr>
        <w:t>IDD</w:t>
      </w:r>
    </w:p>
    <w:p w:rsidR="009A3344" w:rsidRDefault="009A3344" w:rsidP="009A3344">
      <w:pPr>
        <w:pStyle w:val="ListParagraph"/>
        <w:widowControl w:val="0"/>
        <w:numPr>
          <w:ilvl w:val="2"/>
          <w:numId w:val="17"/>
        </w:numPr>
        <w:tabs>
          <w:tab w:val="left" w:pos="2663"/>
          <w:tab w:val="left" w:pos="2664"/>
        </w:tabs>
        <w:autoSpaceDE w:val="0"/>
        <w:autoSpaceDN w:val="0"/>
        <w:spacing w:before="29" w:after="0" w:line="240" w:lineRule="auto"/>
        <w:ind w:hanging="360"/>
        <w:contextualSpacing w:val="0"/>
        <w:rPr>
          <w:sz w:val="30"/>
        </w:rPr>
      </w:pPr>
      <w:r>
        <w:rPr>
          <w:color w:val="808080"/>
          <w:sz w:val="30"/>
        </w:rPr>
        <w:t>Children’s Managed</w:t>
      </w:r>
      <w:r>
        <w:rPr>
          <w:color w:val="808080"/>
          <w:spacing w:val="-8"/>
          <w:sz w:val="30"/>
        </w:rPr>
        <w:t xml:space="preserve"> </w:t>
      </w:r>
      <w:r>
        <w:rPr>
          <w:color w:val="808080"/>
          <w:sz w:val="30"/>
        </w:rPr>
        <w:t>Care</w:t>
      </w:r>
    </w:p>
    <w:p w:rsidR="009A3344" w:rsidRDefault="009A3344" w:rsidP="009A3344">
      <w:pPr>
        <w:pStyle w:val="ListParagraph"/>
        <w:widowControl w:val="0"/>
        <w:numPr>
          <w:ilvl w:val="1"/>
          <w:numId w:val="17"/>
        </w:numPr>
        <w:tabs>
          <w:tab w:val="left" w:pos="2035"/>
          <w:tab w:val="left" w:pos="2036"/>
        </w:tabs>
        <w:autoSpaceDE w:val="0"/>
        <w:autoSpaceDN w:val="0"/>
        <w:spacing w:before="28" w:after="0" w:line="240" w:lineRule="auto"/>
        <w:ind w:hanging="451"/>
        <w:contextualSpacing w:val="0"/>
        <w:rPr>
          <w:rFonts w:ascii="Courier New"/>
          <w:color w:val="808080"/>
          <w:sz w:val="30"/>
        </w:rPr>
      </w:pPr>
      <w:r>
        <w:rPr>
          <w:color w:val="808080"/>
          <w:sz w:val="30"/>
        </w:rPr>
        <w:t>MRT Waiver &amp;</w:t>
      </w:r>
      <w:r>
        <w:rPr>
          <w:color w:val="808080"/>
          <w:spacing w:val="-9"/>
          <w:sz w:val="30"/>
        </w:rPr>
        <w:t xml:space="preserve"> </w:t>
      </w:r>
      <w:r>
        <w:rPr>
          <w:color w:val="808080"/>
          <w:sz w:val="30"/>
        </w:rPr>
        <w:t>DSRIP</w:t>
      </w:r>
    </w:p>
    <w:p w:rsidR="009A3344" w:rsidRDefault="009A3344" w:rsidP="009A3344">
      <w:pPr>
        <w:pStyle w:val="ListParagraph"/>
        <w:widowControl w:val="0"/>
        <w:numPr>
          <w:ilvl w:val="1"/>
          <w:numId w:val="17"/>
        </w:numPr>
        <w:tabs>
          <w:tab w:val="left" w:pos="2035"/>
          <w:tab w:val="left" w:pos="2036"/>
        </w:tabs>
        <w:autoSpaceDE w:val="0"/>
        <w:autoSpaceDN w:val="0"/>
        <w:spacing w:before="4" w:after="0" w:line="240" w:lineRule="auto"/>
        <w:ind w:hanging="451"/>
        <w:contextualSpacing w:val="0"/>
        <w:rPr>
          <w:rFonts w:ascii="Courier New"/>
          <w:color w:val="808080"/>
          <w:sz w:val="30"/>
        </w:rPr>
      </w:pPr>
      <w:r>
        <w:rPr>
          <w:color w:val="808080"/>
          <w:sz w:val="30"/>
        </w:rPr>
        <w:t>Value Based</w:t>
      </w:r>
      <w:r>
        <w:rPr>
          <w:color w:val="808080"/>
          <w:spacing w:val="-2"/>
          <w:sz w:val="30"/>
        </w:rPr>
        <w:t xml:space="preserve"> </w:t>
      </w:r>
      <w:r>
        <w:rPr>
          <w:color w:val="808080"/>
          <w:sz w:val="30"/>
        </w:rPr>
        <w:t>Payment</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tabs>
          <w:tab w:val="left" w:pos="12228"/>
          <w:tab w:val="left" w:pos="13497"/>
        </w:tabs>
        <w:spacing w:before="225"/>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6</w:t>
      </w:r>
    </w:p>
    <w:p w:rsidR="009A3344" w:rsidRDefault="009A3344">
      <w:pPr>
        <w:rPr>
          <w:sz w:val="24"/>
        </w:rPr>
        <w:sectPr w:rsidR="009A3344">
          <w:pgSz w:w="14400" w:h="10800" w:orient="landscape"/>
          <w:pgMar w:top="140" w:right="0" w:bottom="0" w:left="0" w:header="720" w:footer="720" w:gutter="0"/>
          <w:cols w:space="720"/>
        </w:sectPr>
      </w:pPr>
    </w:p>
    <w:p w:rsidR="009A3344" w:rsidRDefault="00C167CD">
      <w:pPr>
        <w:pStyle w:val="Heading1"/>
        <w:spacing w:line="1185" w:lineRule="exact"/>
        <w:ind w:right="1376"/>
        <w:jc w:val="center"/>
      </w:pPr>
      <w:r>
        <w:pict>
          <v:group id="_x0000_s1066" style="position:absolute;left:0;text-align:left;margin-left:0;margin-top:0;width:10in;height:540pt;z-index:-251648000;mso-position-horizontal-relative:page;mso-position-vertical-relative:page" coordsize="14400,10800">
            <v:shape id="_x0000_s1067" type="#_x0000_t75" style="position:absolute;width:14400;height:10800">
              <v:imagedata r:id="rId6" o:title=""/>
            </v:shape>
            <v:shape id="_x0000_s1068" type="#_x0000_t75" style="position:absolute;left:13320;top:10236;width:132;height:132">
              <v:imagedata r:id="rId7" o:title=""/>
            </v:shape>
            <v:shape id="_x0000_s1069" type="#_x0000_t75" style="position:absolute;left:895;top:10236;width:135;height:132">
              <v:imagedata r:id="rId7" o:title=""/>
            </v:shape>
            <v:shape id="_x0000_s1070" type="#_x0000_t75" style="position:absolute;left:1663;width:11072;height:2067">
              <v:imagedata r:id="rId22" o:title=""/>
            </v:shape>
            <v:shape id="_x0000_s1071" type="#_x0000_t75" style="position:absolute;left:5325;top:1344;width:3744;height:1460">
              <v:imagedata r:id="rId21" o:title=""/>
            </v:shape>
            <w10:wrap anchorx="page" anchory="page"/>
          </v:group>
        </w:pict>
      </w:r>
      <w:bookmarkStart w:id="6" w:name="Health_Care_Reform_continued"/>
      <w:bookmarkEnd w:id="6"/>
      <w:r w:rsidR="009A3344">
        <w:rPr>
          <w:color w:val="2F5897"/>
        </w:rPr>
        <w:t>Health Care Reform</w:t>
      </w:r>
    </w:p>
    <w:p w:rsidR="009A3344" w:rsidRDefault="009A3344">
      <w:pPr>
        <w:pStyle w:val="Heading3"/>
      </w:pPr>
      <w:proofErr w:type="gramStart"/>
      <w:r>
        <w:rPr>
          <w:color w:val="2F5897"/>
        </w:rPr>
        <w:t>continued</w:t>
      </w:r>
      <w:proofErr w:type="gramEnd"/>
    </w:p>
    <w:p w:rsidR="009A3344" w:rsidRDefault="009A3344">
      <w:pPr>
        <w:pStyle w:val="BodyText"/>
        <w:spacing w:before="3"/>
        <w:rPr>
          <w:rFonts w:ascii="Palatino Linotype"/>
          <w:sz w:val="93"/>
        </w:rPr>
      </w:pPr>
    </w:p>
    <w:p w:rsidR="009A3344" w:rsidRDefault="009A3344">
      <w:pPr>
        <w:ind w:left="864"/>
        <w:rPr>
          <w:sz w:val="72"/>
        </w:rPr>
      </w:pPr>
      <w:r>
        <w:rPr>
          <w:color w:val="808080"/>
          <w:sz w:val="72"/>
        </w:rPr>
        <w:t>Federal Uncertainty</w:t>
      </w:r>
    </w:p>
    <w:p w:rsidR="009A3344" w:rsidRDefault="009A3344" w:rsidP="009A3344">
      <w:pPr>
        <w:pStyle w:val="Heading4"/>
        <w:numPr>
          <w:ilvl w:val="1"/>
          <w:numId w:val="17"/>
        </w:numPr>
        <w:tabs>
          <w:tab w:val="left" w:pos="2036"/>
        </w:tabs>
        <w:spacing w:before="106"/>
        <w:ind w:hanging="451"/>
        <w:rPr>
          <w:rFonts w:ascii="Courier New"/>
          <w:color w:val="808080"/>
        </w:rPr>
      </w:pPr>
      <w:r>
        <w:rPr>
          <w:color w:val="808080"/>
        </w:rPr>
        <w:t>Legislation to Repeal the</w:t>
      </w:r>
      <w:r>
        <w:rPr>
          <w:color w:val="808080"/>
          <w:spacing w:val="-8"/>
        </w:rPr>
        <w:t xml:space="preserve"> </w:t>
      </w:r>
      <w:r>
        <w:rPr>
          <w:color w:val="808080"/>
        </w:rPr>
        <w:t>ACA</w:t>
      </w:r>
    </w:p>
    <w:p w:rsidR="009A3344" w:rsidRDefault="009A3344" w:rsidP="009A3344">
      <w:pPr>
        <w:pStyle w:val="ListParagraph"/>
        <w:widowControl w:val="0"/>
        <w:numPr>
          <w:ilvl w:val="1"/>
          <w:numId w:val="17"/>
        </w:numPr>
        <w:tabs>
          <w:tab w:val="left" w:pos="2036"/>
        </w:tabs>
        <w:autoSpaceDE w:val="0"/>
        <w:autoSpaceDN w:val="0"/>
        <w:spacing w:before="64" w:after="0" w:line="240" w:lineRule="auto"/>
        <w:ind w:hanging="451"/>
        <w:contextualSpacing w:val="0"/>
        <w:rPr>
          <w:rFonts w:ascii="Courier New"/>
          <w:color w:val="808080"/>
          <w:sz w:val="48"/>
        </w:rPr>
      </w:pPr>
      <w:r>
        <w:rPr>
          <w:color w:val="808080"/>
          <w:sz w:val="48"/>
        </w:rPr>
        <w:t>Elimination of the Individual</w:t>
      </w:r>
      <w:r>
        <w:rPr>
          <w:color w:val="808080"/>
          <w:spacing w:val="-19"/>
          <w:sz w:val="48"/>
        </w:rPr>
        <w:t xml:space="preserve"> </w:t>
      </w:r>
      <w:r>
        <w:rPr>
          <w:color w:val="808080"/>
          <w:sz w:val="48"/>
        </w:rPr>
        <w:t>Mandate</w:t>
      </w:r>
    </w:p>
    <w:p w:rsidR="009A3344" w:rsidRDefault="009A3344" w:rsidP="009A3344">
      <w:pPr>
        <w:pStyle w:val="ListParagraph"/>
        <w:widowControl w:val="0"/>
        <w:numPr>
          <w:ilvl w:val="1"/>
          <w:numId w:val="17"/>
        </w:numPr>
        <w:tabs>
          <w:tab w:val="left" w:pos="2036"/>
        </w:tabs>
        <w:autoSpaceDE w:val="0"/>
        <w:autoSpaceDN w:val="0"/>
        <w:spacing w:before="64" w:after="0" w:line="240" w:lineRule="auto"/>
        <w:ind w:hanging="451"/>
        <w:contextualSpacing w:val="0"/>
        <w:rPr>
          <w:rFonts w:ascii="Courier New"/>
          <w:color w:val="808080"/>
          <w:sz w:val="48"/>
        </w:rPr>
      </w:pPr>
      <w:r>
        <w:rPr>
          <w:color w:val="808080"/>
          <w:sz w:val="48"/>
        </w:rPr>
        <w:t>Elimination of CSR</w:t>
      </w:r>
      <w:r>
        <w:rPr>
          <w:color w:val="808080"/>
          <w:spacing w:val="-9"/>
          <w:sz w:val="48"/>
        </w:rPr>
        <w:t xml:space="preserve"> </w:t>
      </w:r>
      <w:r>
        <w:rPr>
          <w:color w:val="808080"/>
          <w:sz w:val="48"/>
        </w:rPr>
        <w:t>funding</w:t>
      </w:r>
    </w:p>
    <w:p w:rsidR="009A3344" w:rsidRDefault="009A3344" w:rsidP="009A3344">
      <w:pPr>
        <w:pStyle w:val="ListParagraph"/>
        <w:widowControl w:val="0"/>
        <w:numPr>
          <w:ilvl w:val="1"/>
          <w:numId w:val="17"/>
        </w:numPr>
        <w:tabs>
          <w:tab w:val="left" w:pos="2036"/>
        </w:tabs>
        <w:autoSpaceDE w:val="0"/>
        <w:autoSpaceDN w:val="0"/>
        <w:spacing w:before="64" w:after="0" w:line="240" w:lineRule="auto"/>
        <w:ind w:hanging="451"/>
        <w:contextualSpacing w:val="0"/>
        <w:rPr>
          <w:rFonts w:ascii="Courier New"/>
          <w:color w:val="808080"/>
          <w:sz w:val="48"/>
        </w:rPr>
      </w:pPr>
      <w:r>
        <w:rPr>
          <w:color w:val="808080"/>
          <w:sz w:val="48"/>
        </w:rPr>
        <w:t>Elimination of Risk</w:t>
      </w:r>
      <w:r>
        <w:rPr>
          <w:color w:val="808080"/>
          <w:spacing w:val="-14"/>
          <w:sz w:val="48"/>
        </w:rPr>
        <w:t xml:space="preserve"> </w:t>
      </w:r>
      <w:r>
        <w:rPr>
          <w:color w:val="808080"/>
          <w:sz w:val="48"/>
        </w:rPr>
        <w:t>Adjustment</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spacing w:before="1"/>
        <w:rPr>
          <w:sz w:val="25"/>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7</w:t>
      </w:r>
    </w:p>
    <w:p w:rsidR="009A3344" w:rsidRDefault="009A3344">
      <w:pPr>
        <w:rPr>
          <w:sz w:val="24"/>
        </w:rPr>
        <w:sectPr w:rsidR="009A3344">
          <w:pgSz w:w="14400" w:h="10800" w:orient="landscape"/>
          <w:pgMar w:top="140" w:right="0" w:bottom="0" w:left="0" w:header="720" w:footer="720" w:gutter="0"/>
          <w:cols w:space="720"/>
        </w:sectPr>
      </w:pPr>
    </w:p>
    <w:p w:rsidR="009A3344" w:rsidRDefault="00C167CD">
      <w:pPr>
        <w:pStyle w:val="BodyText"/>
        <w:spacing w:before="1"/>
        <w:rPr>
          <w:sz w:val="22"/>
        </w:rPr>
      </w:pPr>
      <w:r>
        <w:pict>
          <v:group id="_x0000_s1072" style="position:absolute;margin-left:0;margin-top:0;width:10in;height:540pt;z-index:-251646976;mso-position-horizontal-relative:page;mso-position-vertical-relative:page" coordsize="14400,10800">
            <v:shape id="_x0000_s1073" type="#_x0000_t75" style="position:absolute;width:14400;height:10800">
              <v:imagedata r:id="rId6" o:title=""/>
            </v:shape>
            <v:shape id="_x0000_s1074" type="#_x0000_t75" style="position:absolute;left:13320;top:10236;width:132;height:132">
              <v:imagedata r:id="rId7" o:title=""/>
            </v:shape>
            <v:shape id="_x0000_s1075" type="#_x0000_t75" style="position:absolute;left:895;top:10236;width:135;height:132">
              <v:imagedata r:id="rId7" o:title=""/>
            </v:shape>
            <v:shape id="_x0000_s1076" type="#_x0000_t75" style="position:absolute;left:2520;top:794;width:4071;height:2432">
              <v:imagedata r:id="rId23" o:title=""/>
            </v:shape>
            <v:shape id="_x0000_s1077" type="#_x0000_t75" style="position:absolute;left:5131;top:794;width:6747;height:2432">
              <v:imagedata r:id="rId24" o:title=""/>
            </v:shape>
            <w10:wrap anchorx="page" anchory="page"/>
          </v:group>
        </w:pict>
      </w:r>
    </w:p>
    <w:p w:rsidR="009A3344" w:rsidRDefault="009A3344">
      <w:pPr>
        <w:spacing w:line="1214" w:lineRule="exact"/>
        <w:ind w:left="3250"/>
        <w:rPr>
          <w:rFonts w:ascii="Palatino Linotype"/>
          <w:sz w:val="108"/>
        </w:rPr>
      </w:pPr>
      <w:bookmarkStart w:id="7" w:name="Some_Challenges"/>
      <w:bookmarkEnd w:id="7"/>
      <w:r>
        <w:rPr>
          <w:rFonts w:ascii="Palatino Linotype"/>
          <w:i/>
          <w:color w:val="2F5897"/>
          <w:sz w:val="108"/>
        </w:rPr>
        <w:t xml:space="preserve">Some </w:t>
      </w:r>
      <w:r>
        <w:rPr>
          <w:rFonts w:ascii="Palatino Linotype"/>
          <w:color w:val="2F5897"/>
          <w:sz w:val="108"/>
        </w:rPr>
        <w:t>Challenges</w:t>
      </w:r>
    </w:p>
    <w:p w:rsidR="009A3344" w:rsidRDefault="009A3344" w:rsidP="009A3344">
      <w:pPr>
        <w:pStyle w:val="Heading4"/>
        <w:numPr>
          <w:ilvl w:val="0"/>
          <w:numId w:val="17"/>
        </w:numPr>
        <w:tabs>
          <w:tab w:val="left" w:pos="1403"/>
          <w:tab w:val="left" w:pos="1404"/>
        </w:tabs>
        <w:spacing w:before="94"/>
        <w:rPr>
          <w:rFonts w:ascii="Arial"/>
          <w:color w:val="808080"/>
        </w:rPr>
      </w:pPr>
      <w:r>
        <w:rPr>
          <w:color w:val="808080"/>
        </w:rPr>
        <w:t>Single</w:t>
      </w:r>
      <w:r>
        <w:rPr>
          <w:color w:val="808080"/>
          <w:spacing w:val="-8"/>
        </w:rPr>
        <w:t xml:space="preserve"> </w:t>
      </w:r>
      <w:r>
        <w:rPr>
          <w:color w:val="808080"/>
        </w:rPr>
        <w:t>Payer</w:t>
      </w:r>
    </w:p>
    <w:p w:rsidR="009A3344" w:rsidRDefault="009A3344" w:rsidP="009A3344">
      <w:pPr>
        <w:pStyle w:val="ListParagraph"/>
        <w:widowControl w:val="0"/>
        <w:numPr>
          <w:ilvl w:val="0"/>
          <w:numId w:val="17"/>
        </w:numPr>
        <w:tabs>
          <w:tab w:val="left" w:pos="1403"/>
          <w:tab w:val="left" w:pos="1404"/>
        </w:tabs>
        <w:autoSpaceDE w:val="0"/>
        <w:autoSpaceDN w:val="0"/>
        <w:spacing w:before="103" w:after="0" w:line="240" w:lineRule="auto"/>
        <w:contextualSpacing w:val="0"/>
        <w:rPr>
          <w:rFonts w:ascii="Arial"/>
          <w:color w:val="808080"/>
          <w:sz w:val="48"/>
        </w:rPr>
      </w:pPr>
      <w:r>
        <w:rPr>
          <w:color w:val="808080"/>
          <w:sz w:val="48"/>
        </w:rPr>
        <w:t>Affordability</w:t>
      </w:r>
    </w:p>
    <w:p w:rsidR="009A3344" w:rsidRDefault="009A3344" w:rsidP="009A3344">
      <w:pPr>
        <w:pStyle w:val="ListParagraph"/>
        <w:widowControl w:val="0"/>
        <w:numPr>
          <w:ilvl w:val="1"/>
          <w:numId w:val="17"/>
        </w:numPr>
        <w:tabs>
          <w:tab w:val="left" w:pos="2036"/>
        </w:tabs>
        <w:autoSpaceDE w:val="0"/>
        <w:autoSpaceDN w:val="0"/>
        <w:spacing w:before="67" w:after="0" w:line="240" w:lineRule="auto"/>
        <w:ind w:hanging="451"/>
        <w:contextualSpacing w:val="0"/>
        <w:rPr>
          <w:rFonts w:ascii="Courier New"/>
          <w:color w:val="808080"/>
          <w:sz w:val="32"/>
        </w:rPr>
      </w:pPr>
      <w:r>
        <w:rPr>
          <w:color w:val="808080"/>
          <w:sz w:val="32"/>
        </w:rPr>
        <w:t>Mandates</w:t>
      </w:r>
    </w:p>
    <w:p w:rsidR="009A3344" w:rsidRDefault="009A3344" w:rsidP="009A3344">
      <w:pPr>
        <w:pStyle w:val="ListParagraph"/>
        <w:widowControl w:val="0"/>
        <w:numPr>
          <w:ilvl w:val="1"/>
          <w:numId w:val="17"/>
        </w:numPr>
        <w:tabs>
          <w:tab w:val="left" w:pos="2036"/>
        </w:tabs>
        <w:autoSpaceDE w:val="0"/>
        <w:autoSpaceDN w:val="0"/>
        <w:spacing w:before="43" w:after="0" w:line="240" w:lineRule="auto"/>
        <w:ind w:hanging="451"/>
        <w:contextualSpacing w:val="0"/>
        <w:rPr>
          <w:rFonts w:ascii="Courier New"/>
          <w:color w:val="808080"/>
          <w:sz w:val="32"/>
        </w:rPr>
      </w:pPr>
      <w:r>
        <w:rPr>
          <w:color w:val="808080"/>
          <w:sz w:val="32"/>
        </w:rPr>
        <w:t>Prescription Drug</w:t>
      </w:r>
      <w:r>
        <w:rPr>
          <w:color w:val="808080"/>
          <w:spacing w:val="-9"/>
          <w:sz w:val="32"/>
        </w:rPr>
        <w:t xml:space="preserve"> </w:t>
      </w:r>
      <w:r>
        <w:rPr>
          <w:color w:val="808080"/>
          <w:sz w:val="32"/>
        </w:rPr>
        <w:t>Prices</w:t>
      </w:r>
    </w:p>
    <w:p w:rsidR="009A3344" w:rsidRDefault="009A3344" w:rsidP="009A3344">
      <w:pPr>
        <w:pStyle w:val="ListParagraph"/>
        <w:widowControl w:val="0"/>
        <w:numPr>
          <w:ilvl w:val="1"/>
          <w:numId w:val="17"/>
        </w:numPr>
        <w:tabs>
          <w:tab w:val="left" w:pos="2036"/>
        </w:tabs>
        <w:autoSpaceDE w:val="0"/>
        <w:autoSpaceDN w:val="0"/>
        <w:spacing w:before="43" w:after="0" w:line="240" w:lineRule="auto"/>
        <w:ind w:hanging="451"/>
        <w:contextualSpacing w:val="0"/>
        <w:rPr>
          <w:rFonts w:ascii="Courier New"/>
          <w:color w:val="808080"/>
          <w:sz w:val="32"/>
        </w:rPr>
      </w:pPr>
      <w:r>
        <w:rPr>
          <w:color w:val="808080"/>
          <w:sz w:val="32"/>
        </w:rPr>
        <w:t>Provider</w:t>
      </w:r>
      <w:r>
        <w:rPr>
          <w:color w:val="808080"/>
          <w:spacing w:val="-16"/>
          <w:sz w:val="32"/>
        </w:rPr>
        <w:t xml:space="preserve"> </w:t>
      </w:r>
      <w:r>
        <w:rPr>
          <w:color w:val="808080"/>
          <w:sz w:val="32"/>
        </w:rPr>
        <w:t>Consolidations</w:t>
      </w:r>
    </w:p>
    <w:p w:rsidR="009A3344" w:rsidRDefault="009A3344" w:rsidP="009A3344">
      <w:pPr>
        <w:pStyle w:val="ListParagraph"/>
        <w:widowControl w:val="0"/>
        <w:numPr>
          <w:ilvl w:val="0"/>
          <w:numId w:val="17"/>
        </w:numPr>
        <w:tabs>
          <w:tab w:val="left" w:pos="1403"/>
          <w:tab w:val="left" w:pos="1404"/>
        </w:tabs>
        <w:autoSpaceDE w:val="0"/>
        <w:autoSpaceDN w:val="0"/>
        <w:spacing w:before="78" w:after="0" w:line="240" w:lineRule="auto"/>
        <w:contextualSpacing w:val="0"/>
        <w:rPr>
          <w:rFonts w:ascii="Arial"/>
          <w:color w:val="808080"/>
          <w:sz w:val="48"/>
        </w:rPr>
      </w:pPr>
      <w:r>
        <w:rPr>
          <w:color w:val="808080"/>
          <w:sz w:val="48"/>
        </w:rPr>
        <w:t>Market</w:t>
      </w:r>
      <w:r>
        <w:rPr>
          <w:color w:val="808080"/>
          <w:spacing w:val="-4"/>
          <w:sz w:val="48"/>
        </w:rPr>
        <w:t xml:space="preserve"> </w:t>
      </w:r>
      <w:r>
        <w:rPr>
          <w:color w:val="808080"/>
          <w:sz w:val="48"/>
        </w:rPr>
        <w:t>Stabilization</w:t>
      </w:r>
    </w:p>
    <w:p w:rsidR="009A3344" w:rsidRDefault="009A3344" w:rsidP="009A3344">
      <w:pPr>
        <w:pStyle w:val="ListParagraph"/>
        <w:widowControl w:val="0"/>
        <w:numPr>
          <w:ilvl w:val="0"/>
          <w:numId w:val="17"/>
        </w:numPr>
        <w:tabs>
          <w:tab w:val="left" w:pos="1403"/>
          <w:tab w:val="left" w:pos="1404"/>
        </w:tabs>
        <w:autoSpaceDE w:val="0"/>
        <w:autoSpaceDN w:val="0"/>
        <w:spacing w:before="103" w:after="0" w:line="240" w:lineRule="auto"/>
        <w:contextualSpacing w:val="0"/>
        <w:rPr>
          <w:rFonts w:ascii="Arial"/>
          <w:color w:val="808080"/>
          <w:sz w:val="48"/>
        </w:rPr>
      </w:pPr>
      <w:r>
        <w:rPr>
          <w:color w:val="808080"/>
          <w:sz w:val="48"/>
        </w:rPr>
        <w:t>Value Based</w:t>
      </w:r>
      <w:r>
        <w:rPr>
          <w:color w:val="808080"/>
          <w:spacing w:val="-3"/>
          <w:sz w:val="48"/>
        </w:rPr>
        <w:t xml:space="preserve"> </w:t>
      </w:r>
      <w:r>
        <w:rPr>
          <w:color w:val="808080"/>
          <w:sz w:val="48"/>
        </w:rPr>
        <w:t>Payment</w:t>
      </w:r>
    </w:p>
    <w:p w:rsidR="009A3344" w:rsidRDefault="009A3344" w:rsidP="009A3344">
      <w:pPr>
        <w:pStyle w:val="ListParagraph"/>
        <w:widowControl w:val="0"/>
        <w:numPr>
          <w:ilvl w:val="0"/>
          <w:numId w:val="17"/>
        </w:numPr>
        <w:tabs>
          <w:tab w:val="left" w:pos="1403"/>
          <w:tab w:val="left" w:pos="1404"/>
        </w:tabs>
        <w:autoSpaceDE w:val="0"/>
        <w:autoSpaceDN w:val="0"/>
        <w:spacing w:before="103" w:after="0" w:line="240" w:lineRule="auto"/>
        <w:contextualSpacing w:val="0"/>
        <w:rPr>
          <w:rFonts w:ascii="Arial"/>
          <w:color w:val="808080"/>
          <w:sz w:val="48"/>
        </w:rPr>
      </w:pPr>
      <w:r>
        <w:rPr>
          <w:color w:val="808080"/>
          <w:sz w:val="48"/>
        </w:rPr>
        <w:t>Opioid</w:t>
      </w:r>
      <w:r>
        <w:rPr>
          <w:color w:val="808080"/>
          <w:spacing w:val="-6"/>
          <w:sz w:val="48"/>
        </w:rPr>
        <w:t xml:space="preserve"> </w:t>
      </w:r>
      <w:r>
        <w:rPr>
          <w:color w:val="808080"/>
          <w:sz w:val="48"/>
        </w:rPr>
        <w:t>Crisis</w:t>
      </w:r>
    </w:p>
    <w:p w:rsidR="009A3344" w:rsidRDefault="009A3344" w:rsidP="009A3344">
      <w:pPr>
        <w:pStyle w:val="ListParagraph"/>
        <w:widowControl w:val="0"/>
        <w:numPr>
          <w:ilvl w:val="0"/>
          <w:numId w:val="17"/>
        </w:numPr>
        <w:tabs>
          <w:tab w:val="left" w:pos="1403"/>
          <w:tab w:val="left" w:pos="1404"/>
        </w:tabs>
        <w:autoSpaceDE w:val="0"/>
        <w:autoSpaceDN w:val="0"/>
        <w:spacing w:before="102" w:after="0" w:line="240" w:lineRule="auto"/>
        <w:contextualSpacing w:val="0"/>
        <w:rPr>
          <w:rFonts w:ascii="Arial"/>
          <w:color w:val="808080"/>
          <w:sz w:val="48"/>
        </w:rPr>
      </w:pPr>
      <w:r>
        <w:rPr>
          <w:color w:val="808080"/>
          <w:sz w:val="48"/>
        </w:rPr>
        <w:t>Integrated</w:t>
      </w:r>
      <w:r>
        <w:rPr>
          <w:color w:val="808080"/>
          <w:spacing w:val="-2"/>
          <w:sz w:val="48"/>
        </w:rPr>
        <w:t xml:space="preserve"> </w:t>
      </w:r>
      <w:r>
        <w:rPr>
          <w:color w:val="808080"/>
          <w:sz w:val="48"/>
        </w:rPr>
        <w:t>Care</w:t>
      </w:r>
    </w:p>
    <w:p w:rsidR="009A3344" w:rsidRDefault="009A3344" w:rsidP="009A3344">
      <w:pPr>
        <w:pStyle w:val="ListParagraph"/>
        <w:widowControl w:val="0"/>
        <w:numPr>
          <w:ilvl w:val="0"/>
          <w:numId w:val="17"/>
        </w:numPr>
        <w:tabs>
          <w:tab w:val="left" w:pos="1403"/>
          <w:tab w:val="left" w:pos="1404"/>
        </w:tabs>
        <w:autoSpaceDE w:val="0"/>
        <w:autoSpaceDN w:val="0"/>
        <w:spacing w:before="103" w:after="0" w:line="240" w:lineRule="auto"/>
        <w:contextualSpacing w:val="0"/>
        <w:rPr>
          <w:rFonts w:ascii="Arial"/>
          <w:color w:val="808080"/>
          <w:sz w:val="48"/>
        </w:rPr>
      </w:pPr>
      <w:r>
        <w:rPr>
          <w:color w:val="808080"/>
          <w:sz w:val="48"/>
        </w:rPr>
        <w:t>Long Term</w:t>
      </w:r>
      <w:r>
        <w:rPr>
          <w:color w:val="808080"/>
          <w:spacing w:val="2"/>
          <w:sz w:val="48"/>
        </w:rPr>
        <w:t xml:space="preserve"> </w:t>
      </w:r>
      <w:r>
        <w:rPr>
          <w:color w:val="808080"/>
          <w:sz w:val="48"/>
        </w:rPr>
        <w:t>Care</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tabs>
          <w:tab w:val="left" w:pos="12228"/>
          <w:tab w:val="left" w:pos="13497"/>
        </w:tabs>
        <w:spacing w:before="224"/>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8</w:t>
      </w:r>
    </w:p>
    <w:p w:rsidR="009A3344" w:rsidRDefault="009A3344">
      <w:pPr>
        <w:rPr>
          <w:sz w:val="24"/>
        </w:rPr>
        <w:sectPr w:rsidR="009A3344">
          <w:pgSz w:w="14400" w:h="10800" w:orient="landscape"/>
          <w:pgMar w:top="1000" w:right="0" w:bottom="0" w:left="0" w:header="720" w:footer="720" w:gutter="0"/>
          <w:cols w:space="720"/>
        </w:sectPr>
      </w:pPr>
    </w:p>
    <w:p w:rsidR="009A3344" w:rsidRDefault="00C167CD">
      <w:pPr>
        <w:pStyle w:val="BodyText"/>
        <w:spacing w:before="1"/>
        <w:rPr>
          <w:sz w:val="22"/>
        </w:rPr>
      </w:pPr>
      <w:r>
        <w:pict>
          <v:group id="_x0000_s1078" style="position:absolute;margin-left:0;margin-top:0;width:10in;height:540pt;z-index:-251645952;mso-position-horizontal-relative:page;mso-position-vertical-relative:page" coordsize="14400,10800">
            <v:shape id="_x0000_s1079" type="#_x0000_t75" style="position:absolute;width:14400;height:10800">
              <v:imagedata r:id="rId6" o:title=""/>
            </v:shape>
            <v:shape id="_x0000_s1080" type="#_x0000_t75" style="position:absolute;left:13320;top:10236;width:132;height:132">
              <v:imagedata r:id="rId7" o:title=""/>
            </v:shape>
            <v:shape id="_x0000_s1081" type="#_x0000_t75" style="position:absolute;left:895;top:10236;width:135;height:132">
              <v:imagedata r:id="rId7" o:title=""/>
            </v:shape>
            <v:shape id="_x0000_s1082" type="#_x0000_t75" style="position:absolute;left:4214;top:794;width:5969;height:2432">
              <v:imagedata r:id="rId25" o:title=""/>
            </v:shape>
            <w10:wrap anchorx="page" anchory="page"/>
          </v:group>
        </w:pict>
      </w:r>
    </w:p>
    <w:p w:rsidR="009A3344" w:rsidRDefault="009A3344">
      <w:pPr>
        <w:pStyle w:val="Heading1"/>
        <w:ind w:left="4945"/>
      </w:pPr>
      <w:bookmarkStart w:id="8" w:name="So_What?"/>
      <w:bookmarkEnd w:id="8"/>
      <w:r>
        <w:rPr>
          <w:color w:val="2F5897"/>
        </w:rPr>
        <w:t>So What?</w:t>
      </w:r>
    </w:p>
    <w:p w:rsidR="009A3344" w:rsidRDefault="009A3344" w:rsidP="009A3344">
      <w:pPr>
        <w:pStyle w:val="Heading5"/>
        <w:numPr>
          <w:ilvl w:val="0"/>
          <w:numId w:val="17"/>
        </w:numPr>
        <w:tabs>
          <w:tab w:val="left" w:pos="1403"/>
          <w:tab w:val="left" w:pos="1404"/>
        </w:tabs>
        <w:spacing w:before="776" w:line="235" w:lineRule="auto"/>
        <w:ind w:left="1403" w:right="1237" w:hanging="539"/>
        <w:rPr>
          <w:rFonts w:ascii="Arial" w:hAnsi="Arial"/>
        </w:rPr>
      </w:pPr>
      <w:r>
        <w:t>The point is that when you are trying to make informed business decisions and be strategically innovative – uncertainty – and sometimes downright chaos - makes those decisions</w:t>
      </w:r>
      <w:r>
        <w:rPr>
          <w:spacing w:val="-1"/>
        </w:rPr>
        <w:t xml:space="preserve"> </w:t>
      </w:r>
      <w:r>
        <w:t>difficult.</w:t>
      </w:r>
    </w:p>
    <w:p w:rsidR="009A3344" w:rsidRDefault="009A3344">
      <w:pPr>
        <w:pStyle w:val="BodyText"/>
        <w:spacing w:before="7"/>
        <w:rPr>
          <w:sz w:val="54"/>
        </w:rPr>
      </w:pPr>
    </w:p>
    <w:p w:rsidR="009A3344" w:rsidRDefault="009A3344" w:rsidP="009A3344">
      <w:pPr>
        <w:pStyle w:val="ListParagraph"/>
        <w:widowControl w:val="0"/>
        <w:numPr>
          <w:ilvl w:val="0"/>
          <w:numId w:val="17"/>
        </w:numPr>
        <w:tabs>
          <w:tab w:val="left" w:pos="1403"/>
          <w:tab w:val="left" w:pos="1404"/>
        </w:tabs>
        <w:autoSpaceDE w:val="0"/>
        <w:autoSpaceDN w:val="0"/>
        <w:spacing w:after="0" w:line="235" w:lineRule="auto"/>
        <w:ind w:right="864"/>
        <w:contextualSpacing w:val="0"/>
        <w:rPr>
          <w:rFonts w:ascii="Arial" w:hAnsi="Arial"/>
          <w:sz w:val="40"/>
        </w:rPr>
      </w:pPr>
      <w:r>
        <w:rPr>
          <w:spacing w:val="-3"/>
          <w:sz w:val="40"/>
        </w:rPr>
        <w:t xml:space="preserve">While </w:t>
      </w:r>
      <w:r>
        <w:rPr>
          <w:sz w:val="40"/>
        </w:rPr>
        <w:t>there are challenges and issues in all of the reform efforts underway – and a lot of chaos and uncertainty - plans see opportunities as</w:t>
      </w:r>
      <w:r>
        <w:rPr>
          <w:spacing w:val="-11"/>
          <w:sz w:val="40"/>
        </w:rPr>
        <w:t xml:space="preserve"> </w:t>
      </w:r>
      <w:r>
        <w:rPr>
          <w:sz w:val="40"/>
        </w:rPr>
        <w:t>well.</w:t>
      </w: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spacing w:before="2"/>
        <w:rPr>
          <w:sz w:val="25"/>
        </w:rPr>
      </w:pPr>
    </w:p>
    <w:p w:rsidR="009A3344" w:rsidRDefault="009A3344">
      <w:pPr>
        <w:tabs>
          <w:tab w:val="left" w:pos="12228"/>
          <w:tab w:val="left" w:pos="13497"/>
        </w:tabs>
        <w:spacing w:before="92"/>
        <w:ind w:left="1110"/>
        <w:rPr>
          <w:sz w:val="24"/>
        </w:rPr>
      </w:pPr>
      <w:r>
        <w:rPr>
          <w:color w:val="595958"/>
          <w:sz w:val="24"/>
        </w:rPr>
        <w:t>Footer</w:t>
      </w:r>
      <w:r>
        <w:rPr>
          <w:color w:val="595958"/>
          <w:spacing w:val="5"/>
          <w:sz w:val="24"/>
        </w:rPr>
        <w:t xml:space="preserve"> </w:t>
      </w:r>
      <w:r>
        <w:rPr>
          <w:color w:val="595958"/>
          <w:sz w:val="24"/>
        </w:rPr>
        <w:t>Text</w:t>
      </w:r>
      <w:r>
        <w:rPr>
          <w:color w:val="595958"/>
          <w:sz w:val="24"/>
        </w:rPr>
        <w:tab/>
        <w:t>8/1/2018</w:t>
      </w:r>
      <w:r>
        <w:rPr>
          <w:color w:val="595958"/>
          <w:sz w:val="24"/>
        </w:rPr>
        <w:tab/>
        <w:t>9</w:t>
      </w:r>
    </w:p>
    <w:p w:rsidR="009A3344" w:rsidRDefault="009A3344">
      <w:pPr>
        <w:rPr>
          <w:sz w:val="24"/>
        </w:rPr>
        <w:sectPr w:rsidR="009A3344">
          <w:pgSz w:w="14400" w:h="10800" w:orient="landscape"/>
          <w:pgMar w:top="1000" w:right="0" w:bottom="0" w:left="0" w:header="720" w:footer="720" w:gutter="0"/>
          <w:cols w:space="720"/>
        </w:sect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rPr>
          <w:sz w:val="20"/>
        </w:rPr>
      </w:pPr>
    </w:p>
    <w:p w:rsidR="009A3344" w:rsidRDefault="009A3344">
      <w:pPr>
        <w:pStyle w:val="BodyText"/>
        <w:spacing w:before="2"/>
        <w:rPr>
          <w:sz w:val="17"/>
        </w:rPr>
      </w:pPr>
    </w:p>
    <w:p w:rsidR="009A3344" w:rsidRDefault="00C167CD">
      <w:pPr>
        <w:spacing w:before="60"/>
        <w:ind w:left="1781"/>
        <w:rPr>
          <w:rFonts w:ascii="Times New Roman"/>
          <w:sz w:val="97"/>
        </w:rPr>
      </w:pPr>
      <w:r>
        <w:rPr>
          <w:rFonts w:ascii="Century Gothic"/>
          <w:lang w:bidi="en-US"/>
        </w:rPr>
        <w:pict>
          <v:line id="_x0000_s1026" style="position:absolute;left:0;text-align:left;z-index:251660288;mso-position-horizontal-relative:page" from="1.9pt,61.5pt" to="1.9pt,-52.95pt" strokeweight=".33911mm">
            <w10:wrap anchorx="page"/>
          </v:line>
        </w:pict>
      </w:r>
      <w:r>
        <w:rPr>
          <w:rFonts w:ascii="Century Gothic"/>
          <w:lang w:bidi="en-US"/>
        </w:rPr>
        <w:pict>
          <v:line id="_x0000_s1027" style="position:absolute;left:0;text-align:left;z-index:251661312;mso-position-horizontal-relative:page" from="638.3pt,-59.2pt" to="10in,-59.2pt" strokeweight=".08481mm">
            <w10:wrap anchorx="page"/>
          </v:line>
        </w:pict>
      </w:r>
      <w:bookmarkStart w:id="9" w:name="Back_to_the_Goat_Rodeo…"/>
      <w:bookmarkEnd w:id="9"/>
      <w:r w:rsidR="009A3344">
        <w:rPr>
          <w:rFonts w:ascii="Times New Roman"/>
          <w:color w:val="2F5797"/>
          <w:w w:val="105"/>
          <w:sz w:val="97"/>
        </w:rPr>
        <w:t>Back to the Goat</w:t>
      </w:r>
      <w:r w:rsidR="00EE48FE">
        <w:rPr>
          <w:rFonts w:ascii="Times New Roman"/>
          <w:color w:val="2F5797"/>
          <w:w w:val="105"/>
          <w:sz w:val="97"/>
        </w:rPr>
        <w:t xml:space="preserve"> </w:t>
      </w:r>
      <w:r w:rsidR="009A3344">
        <w:rPr>
          <w:rFonts w:ascii="Times New Roman"/>
          <w:color w:val="2F5797"/>
          <w:spacing w:val="10"/>
          <w:w w:val="105"/>
          <w:sz w:val="97"/>
        </w:rPr>
        <w:t>Rodeo...</w:t>
      </w:r>
    </w:p>
    <w:p w:rsidR="009A3344" w:rsidRPr="00714599" w:rsidRDefault="00EE48FE" w:rsidP="009A3344">
      <w:pPr>
        <w:pStyle w:val="ListParagraph"/>
        <w:spacing w:after="0" w:line="240" w:lineRule="auto"/>
        <w:ind w:left="360"/>
        <w:contextualSpacing w:val="0"/>
        <w:jc w:val="both"/>
        <w:rPr>
          <w:rFonts w:ascii="Times New Roman" w:hAnsi="Times New Roman" w:cs="Times New Roman"/>
          <w:sz w:val="24"/>
          <w:szCs w:val="24"/>
        </w:rPr>
      </w:pPr>
      <w:r>
        <w:rPr>
          <w:noProof/>
        </w:rPr>
        <w:drawing>
          <wp:anchor distT="0" distB="0" distL="0" distR="0" simplePos="0" relativeHeight="251659264" behindDoc="0" locked="0" layoutInCell="1" allowOverlap="1">
            <wp:simplePos x="0" y="0"/>
            <wp:positionH relativeFrom="page">
              <wp:posOffset>1082</wp:posOffset>
            </wp:positionH>
            <wp:positionV relativeFrom="page">
              <wp:posOffset>2977771</wp:posOffset>
            </wp:positionV>
            <wp:extent cx="9144000" cy="4818315"/>
            <wp:effectExtent l="0" t="0" r="0" b="0"/>
            <wp:wrapNone/>
            <wp:docPr id="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jpeg"/>
                    <pic:cNvPicPr/>
                  </pic:nvPicPr>
                  <pic:blipFill>
                    <a:blip r:embed="rId26" cstate="print"/>
                    <a:stretch>
                      <a:fillRect/>
                    </a:stretch>
                  </pic:blipFill>
                  <pic:spPr>
                    <a:xfrm>
                      <a:off x="0" y="0"/>
                      <a:ext cx="9144000" cy="4818315"/>
                    </a:xfrm>
                    <a:prstGeom prst="rect">
                      <a:avLst/>
                    </a:prstGeom>
                  </pic:spPr>
                </pic:pic>
              </a:graphicData>
            </a:graphic>
          </wp:anchor>
        </w:drawing>
      </w:r>
    </w:p>
    <w:sectPr w:rsidR="009A3344" w:rsidRPr="00714599" w:rsidSect="00BB09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96E57"/>
    <w:multiLevelType w:val="hybridMultilevel"/>
    <w:tmpl w:val="BD449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4F70E4"/>
    <w:multiLevelType w:val="hybridMultilevel"/>
    <w:tmpl w:val="6C16E192"/>
    <w:lvl w:ilvl="0" w:tplc="59B8602A">
      <w:numFmt w:val="bullet"/>
      <w:lvlText w:val="•"/>
      <w:lvlJc w:val="left"/>
      <w:pPr>
        <w:ind w:left="1404" w:hanging="540"/>
      </w:pPr>
      <w:rPr>
        <w:rFonts w:hint="default"/>
        <w:w w:val="99"/>
        <w:lang w:val="en-US" w:eastAsia="en-US" w:bidi="en-US"/>
      </w:rPr>
    </w:lvl>
    <w:lvl w:ilvl="1" w:tplc="95963D1E">
      <w:numFmt w:val="bullet"/>
      <w:lvlText w:val="o"/>
      <w:lvlJc w:val="left"/>
      <w:pPr>
        <w:ind w:left="2035" w:hanging="452"/>
      </w:pPr>
      <w:rPr>
        <w:rFonts w:hint="default"/>
        <w:w w:val="99"/>
        <w:lang w:val="en-US" w:eastAsia="en-US" w:bidi="en-US"/>
      </w:rPr>
    </w:lvl>
    <w:lvl w:ilvl="2" w:tplc="2DD0C988">
      <w:numFmt w:val="bullet"/>
      <w:lvlText w:val="•"/>
      <w:lvlJc w:val="left"/>
      <w:pPr>
        <w:ind w:left="2664" w:hanging="452"/>
      </w:pPr>
      <w:rPr>
        <w:rFonts w:ascii="Arial" w:eastAsia="Arial" w:hAnsi="Arial" w:cs="Arial" w:hint="default"/>
        <w:color w:val="808080"/>
        <w:w w:val="99"/>
        <w:sz w:val="30"/>
        <w:szCs w:val="30"/>
        <w:lang w:val="en-US" w:eastAsia="en-US" w:bidi="en-US"/>
      </w:rPr>
    </w:lvl>
    <w:lvl w:ilvl="3" w:tplc="06C64224">
      <w:numFmt w:val="bullet"/>
      <w:lvlText w:val="•"/>
      <w:lvlJc w:val="left"/>
      <w:pPr>
        <w:ind w:left="4127" w:hanging="452"/>
      </w:pPr>
      <w:rPr>
        <w:rFonts w:hint="default"/>
        <w:lang w:val="en-US" w:eastAsia="en-US" w:bidi="en-US"/>
      </w:rPr>
    </w:lvl>
    <w:lvl w:ilvl="4" w:tplc="EB4456F8">
      <w:numFmt w:val="bullet"/>
      <w:lvlText w:val="•"/>
      <w:lvlJc w:val="left"/>
      <w:pPr>
        <w:ind w:left="5595" w:hanging="452"/>
      </w:pPr>
      <w:rPr>
        <w:rFonts w:hint="default"/>
        <w:lang w:val="en-US" w:eastAsia="en-US" w:bidi="en-US"/>
      </w:rPr>
    </w:lvl>
    <w:lvl w:ilvl="5" w:tplc="E95C2730">
      <w:numFmt w:val="bullet"/>
      <w:lvlText w:val="•"/>
      <w:lvlJc w:val="left"/>
      <w:pPr>
        <w:ind w:left="7062" w:hanging="452"/>
      </w:pPr>
      <w:rPr>
        <w:rFonts w:hint="default"/>
        <w:lang w:val="en-US" w:eastAsia="en-US" w:bidi="en-US"/>
      </w:rPr>
    </w:lvl>
    <w:lvl w:ilvl="6" w:tplc="D57802C8">
      <w:numFmt w:val="bullet"/>
      <w:lvlText w:val="•"/>
      <w:lvlJc w:val="left"/>
      <w:pPr>
        <w:ind w:left="8530" w:hanging="452"/>
      </w:pPr>
      <w:rPr>
        <w:rFonts w:hint="default"/>
        <w:lang w:val="en-US" w:eastAsia="en-US" w:bidi="en-US"/>
      </w:rPr>
    </w:lvl>
    <w:lvl w:ilvl="7" w:tplc="34AAEE08">
      <w:numFmt w:val="bullet"/>
      <w:lvlText w:val="•"/>
      <w:lvlJc w:val="left"/>
      <w:pPr>
        <w:ind w:left="9997" w:hanging="452"/>
      </w:pPr>
      <w:rPr>
        <w:rFonts w:hint="default"/>
        <w:lang w:val="en-US" w:eastAsia="en-US" w:bidi="en-US"/>
      </w:rPr>
    </w:lvl>
    <w:lvl w:ilvl="8" w:tplc="30A0B414">
      <w:numFmt w:val="bullet"/>
      <w:lvlText w:val="•"/>
      <w:lvlJc w:val="left"/>
      <w:pPr>
        <w:ind w:left="11465" w:hanging="452"/>
      </w:pPr>
      <w:rPr>
        <w:rFonts w:hint="default"/>
        <w:lang w:val="en-US" w:eastAsia="en-US" w:bidi="en-US"/>
      </w:rPr>
    </w:lvl>
  </w:abstractNum>
  <w:abstractNum w:abstractNumId="2" w15:restartNumberingAfterBreak="0">
    <w:nsid w:val="22F703B5"/>
    <w:multiLevelType w:val="hybridMultilevel"/>
    <w:tmpl w:val="B56C6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5B5BD3"/>
    <w:multiLevelType w:val="hybridMultilevel"/>
    <w:tmpl w:val="FE3E5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E552C4"/>
    <w:multiLevelType w:val="hybridMultilevel"/>
    <w:tmpl w:val="E738F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3C317E"/>
    <w:multiLevelType w:val="hybridMultilevel"/>
    <w:tmpl w:val="DB64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4C3EF1"/>
    <w:multiLevelType w:val="hybridMultilevel"/>
    <w:tmpl w:val="7D3ABAF6"/>
    <w:lvl w:ilvl="0" w:tplc="F6C8EE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F52D4D"/>
    <w:multiLevelType w:val="hybridMultilevel"/>
    <w:tmpl w:val="A6AEF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4877A2"/>
    <w:multiLevelType w:val="hybridMultilevel"/>
    <w:tmpl w:val="AAF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A09DA"/>
    <w:multiLevelType w:val="hybridMultilevel"/>
    <w:tmpl w:val="3CC0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614506D"/>
    <w:multiLevelType w:val="hybridMultilevel"/>
    <w:tmpl w:val="F064D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1604DD"/>
    <w:multiLevelType w:val="hybridMultilevel"/>
    <w:tmpl w:val="78D85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704FB9"/>
    <w:multiLevelType w:val="hybridMultilevel"/>
    <w:tmpl w:val="898E97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69785C43"/>
    <w:multiLevelType w:val="hybridMultilevel"/>
    <w:tmpl w:val="7A6ADA44"/>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4" w15:restartNumberingAfterBreak="0">
    <w:nsid w:val="76FB50B1"/>
    <w:multiLevelType w:val="hybridMultilevel"/>
    <w:tmpl w:val="D9A6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84F4D6D"/>
    <w:multiLevelType w:val="hybridMultilevel"/>
    <w:tmpl w:val="119CE168"/>
    <w:lvl w:ilvl="0" w:tplc="D14010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
  </w:num>
  <w:num w:numId="3">
    <w:abstractNumId w:val="3"/>
  </w:num>
  <w:num w:numId="4">
    <w:abstractNumId w:val="0"/>
  </w:num>
  <w:num w:numId="5">
    <w:abstractNumId w:val="12"/>
  </w:num>
  <w:num w:numId="6">
    <w:abstractNumId w:val="5"/>
  </w:num>
  <w:num w:numId="7">
    <w:abstractNumId w:val="7"/>
  </w:num>
  <w:num w:numId="8">
    <w:abstractNumId w:val="10"/>
  </w:num>
  <w:num w:numId="9">
    <w:abstractNumId w:val="4"/>
  </w:num>
  <w:num w:numId="10">
    <w:abstractNumId w:val="9"/>
  </w:num>
  <w:num w:numId="11">
    <w:abstractNumId w:val="8"/>
  </w:num>
  <w:num w:numId="12">
    <w:abstractNumId w:val="6"/>
  </w:num>
  <w:num w:numId="13">
    <w:abstractNumId w:val="15"/>
  </w:num>
  <w:num w:numId="14">
    <w:abstractNumId w:val="13"/>
  </w:num>
  <w:num w:numId="15">
    <w:abstractNumId w:val="11"/>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6E"/>
    <w:rsid w:val="0000668D"/>
    <w:rsid w:val="00036340"/>
    <w:rsid w:val="000461DC"/>
    <w:rsid w:val="00050969"/>
    <w:rsid w:val="00075B0F"/>
    <w:rsid w:val="000D7DE9"/>
    <w:rsid w:val="000F252C"/>
    <w:rsid w:val="001033A7"/>
    <w:rsid w:val="00107C41"/>
    <w:rsid w:val="001132C3"/>
    <w:rsid w:val="001328FC"/>
    <w:rsid w:val="001350F5"/>
    <w:rsid w:val="00141029"/>
    <w:rsid w:val="00144665"/>
    <w:rsid w:val="00146A29"/>
    <w:rsid w:val="0015181E"/>
    <w:rsid w:val="00153AEF"/>
    <w:rsid w:val="00193A81"/>
    <w:rsid w:val="00195970"/>
    <w:rsid w:val="001A26D1"/>
    <w:rsid w:val="001C0201"/>
    <w:rsid w:val="001C210E"/>
    <w:rsid w:val="001C5884"/>
    <w:rsid w:val="001C6028"/>
    <w:rsid w:val="001D638F"/>
    <w:rsid w:val="001D66EC"/>
    <w:rsid w:val="001F4137"/>
    <w:rsid w:val="001F77D4"/>
    <w:rsid w:val="00201081"/>
    <w:rsid w:val="002353BB"/>
    <w:rsid w:val="002358C1"/>
    <w:rsid w:val="002900FA"/>
    <w:rsid w:val="00296429"/>
    <w:rsid w:val="002B7F8D"/>
    <w:rsid w:val="002D1218"/>
    <w:rsid w:val="002D22D0"/>
    <w:rsid w:val="002E3FB7"/>
    <w:rsid w:val="002F64BF"/>
    <w:rsid w:val="00301CE5"/>
    <w:rsid w:val="00305101"/>
    <w:rsid w:val="00315DE9"/>
    <w:rsid w:val="00335D82"/>
    <w:rsid w:val="003777DE"/>
    <w:rsid w:val="003B1C68"/>
    <w:rsid w:val="003D0A29"/>
    <w:rsid w:val="003D0F9E"/>
    <w:rsid w:val="003D5820"/>
    <w:rsid w:val="003E064E"/>
    <w:rsid w:val="004160DF"/>
    <w:rsid w:val="00417D89"/>
    <w:rsid w:val="00431A58"/>
    <w:rsid w:val="004321D1"/>
    <w:rsid w:val="004513D7"/>
    <w:rsid w:val="00452DB0"/>
    <w:rsid w:val="00457E30"/>
    <w:rsid w:val="004627C2"/>
    <w:rsid w:val="00467CAF"/>
    <w:rsid w:val="00467EAD"/>
    <w:rsid w:val="004B4ED9"/>
    <w:rsid w:val="004C1D71"/>
    <w:rsid w:val="004D33B1"/>
    <w:rsid w:val="004D66D7"/>
    <w:rsid w:val="00524FF7"/>
    <w:rsid w:val="00541F02"/>
    <w:rsid w:val="005459BF"/>
    <w:rsid w:val="00573BFC"/>
    <w:rsid w:val="005A20E8"/>
    <w:rsid w:val="005D288C"/>
    <w:rsid w:val="005D3CBA"/>
    <w:rsid w:val="005D7283"/>
    <w:rsid w:val="005D76C3"/>
    <w:rsid w:val="00607162"/>
    <w:rsid w:val="00610262"/>
    <w:rsid w:val="00615F1E"/>
    <w:rsid w:val="0061604A"/>
    <w:rsid w:val="00622418"/>
    <w:rsid w:val="00624BE6"/>
    <w:rsid w:val="00644793"/>
    <w:rsid w:val="00657987"/>
    <w:rsid w:val="00667C9C"/>
    <w:rsid w:val="006F2E64"/>
    <w:rsid w:val="00711FFA"/>
    <w:rsid w:val="00714599"/>
    <w:rsid w:val="00730949"/>
    <w:rsid w:val="00783B61"/>
    <w:rsid w:val="00792CF0"/>
    <w:rsid w:val="007A0226"/>
    <w:rsid w:val="007A54A5"/>
    <w:rsid w:val="007E689E"/>
    <w:rsid w:val="007F3CC3"/>
    <w:rsid w:val="007F7169"/>
    <w:rsid w:val="008055E0"/>
    <w:rsid w:val="00811558"/>
    <w:rsid w:val="00866279"/>
    <w:rsid w:val="00876DD3"/>
    <w:rsid w:val="00894940"/>
    <w:rsid w:val="008A2A3F"/>
    <w:rsid w:val="008C77C0"/>
    <w:rsid w:val="008D2BAE"/>
    <w:rsid w:val="008F3E41"/>
    <w:rsid w:val="00900DF8"/>
    <w:rsid w:val="00941E57"/>
    <w:rsid w:val="00947124"/>
    <w:rsid w:val="00955088"/>
    <w:rsid w:val="00972E94"/>
    <w:rsid w:val="00977760"/>
    <w:rsid w:val="00997918"/>
    <w:rsid w:val="009A2655"/>
    <w:rsid w:val="009A3344"/>
    <w:rsid w:val="009B5E5A"/>
    <w:rsid w:val="009E45DB"/>
    <w:rsid w:val="009F0B5E"/>
    <w:rsid w:val="009F5341"/>
    <w:rsid w:val="00A108A8"/>
    <w:rsid w:val="00A17D75"/>
    <w:rsid w:val="00A5731D"/>
    <w:rsid w:val="00A7357E"/>
    <w:rsid w:val="00A76663"/>
    <w:rsid w:val="00A90D19"/>
    <w:rsid w:val="00A92AEE"/>
    <w:rsid w:val="00AA0407"/>
    <w:rsid w:val="00AA09D5"/>
    <w:rsid w:val="00AA529F"/>
    <w:rsid w:val="00AB6DCD"/>
    <w:rsid w:val="00AC0B6A"/>
    <w:rsid w:val="00AE2580"/>
    <w:rsid w:val="00AE30C5"/>
    <w:rsid w:val="00AF1072"/>
    <w:rsid w:val="00AF508A"/>
    <w:rsid w:val="00B035BF"/>
    <w:rsid w:val="00B05F19"/>
    <w:rsid w:val="00B100F3"/>
    <w:rsid w:val="00B649C6"/>
    <w:rsid w:val="00B70456"/>
    <w:rsid w:val="00B77C7F"/>
    <w:rsid w:val="00B860B6"/>
    <w:rsid w:val="00BA0144"/>
    <w:rsid w:val="00BB096E"/>
    <w:rsid w:val="00BC3F00"/>
    <w:rsid w:val="00BF568D"/>
    <w:rsid w:val="00C167CD"/>
    <w:rsid w:val="00C23EFB"/>
    <w:rsid w:val="00C24E30"/>
    <w:rsid w:val="00C344FD"/>
    <w:rsid w:val="00C37749"/>
    <w:rsid w:val="00C83FB0"/>
    <w:rsid w:val="00C9043B"/>
    <w:rsid w:val="00CC5200"/>
    <w:rsid w:val="00CD7CD1"/>
    <w:rsid w:val="00CF290F"/>
    <w:rsid w:val="00D35D72"/>
    <w:rsid w:val="00D42704"/>
    <w:rsid w:val="00DB6137"/>
    <w:rsid w:val="00DD4ACA"/>
    <w:rsid w:val="00E06656"/>
    <w:rsid w:val="00E2047E"/>
    <w:rsid w:val="00E433A6"/>
    <w:rsid w:val="00E602FB"/>
    <w:rsid w:val="00E60A24"/>
    <w:rsid w:val="00E66D26"/>
    <w:rsid w:val="00E823B5"/>
    <w:rsid w:val="00E83793"/>
    <w:rsid w:val="00E93FB2"/>
    <w:rsid w:val="00E94599"/>
    <w:rsid w:val="00E95B50"/>
    <w:rsid w:val="00EB4119"/>
    <w:rsid w:val="00EB74E2"/>
    <w:rsid w:val="00EC5FEC"/>
    <w:rsid w:val="00ED1031"/>
    <w:rsid w:val="00EE072A"/>
    <w:rsid w:val="00EE48FE"/>
    <w:rsid w:val="00F17B29"/>
    <w:rsid w:val="00F47BDE"/>
    <w:rsid w:val="00F637D1"/>
    <w:rsid w:val="00F833D9"/>
    <w:rsid w:val="00F96009"/>
    <w:rsid w:val="00FA5AD1"/>
    <w:rsid w:val="00FB4498"/>
    <w:rsid w:val="00FB50C7"/>
    <w:rsid w:val="00FC0D6C"/>
    <w:rsid w:val="00FF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chartTrackingRefBased/>
  <w15:docId w15:val="{A23DD9C8-F790-433E-B5DD-48B59369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96E"/>
    <w:pPr>
      <w:spacing w:line="256" w:lineRule="auto"/>
    </w:pPr>
  </w:style>
  <w:style w:type="paragraph" w:styleId="Heading1">
    <w:name w:val="heading 1"/>
    <w:basedOn w:val="Normal"/>
    <w:link w:val="Heading1Char"/>
    <w:uiPriority w:val="1"/>
    <w:qFormat/>
    <w:rsid w:val="009A3344"/>
    <w:pPr>
      <w:widowControl w:val="0"/>
      <w:autoSpaceDE w:val="0"/>
      <w:autoSpaceDN w:val="0"/>
      <w:spacing w:after="0" w:line="1214" w:lineRule="exact"/>
      <w:ind w:left="1379"/>
      <w:outlineLvl w:val="0"/>
    </w:pPr>
    <w:rPr>
      <w:rFonts w:ascii="Palatino Linotype" w:eastAsia="Palatino Linotype" w:hAnsi="Palatino Linotype" w:cs="Palatino Linotype"/>
      <w:sz w:val="108"/>
      <w:szCs w:val="108"/>
      <w:lang w:bidi="en-US"/>
    </w:rPr>
  </w:style>
  <w:style w:type="paragraph" w:styleId="Heading2">
    <w:name w:val="heading 2"/>
    <w:basedOn w:val="Normal"/>
    <w:link w:val="Heading2Char"/>
    <w:uiPriority w:val="1"/>
    <w:qFormat/>
    <w:rsid w:val="009A3344"/>
    <w:pPr>
      <w:widowControl w:val="0"/>
      <w:autoSpaceDE w:val="0"/>
      <w:autoSpaceDN w:val="0"/>
      <w:spacing w:after="0" w:line="240" w:lineRule="auto"/>
      <w:ind w:left="864"/>
      <w:outlineLvl w:val="1"/>
    </w:pPr>
    <w:rPr>
      <w:rFonts w:ascii="Century Gothic" w:eastAsia="Century Gothic" w:hAnsi="Century Gothic" w:cs="Century Gothic"/>
      <w:sz w:val="72"/>
      <w:szCs w:val="72"/>
      <w:lang w:bidi="en-US"/>
    </w:rPr>
  </w:style>
  <w:style w:type="paragraph" w:styleId="Heading3">
    <w:name w:val="heading 3"/>
    <w:basedOn w:val="Normal"/>
    <w:link w:val="Heading3Char"/>
    <w:uiPriority w:val="1"/>
    <w:qFormat/>
    <w:rsid w:val="009A3344"/>
    <w:pPr>
      <w:widowControl w:val="0"/>
      <w:autoSpaceDE w:val="0"/>
      <w:autoSpaceDN w:val="0"/>
      <w:spacing w:before="161" w:after="0" w:line="240" w:lineRule="auto"/>
      <w:ind w:left="1379" w:right="1379"/>
      <w:jc w:val="center"/>
      <w:outlineLvl w:val="2"/>
    </w:pPr>
    <w:rPr>
      <w:rFonts w:ascii="Palatino Linotype" w:eastAsia="Palatino Linotype" w:hAnsi="Palatino Linotype" w:cs="Palatino Linotype"/>
      <w:sz w:val="64"/>
      <w:szCs w:val="64"/>
      <w:lang w:bidi="en-US"/>
    </w:rPr>
  </w:style>
  <w:style w:type="paragraph" w:styleId="Heading4">
    <w:name w:val="heading 4"/>
    <w:basedOn w:val="Normal"/>
    <w:link w:val="Heading4Char"/>
    <w:uiPriority w:val="1"/>
    <w:qFormat/>
    <w:rsid w:val="009A3344"/>
    <w:pPr>
      <w:widowControl w:val="0"/>
      <w:autoSpaceDE w:val="0"/>
      <w:autoSpaceDN w:val="0"/>
      <w:spacing w:before="64" w:after="0" w:line="240" w:lineRule="auto"/>
      <w:ind w:left="1404" w:hanging="540"/>
      <w:outlineLvl w:val="3"/>
    </w:pPr>
    <w:rPr>
      <w:rFonts w:ascii="Century Gothic" w:eastAsia="Century Gothic" w:hAnsi="Century Gothic" w:cs="Century Gothic"/>
      <w:sz w:val="48"/>
      <w:szCs w:val="48"/>
      <w:lang w:bidi="en-US"/>
    </w:rPr>
  </w:style>
  <w:style w:type="paragraph" w:styleId="Heading5">
    <w:name w:val="heading 5"/>
    <w:basedOn w:val="Normal"/>
    <w:link w:val="Heading5Char"/>
    <w:uiPriority w:val="1"/>
    <w:qFormat/>
    <w:rsid w:val="009A3344"/>
    <w:pPr>
      <w:widowControl w:val="0"/>
      <w:autoSpaceDE w:val="0"/>
      <w:autoSpaceDN w:val="0"/>
      <w:spacing w:after="0" w:line="240" w:lineRule="auto"/>
      <w:ind w:left="1403" w:right="864" w:hanging="540"/>
      <w:outlineLvl w:val="4"/>
    </w:pPr>
    <w:rPr>
      <w:rFonts w:ascii="Century Gothic" w:eastAsia="Century Gothic" w:hAnsi="Century Gothic" w:cs="Century Gothic"/>
      <w:sz w:val="40"/>
      <w:szCs w:val="40"/>
      <w:lang w:bidi="en-US"/>
    </w:rPr>
  </w:style>
  <w:style w:type="paragraph" w:styleId="Heading6">
    <w:name w:val="heading 6"/>
    <w:basedOn w:val="Normal"/>
    <w:link w:val="Heading6Char"/>
    <w:uiPriority w:val="1"/>
    <w:qFormat/>
    <w:rsid w:val="009A3344"/>
    <w:pPr>
      <w:widowControl w:val="0"/>
      <w:autoSpaceDE w:val="0"/>
      <w:autoSpaceDN w:val="0"/>
      <w:spacing w:after="0" w:line="240" w:lineRule="auto"/>
      <w:ind w:left="1404" w:right="872" w:hanging="540"/>
      <w:outlineLvl w:val="5"/>
    </w:pPr>
    <w:rPr>
      <w:rFonts w:ascii="Century Gothic" w:eastAsia="Century Gothic" w:hAnsi="Century Gothic" w:cs="Century Gothic"/>
      <w:sz w:val="36"/>
      <w:szCs w:val="36"/>
      <w:lang w:bidi="en-US"/>
    </w:rPr>
  </w:style>
  <w:style w:type="paragraph" w:styleId="Heading7">
    <w:name w:val="heading 7"/>
    <w:basedOn w:val="Normal"/>
    <w:link w:val="Heading7Char"/>
    <w:uiPriority w:val="1"/>
    <w:qFormat/>
    <w:rsid w:val="009A3344"/>
    <w:pPr>
      <w:widowControl w:val="0"/>
      <w:autoSpaceDE w:val="0"/>
      <w:autoSpaceDN w:val="0"/>
      <w:spacing w:before="28" w:after="0" w:line="240" w:lineRule="auto"/>
      <w:ind w:left="2664" w:hanging="360"/>
      <w:outlineLvl w:val="6"/>
    </w:pPr>
    <w:rPr>
      <w:rFonts w:ascii="Century Gothic" w:eastAsia="Century Gothic" w:hAnsi="Century Gothic" w:cs="Century Gothic"/>
      <w:sz w:val="30"/>
      <w:szCs w:val="3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96E"/>
    <w:pPr>
      <w:spacing w:after="0" w:line="240" w:lineRule="auto"/>
    </w:pPr>
    <w:rPr>
      <w:rFonts w:eastAsiaTheme="minorEastAsia"/>
    </w:rPr>
  </w:style>
  <w:style w:type="paragraph" w:styleId="ListParagraph">
    <w:name w:val="List Paragraph"/>
    <w:basedOn w:val="Normal"/>
    <w:uiPriority w:val="1"/>
    <w:qFormat/>
    <w:rsid w:val="00146A29"/>
    <w:pPr>
      <w:spacing w:line="259" w:lineRule="auto"/>
      <w:ind w:left="720"/>
      <w:contextualSpacing/>
    </w:pPr>
  </w:style>
  <w:style w:type="paragraph" w:styleId="BalloonText">
    <w:name w:val="Balloon Text"/>
    <w:basedOn w:val="Normal"/>
    <w:link w:val="BalloonTextChar"/>
    <w:uiPriority w:val="99"/>
    <w:semiHidden/>
    <w:unhideWhenUsed/>
    <w:rsid w:val="00E93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B2"/>
    <w:rPr>
      <w:rFonts w:ascii="Segoe UI" w:hAnsi="Segoe UI" w:cs="Segoe UI"/>
      <w:sz w:val="18"/>
      <w:szCs w:val="18"/>
    </w:rPr>
  </w:style>
  <w:style w:type="character" w:styleId="Strong">
    <w:name w:val="Strong"/>
    <w:basedOn w:val="DefaultParagraphFont"/>
    <w:uiPriority w:val="22"/>
    <w:qFormat/>
    <w:rsid w:val="0015181E"/>
    <w:rPr>
      <w:b/>
      <w:bCs/>
    </w:rPr>
  </w:style>
  <w:style w:type="character" w:customStyle="1" w:styleId="Heading1Char">
    <w:name w:val="Heading 1 Char"/>
    <w:basedOn w:val="DefaultParagraphFont"/>
    <w:link w:val="Heading1"/>
    <w:uiPriority w:val="1"/>
    <w:rsid w:val="009A3344"/>
    <w:rPr>
      <w:rFonts w:ascii="Palatino Linotype" w:eastAsia="Palatino Linotype" w:hAnsi="Palatino Linotype" w:cs="Palatino Linotype"/>
      <w:sz w:val="108"/>
      <w:szCs w:val="108"/>
      <w:lang w:bidi="en-US"/>
    </w:rPr>
  </w:style>
  <w:style w:type="character" w:customStyle="1" w:styleId="Heading2Char">
    <w:name w:val="Heading 2 Char"/>
    <w:basedOn w:val="DefaultParagraphFont"/>
    <w:link w:val="Heading2"/>
    <w:uiPriority w:val="1"/>
    <w:rsid w:val="009A3344"/>
    <w:rPr>
      <w:rFonts w:ascii="Century Gothic" w:eastAsia="Century Gothic" w:hAnsi="Century Gothic" w:cs="Century Gothic"/>
      <w:sz w:val="72"/>
      <w:szCs w:val="72"/>
      <w:lang w:bidi="en-US"/>
    </w:rPr>
  </w:style>
  <w:style w:type="character" w:customStyle="1" w:styleId="Heading3Char">
    <w:name w:val="Heading 3 Char"/>
    <w:basedOn w:val="DefaultParagraphFont"/>
    <w:link w:val="Heading3"/>
    <w:uiPriority w:val="1"/>
    <w:rsid w:val="009A3344"/>
    <w:rPr>
      <w:rFonts w:ascii="Palatino Linotype" w:eastAsia="Palatino Linotype" w:hAnsi="Palatino Linotype" w:cs="Palatino Linotype"/>
      <w:sz w:val="64"/>
      <w:szCs w:val="64"/>
      <w:lang w:bidi="en-US"/>
    </w:rPr>
  </w:style>
  <w:style w:type="character" w:customStyle="1" w:styleId="Heading4Char">
    <w:name w:val="Heading 4 Char"/>
    <w:basedOn w:val="DefaultParagraphFont"/>
    <w:link w:val="Heading4"/>
    <w:uiPriority w:val="1"/>
    <w:rsid w:val="009A3344"/>
    <w:rPr>
      <w:rFonts w:ascii="Century Gothic" w:eastAsia="Century Gothic" w:hAnsi="Century Gothic" w:cs="Century Gothic"/>
      <w:sz w:val="48"/>
      <w:szCs w:val="48"/>
      <w:lang w:bidi="en-US"/>
    </w:rPr>
  </w:style>
  <w:style w:type="character" w:customStyle="1" w:styleId="Heading5Char">
    <w:name w:val="Heading 5 Char"/>
    <w:basedOn w:val="DefaultParagraphFont"/>
    <w:link w:val="Heading5"/>
    <w:uiPriority w:val="1"/>
    <w:rsid w:val="009A3344"/>
    <w:rPr>
      <w:rFonts w:ascii="Century Gothic" w:eastAsia="Century Gothic" w:hAnsi="Century Gothic" w:cs="Century Gothic"/>
      <w:sz w:val="40"/>
      <w:szCs w:val="40"/>
      <w:lang w:bidi="en-US"/>
    </w:rPr>
  </w:style>
  <w:style w:type="character" w:customStyle="1" w:styleId="Heading6Char">
    <w:name w:val="Heading 6 Char"/>
    <w:basedOn w:val="DefaultParagraphFont"/>
    <w:link w:val="Heading6"/>
    <w:uiPriority w:val="1"/>
    <w:rsid w:val="009A3344"/>
    <w:rPr>
      <w:rFonts w:ascii="Century Gothic" w:eastAsia="Century Gothic" w:hAnsi="Century Gothic" w:cs="Century Gothic"/>
      <w:sz w:val="36"/>
      <w:szCs w:val="36"/>
      <w:lang w:bidi="en-US"/>
    </w:rPr>
  </w:style>
  <w:style w:type="character" w:customStyle="1" w:styleId="Heading7Char">
    <w:name w:val="Heading 7 Char"/>
    <w:basedOn w:val="DefaultParagraphFont"/>
    <w:link w:val="Heading7"/>
    <w:uiPriority w:val="1"/>
    <w:rsid w:val="009A3344"/>
    <w:rPr>
      <w:rFonts w:ascii="Century Gothic" w:eastAsia="Century Gothic" w:hAnsi="Century Gothic" w:cs="Century Gothic"/>
      <w:sz w:val="30"/>
      <w:szCs w:val="30"/>
      <w:lang w:bidi="en-US"/>
    </w:rPr>
  </w:style>
  <w:style w:type="paragraph" w:styleId="BodyText">
    <w:name w:val="Body Text"/>
    <w:basedOn w:val="Normal"/>
    <w:link w:val="BodyTextChar"/>
    <w:uiPriority w:val="1"/>
    <w:qFormat/>
    <w:rsid w:val="009A3344"/>
    <w:pPr>
      <w:widowControl w:val="0"/>
      <w:autoSpaceDE w:val="0"/>
      <w:autoSpaceDN w:val="0"/>
      <w:spacing w:after="0" w:line="240" w:lineRule="auto"/>
    </w:pPr>
    <w:rPr>
      <w:rFonts w:ascii="Century Gothic" w:eastAsia="Century Gothic" w:hAnsi="Century Gothic" w:cs="Century Gothic"/>
      <w:sz w:val="28"/>
      <w:szCs w:val="28"/>
      <w:lang w:bidi="en-US"/>
    </w:rPr>
  </w:style>
  <w:style w:type="character" w:customStyle="1" w:styleId="BodyTextChar">
    <w:name w:val="Body Text Char"/>
    <w:basedOn w:val="DefaultParagraphFont"/>
    <w:link w:val="BodyText"/>
    <w:uiPriority w:val="1"/>
    <w:rsid w:val="009A3344"/>
    <w:rPr>
      <w:rFonts w:ascii="Century Gothic" w:eastAsia="Century Gothic" w:hAnsi="Century Gothic" w:cs="Century Gothic"/>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714683">
      <w:bodyDiv w:val="1"/>
      <w:marLeft w:val="0"/>
      <w:marRight w:val="0"/>
      <w:marTop w:val="0"/>
      <w:marBottom w:val="0"/>
      <w:divBdr>
        <w:top w:val="none" w:sz="0" w:space="0" w:color="auto"/>
        <w:left w:val="none" w:sz="0" w:space="0" w:color="auto"/>
        <w:bottom w:val="none" w:sz="0" w:space="0" w:color="auto"/>
        <w:right w:val="none" w:sz="0" w:space="0" w:color="auto"/>
      </w:divBdr>
    </w:div>
    <w:div w:id="197455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2892</Words>
  <Characters>16486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Ashling Kelly</dc:creator>
  <cp:keywords/>
  <dc:description/>
  <cp:lastModifiedBy>Ashling Kelly</cp:lastModifiedBy>
  <cp:revision>3</cp:revision>
  <cp:lastPrinted>2018-07-25T13:52:00Z</cp:lastPrinted>
  <dcterms:created xsi:type="dcterms:W3CDTF">2018-09-26T18:57:00Z</dcterms:created>
  <dcterms:modified xsi:type="dcterms:W3CDTF">2018-09-26T18:59:00Z</dcterms:modified>
</cp:coreProperties>
</file>