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3675" w14:textId="77777777" w:rsidR="00BB096E" w:rsidRDefault="00BB096E" w:rsidP="00E43ACE">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0179157B" wp14:editId="1D39BFF1">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18C1FD6C" w14:textId="77777777" w:rsidR="00BB096E" w:rsidRDefault="00BB096E" w:rsidP="0053241B">
      <w:pPr>
        <w:spacing w:after="0"/>
        <w:jc w:val="both"/>
        <w:rPr>
          <w:rFonts w:ascii="Times New Roman" w:hAnsi="Times New Roman" w:cs="Times New Roman"/>
          <w:b/>
          <w:sz w:val="24"/>
          <w:szCs w:val="24"/>
        </w:rPr>
      </w:pPr>
    </w:p>
    <w:p w14:paraId="6523E6AF" w14:textId="77777777" w:rsidR="00BB096E" w:rsidRPr="000F180B" w:rsidRDefault="00BB096E" w:rsidP="00E43ACE">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244F29">
        <w:rPr>
          <w:rFonts w:ascii="Times New Roman" w:hAnsi="Times New Roman" w:cs="Times New Roman"/>
          <w:b/>
          <w:sz w:val="24"/>
          <w:szCs w:val="24"/>
        </w:rPr>
        <w:t>October 2</w:t>
      </w:r>
      <w:r w:rsidR="00D35D72">
        <w:rPr>
          <w:rFonts w:ascii="Times New Roman" w:hAnsi="Times New Roman" w:cs="Times New Roman"/>
          <w:b/>
          <w:sz w:val="24"/>
          <w:szCs w:val="24"/>
        </w:rPr>
        <w:t>, 201</w:t>
      </w:r>
      <w:r w:rsidR="00501556">
        <w:rPr>
          <w:rFonts w:ascii="Times New Roman" w:hAnsi="Times New Roman" w:cs="Times New Roman"/>
          <w:b/>
          <w:sz w:val="24"/>
          <w:szCs w:val="24"/>
        </w:rPr>
        <w:t>9</w:t>
      </w:r>
    </w:p>
    <w:p w14:paraId="2D55A83C" w14:textId="77777777" w:rsidR="00BB096E" w:rsidRDefault="00BB096E" w:rsidP="0053241B">
      <w:pPr>
        <w:tabs>
          <w:tab w:val="left" w:pos="9133"/>
        </w:tabs>
        <w:jc w:val="both"/>
        <w:rPr>
          <w:rFonts w:ascii="Times New Roman" w:hAnsi="Times New Roman" w:cs="Times New Roman"/>
          <w:sz w:val="24"/>
          <w:szCs w:val="24"/>
          <w:u w:val="single"/>
        </w:rPr>
      </w:pPr>
    </w:p>
    <w:p w14:paraId="4A23C569" w14:textId="77777777" w:rsidR="00BB096E" w:rsidRPr="00E43ACE" w:rsidRDefault="00BB096E" w:rsidP="00E43ACE">
      <w:pPr>
        <w:pStyle w:val="ListParagraph"/>
        <w:numPr>
          <w:ilvl w:val="0"/>
          <w:numId w:val="26"/>
        </w:numPr>
        <w:tabs>
          <w:tab w:val="left" w:pos="9133"/>
        </w:tabs>
        <w:jc w:val="both"/>
        <w:rPr>
          <w:rFonts w:ascii="Times New Roman" w:hAnsi="Times New Roman" w:cs="Times New Roman"/>
          <w:sz w:val="24"/>
          <w:szCs w:val="24"/>
        </w:rPr>
      </w:pPr>
      <w:r w:rsidRPr="00E43ACE">
        <w:rPr>
          <w:rFonts w:ascii="Times New Roman" w:hAnsi="Times New Roman" w:cs="Times New Roman"/>
          <w:sz w:val="24"/>
          <w:szCs w:val="24"/>
        </w:rPr>
        <w:t>Call to Order</w:t>
      </w:r>
      <w:r w:rsidR="00E43ACE" w:rsidRPr="00E43ACE">
        <w:rPr>
          <w:rFonts w:ascii="Times New Roman" w:hAnsi="Times New Roman" w:cs="Times New Roman"/>
          <w:sz w:val="24"/>
          <w:szCs w:val="24"/>
        </w:rPr>
        <w:t xml:space="preserve"> and Roll Call </w:t>
      </w:r>
    </w:p>
    <w:p w14:paraId="59592F26" w14:textId="77777777" w:rsidR="00BB096E" w:rsidRDefault="00BB096E" w:rsidP="008A31C2">
      <w:pPr>
        <w:tabs>
          <w:tab w:val="left" w:pos="9133"/>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President </w:t>
      </w:r>
      <w:r w:rsidR="00501556">
        <w:rPr>
          <w:rFonts w:ascii="Times New Roman" w:hAnsi="Times New Roman" w:cs="Times New Roman"/>
          <w:sz w:val="24"/>
          <w:szCs w:val="24"/>
        </w:rPr>
        <w:t>Robin Andrews</w:t>
      </w:r>
      <w:r>
        <w:rPr>
          <w:rFonts w:ascii="Times New Roman" w:hAnsi="Times New Roman" w:cs="Times New Roman"/>
          <w:sz w:val="24"/>
          <w:szCs w:val="24"/>
        </w:rPr>
        <w:t xml:space="preserve"> at</w:t>
      </w:r>
      <w:r w:rsidR="00310882">
        <w:rPr>
          <w:rFonts w:ascii="Times New Roman" w:hAnsi="Times New Roman" w:cs="Times New Roman"/>
          <w:sz w:val="24"/>
          <w:szCs w:val="24"/>
        </w:rPr>
        <w:t xml:space="preserve"> 2:33</w:t>
      </w:r>
      <w:r w:rsidR="004F3639">
        <w:rPr>
          <w:rFonts w:ascii="Times New Roman" w:hAnsi="Times New Roman" w:cs="Times New Roman"/>
          <w:sz w:val="24"/>
          <w:szCs w:val="24"/>
        </w:rPr>
        <w:t xml:space="preserve"> p.m.</w:t>
      </w:r>
    </w:p>
    <w:p w14:paraId="4D72B51F" w14:textId="77777777" w:rsidR="00BB096E" w:rsidRDefault="00BB096E" w:rsidP="008A31C2">
      <w:pPr>
        <w:tabs>
          <w:tab w:val="left" w:pos="9133"/>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449B4AD1" w14:textId="77777777" w:rsidR="00BB096E" w:rsidRDefault="00BB096E" w:rsidP="008A31C2">
      <w:pPr>
        <w:spacing w:after="0"/>
        <w:ind w:left="720"/>
        <w:jc w:val="both"/>
        <w:rPr>
          <w:rFonts w:ascii="Times New Roman" w:hAnsi="Times New Roman" w:cs="Times New Roman"/>
          <w:sz w:val="24"/>
          <w:szCs w:val="24"/>
        </w:rPr>
      </w:pPr>
      <w:r>
        <w:rPr>
          <w:rFonts w:ascii="Times New Roman" w:hAnsi="Times New Roman" w:cs="Times New Roman"/>
          <w:sz w:val="24"/>
          <w:szCs w:val="24"/>
        </w:rPr>
        <w:t>The following members were present at Roll Call:</w:t>
      </w:r>
      <w:r w:rsidR="004F3639">
        <w:rPr>
          <w:rFonts w:ascii="Times New Roman" w:hAnsi="Times New Roman" w:cs="Times New Roman"/>
          <w:sz w:val="24"/>
          <w:szCs w:val="24"/>
        </w:rPr>
        <w:t xml:space="preserve"> Robin Andrews, Michael Cole, Bob Gibson,</w:t>
      </w:r>
      <w:r w:rsidR="00310882">
        <w:rPr>
          <w:rFonts w:ascii="Times New Roman" w:hAnsi="Times New Roman" w:cs="Times New Roman"/>
          <w:sz w:val="24"/>
          <w:szCs w:val="24"/>
        </w:rPr>
        <w:t xml:space="preserve"> </w:t>
      </w:r>
      <w:r w:rsidR="004F3639">
        <w:rPr>
          <w:rFonts w:ascii="Times New Roman" w:hAnsi="Times New Roman" w:cs="Times New Roman"/>
          <w:sz w:val="24"/>
          <w:szCs w:val="24"/>
        </w:rPr>
        <w:t xml:space="preserve">Theresa Lux, </w:t>
      </w:r>
      <w:r w:rsidR="00310882">
        <w:rPr>
          <w:rFonts w:ascii="Times New Roman" w:hAnsi="Times New Roman" w:cs="Times New Roman"/>
          <w:sz w:val="24"/>
          <w:szCs w:val="24"/>
        </w:rPr>
        <w:t>Casey O’Brien, Art Proper, Beth Schuster, Laurie Scott, T</w:t>
      </w:r>
      <w:r w:rsidR="004F3639">
        <w:rPr>
          <w:rFonts w:ascii="Times New Roman" w:hAnsi="Times New Roman" w:cs="Times New Roman"/>
          <w:sz w:val="24"/>
          <w:szCs w:val="24"/>
        </w:rPr>
        <w:t xml:space="preserve">ina Sharpe, Sarah Sterling, Scott Thomas, John Thompson, </w:t>
      </w:r>
      <w:r w:rsidR="00310882">
        <w:rPr>
          <w:rFonts w:ascii="Times New Roman" w:hAnsi="Times New Roman" w:cs="Times New Roman"/>
          <w:sz w:val="24"/>
          <w:szCs w:val="24"/>
        </w:rPr>
        <w:t>Nancy Watrous</w:t>
      </w:r>
      <w:r w:rsidR="004F363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9204A0" w14:textId="77777777" w:rsidR="00C03A8E" w:rsidRDefault="00C03A8E" w:rsidP="008A31C2">
      <w:pPr>
        <w:pStyle w:val="NoSpacing"/>
        <w:ind w:left="720"/>
        <w:jc w:val="both"/>
        <w:rPr>
          <w:rFonts w:ascii="Times New Roman" w:hAnsi="Times New Roman" w:cs="Times New Roman"/>
          <w:sz w:val="24"/>
          <w:szCs w:val="24"/>
        </w:rPr>
      </w:pPr>
    </w:p>
    <w:p w14:paraId="40C839A7" w14:textId="77777777" w:rsidR="00BB096E" w:rsidRDefault="00BB096E" w:rsidP="008A31C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absent at Roll Call: </w:t>
      </w:r>
      <w:r w:rsidR="00310882">
        <w:rPr>
          <w:rFonts w:ascii="Times New Roman" w:hAnsi="Times New Roman" w:cs="Times New Roman"/>
          <w:sz w:val="24"/>
          <w:szCs w:val="24"/>
        </w:rPr>
        <w:t xml:space="preserve">Chelly Hegan, </w:t>
      </w:r>
      <w:r w:rsidR="004F3639">
        <w:rPr>
          <w:rFonts w:ascii="Times New Roman" w:hAnsi="Times New Roman" w:cs="Times New Roman"/>
          <w:sz w:val="24"/>
          <w:szCs w:val="24"/>
        </w:rPr>
        <w:t xml:space="preserve">PJ Keeler, Jack Mabb, </w:t>
      </w:r>
      <w:r w:rsidR="00310882">
        <w:rPr>
          <w:rFonts w:ascii="Times New Roman" w:hAnsi="Times New Roman" w:cs="Times New Roman"/>
          <w:sz w:val="24"/>
          <w:szCs w:val="24"/>
        </w:rPr>
        <w:t xml:space="preserve">Kevin McDonald, </w:t>
      </w:r>
      <w:r w:rsidR="004F3639">
        <w:rPr>
          <w:rFonts w:ascii="Times New Roman" w:hAnsi="Times New Roman" w:cs="Times New Roman"/>
          <w:sz w:val="24"/>
          <w:szCs w:val="24"/>
        </w:rPr>
        <w:t xml:space="preserve">Jeff Rovitz, Ken Stall, </w:t>
      </w:r>
      <w:r w:rsidR="00310882">
        <w:rPr>
          <w:rFonts w:ascii="Times New Roman" w:hAnsi="Times New Roman" w:cs="Times New Roman"/>
          <w:sz w:val="24"/>
          <w:szCs w:val="24"/>
        </w:rPr>
        <w:t>Linda Tripp</w:t>
      </w:r>
      <w:r w:rsidR="004F3639">
        <w:rPr>
          <w:rFonts w:ascii="Times New Roman" w:hAnsi="Times New Roman" w:cs="Times New Roman"/>
          <w:sz w:val="24"/>
          <w:szCs w:val="24"/>
        </w:rPr>
        <w:t>.</w:t>
      </w:r>
    </w:p>
    <w:p w14:paraId="5C58991A" w14:textId="77777777" w:rsidR="00BB096E" w:rsidRDefault="00BB096E" w:rsidP="008A31C2">
      <w:pPr>
        <w:spacing w:after="0" w:line="276" w:lineRule="auto"/>
        <w:ind w:left="720"/>
        <w:jc w:val="both"/>
        <w:rPr>
          <w:rFonts w:ascii="Times New Roman" w:hAnsi="Times New Roman" w:cs="Times New Roman"/>
          <w:sz w:val="24"/>
          <w:szCs w:val="24"/>
        </w:rPr>
      </w:pPr>
    </w:p>
    <w:p w14:paraId="4DF667B1" w14:textId="77777777" w:rsidR="00BB096E" w:rsidRDefault="00BB096E" w:rsidP="008A31C2">
      <w:pPr>
        <w:pStyle w:val="NoSpacing"/>
        <w:ind w:left="720"/>
        <w:jc w:val="both"/>
        <w:rPr>
          <w:rFonts w:ascii="Times New Roman" w:hAnsi="Times New Roman" w:cs="Times New Roman"/>
          <w:sz w:val="24"/>
          <w:szCs w:val="24"/>
        </w:rPr>
      </w:pPr>
      <w:r>
        <w:rPr>
          <w:rFonts w:ascii="Times New Roman" w:hAnsi="Times New Roman" w:cs="Times New Roman"/>
          <w:sz w:val="24"/>
          <w:szCs w:val="24"/>
        </w:rPr>
        <w:t>Staff members Claire Parde</w:t>
      </w:r>
      <w:r w:rsidR="004A15B1">
        <w:rPr>
          <w:rFonts w:ascii="Times New Roman" w:hAnsi="Times New Roman" w:cs="Times New Roman"/>
          <w:sz w:val="24"/>
          <w:szCs w:val="24"/>
        </w:rPr>
        <w:t xml:space="preserve">, </w:t>
      </w:r>
      <w:r>
        <w:rPr>
          <w:rFonts w:ascii="Times New Roman" w:hAnsi="Times New Roman" w:cs="Times New Roman"/>
          <w:sz w:val="24"/>
          <w:szCs w:val="24"/>
        </w:rPr>
        <w:t>Lisa Thomas</w:t>
      </w:r>
      <w:r w:rsidR="004A15B1">
        <w:rPr>
          <w:rFonts w:ascii="Times New Roman" w:hAnsi="Times New Roman" w:cs="Times New Roman"/>
          <w:sz w:val="24"/>
          <w:szCs w:val="24"/>
        </w:rPr>
        <w:t xml:space="preserve">, </w:t>
      </w:r>
      <w:r w:rsidR="00BB0479">
        <w:rPr>
          <w:rFonts w:ascii="Times New Roman" w:hAnsi="Times New Roman" w:cs="Times New Roman"/>
          <w:sz w:val="24"/>
          <w:szCs w:val="24"/>
        </w:rPr>
        <w:t xml:space="preserve">and </w:t>
      </w:r>
      <w:r w:rsidR="004A15B1">
        <w:rPr>
          <w:rFonts w:ascii="Times New Roman" w:hAnsi="Times New Roman" w:cs="Times New Roman"/>
          <w:sz w:val="24"/>
          <w:szCs w:val="24"/>
        </w:rPr>
        <w:t>Ashling Kelly</w:t>
      </w:r>
      <w:r>
        <w:rPr>
          <w:rFonts w:ascii="Times New Roman" w:hAnsi="Times New Roman" w:cs="Times New Roman"/>
          <w:sz w:val="24"/>
          <w:szCs w:val="24"/>
        </w:rPr>
        <w:t xml:space="preserve"> were also present.</w:t>
      </w:r>
      <w:r w:rsidR="00624154">
        <w:rPr>
          <w:rFonts w:ascii="Times New Roman" w:hAnsi="Times New Roman" w:cs="Times New Roman"/>
          <w:sz w:val="24"/>
          <w:szCs w:val="24"/>
        </w:rPr>
        <w:t xml:space="preserve"> Staff member Kelly McGiffert joined the meeting at 3:45 p.m. for the program presentation.</w:t>
      </w:r>
    </w:p>
    <w:p w14:paraId="00F4C4B3" w14:textId="77777777" w:rsidR="004F3639" w:rsidRDefault="004F3639" w:rsidP="008A31C2">
      <w:pPr>
        <w:pStyle w:val="NoSpacing"/>
        <w:ind w:left="720"/>
        <w:jc w:val="both"/>
        <w:rPr>
          <w:rFonts w:ascii="Times New Roman" w:hAnsi="Times New Roman" w:cs="Times New Roman"/>
          <w:sz w:val="24"/>
          <w:szCs w:val="24"/>
        </w:rPr>
      </w:pPr>
    </w:p>
    <w:p w14:paraId="492AC0DF" w14:textId="77777777" w:rsidR="00310882" w:rsidRDefault="00310882" w:rsidP="00310882">
      <w:pPr>
        <w:pStyle w:val="NoSpacing"/>
        <w:ind w:left="720"/>
        <w:jc w:val="both"/>
        <w:rPr>
          <w:rFonts w:ascii="Times New Roman" w:hAnsi="Times New Roman" w:cs="Times New Roman"/>
          <w:sz w:val="24"/>
          <w:szCs w:val="24"/>
        </w:rPr>
      </w:pPr>
      <w:r>
        <w:rPr>
          <w:rFonts w:ascii="Times New Roman" w:hAnsi="Times New Roman" w:cs="Times New Roman"/>
          <w:sz w:val="24"/>
          <w:szCs w:val="24"/>
        </w:rPr>
        <w:t>Guest Dr. Carlee Drummer, President of Columbia-Greene Community College</w:t>
      </w:r>
      <w:r w:rsidR="001A6494">
        <w:rPr>
          <w:rFonts w:ascii="Times New Roman" w:hAnsi="Times New Roman" w:cs="Times New Roman"/>
          <w:sz w:val="24"/>
          <w:szCs w:val="24"/>
        </w:rPr>
        <w:t>,</w:t>
      </w:r>
      <w:r>
        <w:rPr>
          <w:rFonts w:ascii="Times New Roman" w:hAnsi="Times New Roman" w:cs="Times New Roman"/>
          <w:sz w:val="24"/>
          <w:szCs w:val="24"/>
        </w:rPr>
        <w:t xml:space="preserve"> was also</w:t>
      </w:r>
      <w:r w:rsidR="00066469">
        <w:rPr>
          <w:rFonts w:ascii="Times New Roman" w:hAnsi="Times New Roman" w:cs="Times New Roman"/>
          <w:sz w:val="24"/>
          <w:szCs w:val="24"/>
        </w:rPr>
        <w:t xml:space="preserve"> present at the meeting.</w:t>
      </w:r>
    </w:p>
    <w:p w14:paraId="08360D8C" w14:textId="77777777" w:rsidR="00310882" w:rsidRPr="00310882" w:rsidRDefault="00310882" w:rsidP="00310882">
      <w:pPr>
        <w:pStyle w:val="NoSpacing"/>
        <w:ind w:left="720"/>
        <w:jc w:val="both"/>
        <w:rPr>
          <w:rFonts w:ascii="Times New Roman" w:hAnsi="Times New Roman" w:cs="Times New Roman"/>
          <w:sz w:val="24"/>
          <w:szCs w:val="24"/>
        </w:rPr>
      </w:pPr>
    </w:p>
    <w:p w14:paraId="1CB26D55" w14:textId="77777777" w:rsidR="00310882" w:rsidRPr="00310882" w:rsidRDefault="00310882" w:rsidP="001A6494">
      <w:pPr>
        <w:pStyle w:val="NoSpacing"/>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[Linda Tripp entered at 2:36</w:t>
      </w:r>
      <w:r w:rsidRPr="00066469">
        <w:rPr>
          <w:rFonts w:ascii="Times New Roman" w:hAnsi="Times New Roman" w:cs="Times New Roman"/>
          <w:i/>
          <w:sz w:val="24"/>
          <w:szCs w:val="24"/>
        </w:rPr>
        <w:t xml:space="preserve"> p.m.]</w:t>
      </w:r>
    </w:p>
    <w:p w14:paraId="04191592" w14:textId="77777777" w:rsidR="00066469" w:rsidRPr="00066469" w:rsidRDefault="00310882" w:rsidP="001A6494">
      <w:pPr>
        <w:pStyle w:val="NoSpacing"/>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[Jeff Rovitz entered at 2:39</w:t>
      </w:r>
      <w:r w:rsidR="00066469" w:rsidRPr="00066469">
        <w:rPr>
          <w:rFonts w:ascii="Times New Roman" w:hAnsi="Times New Roman" w:cs="Times New Roman"/>
          <w:i/>
          <w:sz w:val="24"/>
          <w:szCs w:val="24"/>
        </w:rPr>
        <w:t xml:space="preserve"> p.m.]</w:t>
      </w:r>
    </w:p>
    <w:p w14:paraId="515D44A6" w14:textId="77777777" w:rsidR="00BB096E" w:rsidRDefault="00BB096E" w:rsidP="0053241B">
      <w:pPr>
        <w:pStyle w:val="NoSpacing"/>
        <w:jc w:val="both"/>
        <w:rPr>
          <w:rFonts w:ascii="Times New Roman" w:hAnsi="Times New Roman" w:cs="Times New Roman"/>
          <w:sz w:val="24"/>
          <w:szCs w:val="24"/>
        </w:rPr>
      </w:pPr>
    </w:p>
    <w:p w14:paraId="021F8081" w14:textId="77777777" w:rsidR="00970793" w:rsidRDefault="001A6494" w:rsidP="00E43ACE">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Presentation by </w:t>
      </w:r>
      <w:r w:rsidR="00970793">
        <w:rPr>
          <w:rFonts w:ascii="Times New Roman" w:hAnsi="Times New Roman" w:cs="Times New Roman"/>
          <w:sz w:val="24"/>
          <w:szCs w:val="24"/>
        </w:rPr>
        <w:t xml:space="preserve">Dr. Carlee Drummer, President, Columbia-Greene Community College </w:t>
      </w:r>
    </w:p>
    <w:p w14:paraId="0D91936F" w14:textId="77777777" w:rsidR="00970793" w:rsidRDefault="00970793" w:rsidP="00970793">
      <w:pPr>
        <w:pStyle w:val="NoSpacing"/>
        <w:ind w:left="720"/>
        <w:jc w:val="both"/>
        <w:rPr>
          <w:rFonts w:ascii="Times New Roman" w:hAnsi="Times New Roman" w:cs="Times New Roman"/>
          <w:sz w:val="24"/>
          <w:szCs w:val="24"/>
        </w:rPr>
      </w:pPr>
    </w:p>
    <w:p w14:paraId="24D1B024" w14:textId="7D0C89F6" w:rsidR="00C5675F" w:rsidRDefault="00970793" w:rsidP="00970793">
      <w:pPr>
        <w:pStyle w:val="NoSpacing"/>
        <w:ind w:left="720"/>
        <w:jc w:val="both"/>
        <w:rPr>
          <w:rFonts w:ascii="Times New Roman" w:hAnsi="Times New Roman" w:cs="Times New Roman"/>
          <w:sz w:val="24"/>
          <w:szCs w:val="24"/>
        </w:rPr>
      </w:pPr>
      <w:r>
        <w:rPr>
          <w:rFonts w:ascii="Times New Roman" w:hAnsi="Times New Roman" w:cs="Times New Roman"/>
          <w:sz w:val="24"/>
          <w:szCs w:val="24"/>
        </w:rPr>
        <w:t>Claire introdu</w:t>
      </w:r>
      <w:r w:rsidR="00260154">
        <w:rPr>
          <w:rFonts w:ascii="Times New Roman" w:hAnsi="Times New Roman" w:cs="Times New Roman"/>
          <w:sz w:val="24"/>
          <w:szCs w:val="24"/>
        </w:rPr>
        <w:t xml:space="preserve">ced Dr. Drummer, who spoke about changes and new programs at the college. Of particular </w:t>
      </w:r>
      <w:r w:rsidR="00D96A65">
        <w:rPr>
          <w:rFonts w:ascii="Times New Roman" w:hAnsi="Times New Roman" w:cs="Times New Roman"/>
          <w:sz w:val="24"/>
          <w:szCs w:val="24"/>
        </w:rPr>
        <w:t>impact is</w:t>
      </w:r>
      <w:r w:rsidR="00260154">
        <w:rPr>
          <w:rFonts w:ascii="Times New Roman" w:hAnsi="Times New Roman" w:cs="Times New Roman"/>
          <w:sz w:val="24"/>
          <w:szCs w:val="24"/>
        </w:rPr>
        <w:t xml:space="preserve"> the new</w:t>
      </w:r>
      <w:r w:rsidR="00D96A65">
        <w:rPr>
          <w:rFonts w:ascii="Times New Roman" w:hAnsi="Times New Roman" w:cs="Times New Roman"/>
          <w:sz w:val="24"/>
          <w:szCs w:val="24"/>
        </w:rPr>
        <w:t xml:space="preserve"> state</w:t>
      </w:r>
      <w:r w:rsidR="00260154">
        <w:rPr>
          <w:rFonts w:ascii="Times New Roman" w:hAnsi="Times New Roman" w:cs="Times New Roman"/>
          <w:sz w:val="24"/>
          <w:szCs w:val="24"/>
        </w:rPr>
        <w:t xml:space="preserve"> requirement that all nurses obtain a BS degree </w:t>
      </w:r>
      <w:r w:rsidR="00EB751C">
        <w:rPr>
          <w:rFonts w:ascii="Times New Roman" w:hAnsi="Times New Roman" w:cs="Times New Roman"/>
          <w:sz w:val="24"/>
          <w:szCs w:val="24"/>
        </w:rPr>
        <w:t>within ten years of licensure; the college is investigating multiple avenues to enable its nursing program students to accomplish this while maintaining affordability. Dr. Drummer also shared that C-GCC has</w:t>
      </w:r>
      <w:r w:rsidR="00C204A2">
        <w:rPr>
          <w:rFonts w:ascii="Times New Roman" w:hAnsi="Times New Roman" w:cs="Times New Roman"/>
          <w:sz w:val="24"/>
          <w:szCs w:val="24"/>
        </w:rPr>
        <w:t xml:space="preserve"> engaged the firm EMSI </w:t>
      </w:r>
      <w:r w:rsidR="00EB751C">
        <w:rPr>
          <w:rFonts w:ascii="Times New Roman" w:hAnsi="Times New Roman" w:cs="Times New Roman"/>
          <w:sz w:val="24"/>
          <w:szCs w:val="24"/>
        </w:rPr>
        <w:t>to co</w:t>
      </w:r>
      <w:r w:rsidR="00C204A2">
        <w:rPr>
          <w:rFonts w:ascii="Times New Roman" w:hAnsi="Times New Roman" w:cs="Times New Roman"/>
          <w:sz w:val="24"/>
          <w:szCs w:val="24"/>
        </w:rPr>
        <w:t xml:space="preserve">nduct </w:t>
      </w:r>
      <w:r w:rsidR="00EB751C">
        <w:rPr>
          <w:rFonts w:ascii="Times New Roman" w:hAnsi="Times New Roman" w:cs="Times New Roman"/>
          <w:sz w:val="24"/>
          <w:szCs w:val="24"/>
        </w:rPr>
        <w:t xml:space="preserve">a program gap analysis </w:t>
      </w:r>
      <w:r w:rsidR="00D96A65">
        <w:rPr>
          <w:rFonts w:ascii="Times New Roman" w:hAnsi="Times New Roman" w:cs="Times New Roman"/>
          <w:sz w:val="24"/>
          <w:szCs w:val="24"/>
        </w:rPr>
        <w:t>to</w:t>
      </w:r>
      <w:r w:rsidR="00EB751C">
        <w:rPr>
          <w:rFonts w:ascii="Times New Roman" w:hAnsi="Times New Roman" w:cs="Times New Roman"/>
          <w:sz w:val="24"/>
          <w:szCs w:val="24"/>
        </w:rPr>
        <w:t xml:space="preserve"> inform future program offerings; there i</w:t>
      </w:r>
      <w:r w:rsidR="00C204A2">
        <w:rPr>
          <w:rFonts w:ascii="Times New Roman" w:hAnsi="Times New Roman" w:cs="Times New Roman"/>
          <w:sz w:val="24"/>
          <w:szCs w:val="24"/>
        </w:rPr>
        <w:t xml:space="preserve">s an emphasis on allied health, including occupational therapy, paramedics, and elder care. The college is also exploring providing micro-credentialing. Dr. Drummer invited Board members to offer suggestions; one idea offered was an addiction counseling program which would prepare students for statewide certification. Claire </w:t>
      </w:r>
      <w:r w:rsidR="008014E8">
        <w:rPr>
          <w:rFonts w:ascii="Times New Roman" w:hAnsi="Times New Roman" w:cs="Times New Roman"/>
          <w:sz w:val="24"/>
          <w:szCs w:val="24"/>
        </w:rPr>
        <w:t>remarked</w:t>
      </w:r>
      <w:r w:rsidR="00C204A2">
        <w:rPr>
          <w:rFonts w:ascii="Times New Roman" w:hAnsi="Times New Roman" w:cs="Times New Roman"/>
          <w:sz w:val="24"/>
          <w:szCs w:val="24"/>
        </w:rPr>
        <w:t xml:space="preserve"> that she is on Assemblymember Didi Barrett’</w:t>
      </w:r>
      <w:r w:rsidR="00080D1A">
        <w:rPr>
          <w:rFonts w:ascii="Times New Roman" w:hAnsi="Times New Roman" w:cs="Times New Roman"/>
          <w:sz w:val="24"/>
          <w:szCs w:val="24"/>
        </w:rPr>
        <w:t xml:space="preserve">s </w:t>
      </w:r>
      <w:r w:rsidR="001A6494">
        <w:rPr>
          <w:rFonts w:ascii="Times New Roman" w:hAnsi="Times New Roman" w:cs="Times New Roman"/>
          <w:sz w:val="24"/>
          <w:szCs w:val="24"/>
        </w:rPr>
        <w:t>Human Services A</w:t>
      </w:r>
      <w:r w:rsidR="00080D1A">
        <w:rPr>
          <w:rFonts w:ascii="Times New Roman" w:hAnsi="Times New Roman" w:cs="Times New Roman"/>
          <w:sz w:val="24"/>
          <w:szCs w:val="24"/>
        </w:rPr>
        <w:t xml:space="preserve">dvisory </w:t>
      </w:r>
      <w:r w:rsidR="001A6494">
        <w:rPr>
          <w:rFonts w:ascii="Times New Roman" w:hAnsi="Times New Roman" w:cs="Times New Roman"/>
          <w:sz w:val="24"/>
          <w:szCs w:val="24"/>
        </w:rPr>
        <w:t>C</w:t>
      </w:r>
      <w:r w:rsidR="00080D1A">
        <w:rPr>
          <w:rFonts w:ascii="Times New Roman" w:hAnsi="Times New Roman" w:cs="Times New Roman"/>
          <w:sz w:val="24"/>
          <w:szCs w:val="24"/>
        </w:rPr>
        <w:t>o</w:t>
      </w:r>
      <w:r w:rsidR="001A6494">
        <w:rPr>
          <w:rFonts w:ascii="Times New Roman" w:hAnsi="Times New Roman" w:cs="Times New Roman"/>
          <w:sz w:val="24"/>
          <w:szCs w:val="24"/>
        </w:rPr>
        <w:t>uncil</w:t>
      </w:r>
      <w:r w:rsidR="00080D1A">
        <w:rPr>
          <w:rFonts w:ascii="Times New Roman" w:hAnsi="Times New Roman" w:cs="Times New Roman"/>
          <w:sz w:val="24"/>
          <w:szCs w:val="24"/>
        </w:rPr>
        <w:t xml:space="preserve"> and observed</w:t>
      </w:r>
      <w:r w:rsidR="008014E8">
        <w:rPr>
          <w:rFonts w:ascii="Times New Roman" w:hAnsi="Times New Roman" w:cs="Times New Roman"/>
          <w:sz w:val="24"/>
          <w:szCs w:val="24"/>
        </w:rPr>
        <w:t xml:space="preserve"> that </w:t>
      </w:r>
      <w:r w:rsidR="00571EF9">
        <w:rPr>
          <w:rFonts w:ascii="Times New Roman" w:hAnsi="Times New Roman" w:cs="Times New Roman"/>
          <w:sz w:val="24"/>
          <w:szCs w:val="24"/>
        </w:rPr>
        <w:t xml:space="preserve">employers </w:t>
      </w:r>
      <w:r w:rsidR="008014E8">
        <w:rPr>
          <w:rFonts w:ascii="Times New Roman" w:hAnsi="Times New Roman" w:cs="Times New Roman"/>
          <w:sz w:val="24"/>
          <w:szCs w:val="24"/>
        </w:rPr>
        <w:t>ar</w:t>
      </w:r>
      <w:r w:rsidR="00080D1A">
        <w:rPr>
          <w:rFonts w:ascii="Times New Roman" w:hAnsi="Times New Roman" w:cs="Times New Roman"/>
          <w:sz w:val="24"/>
          <w:szCs w:val="24"/>
        </w:rPr>
        <w:t>e seeking micro-credentialing</w:t>
      </w:r>
      <w:r w:rsidR="00571EF9">
        <w:rPr>
          <w:rFonts w:ascii="Times New Roman" w:hAnsi="Times New Roman" w:cs="Times New Roman"/>
          <w:sz w:val="24"/>
          <w:szCs w:val="24"/>
        </w:rPr>
        <w:t xml:space="preserve"> for current employees</w:t>
      </w:r>
      <w:r w:rsidR="00080D1A">
        <w:rPr>
          <w:rFonts w:ascii="Times New Roman" w:hAnsi="Times New Roman" w:cs="Times New Roman"/>
          <w:sz w:val="24"/>
          <w:szCs w:val="24"/>
        </w:rPr>
        <w:t>. She also</w:t>
      </w:r>
      <w:r w:rsidR="008014E8">
        <w:rPr>
          <w:rFonts w:ascii="Times New Roman" w:hAnsi="Times New Roman" w:cs="Times New Roman"/>
          <w:sz w:val="24"/>
          <w:szCs w:val="24"/>
        </w:rPr>
        <w:t xml:space="preserve"> </w:t>
      </w:r>
      <w:r w:rsidR="00571EF9">
        <w:rPr>
          <w:rFonts w:ascii="Times New Roman" w:hAnsi="Times New Roman" w:cs="Times New Roman"/>
          <w:sz w:val="24"/>
          <w:szCs w:val="24"/>
        </w:rPr>
        <w:t xml:space="preserve">expects </w:t>
      </w:r>
      <w:r w:rsidR="008014E8">
        <w:rPr>
          <w:rFonts w:ascii="Times New Roman" w:hAnsi="Times New Roman" w:cs="Times New Roman"/>
          <w:sz w:val="24"/>
          <w:szCs w:val="24"/>
        </w:rPr>
        <w:t>that Community Health Worker</w:t>
      </w:r>
      <w:r w:rsidR="00571EF9">
        <w:rPr>
          <w:rFonts w:ascii="Times New Roman" w:hAnsi="Times New Roman" w:cs="Times New Roman"/>
          <w:sz w:val="24"/>
          <w:szCs w:val="24"/>
        </w:rPr>
        <w:t>s</w:t>
      </w:r>
      <w:r w:rsidR="008014E8">
        <w:rPr>
          <w:rFonts w:ascii="Times New Roman" w:hAnsi="Times New Roman" w:cs="Times New Roman"/>
          <w:sz w:val="24"/>
          <w:szCs w:val="24"/>
        </w:rPr>
        <w:t xml:space="preserve"> </w:t>
      </w:r>
      <w:r w:rsidR="00571EF9">
        <w:rPr>
          <w:rFonts w:ascii="Times New Roman" w:hAnsi="Times New Roman" w:cs="Times New Roman"/>
          <w:sz w:val="24"/>
          <w:szCs w:val="24"/>
        </w:rPr>
        <w:t>(CHWs) will become a greater part of healthcare delivery</w:t>
      </w:r>
      <w:r w:rsidR="008014E8">
        <w:rPr>
          <w:rFonts w:ascii="Times New Roman" w:hAnsi="Times New Roman" w:cs="Times New Roman"/>
          <w:sz w:val="24"/>
          <w:szCs w:val="24"/>
        </w:rPr>
        <w:t>; currently</w:t>
      </w:r>
      <w:r w:rsidR="00571EF9">
        <w:rPr>
          <w:rFonts w:ascii="Times New Roman" w:hAnsi="Times New Roman" w:cs="Times New Roman"/>
          <w:sz w:val="24"/>
          <w:szCs w:val="24"/>
        </w:rPr>
        <w:t>,</w:t>
      </w:r>
      <w:r w:rsidR="008014E8">
        <w:rPr>
          <w:rFonts w:ascii="Times New Roman" w:hAnsi="Times New Roman" w:cs="Times New Roman"/>
          <w:sz w:val="24"/>
          <w:szCs w:val="24"/>
        </w:rPr>
        <w:t xml:space="preserve"> the nearest location offering a CHW certificate is Hudson Valley Community College. </w:t>
      </w:r>
    </w:p>
    <w:p w14:paraId="1B5F2302" w14:textId="77777777" w:rsidR="00571EF9" w:rsidRDefault="00260154" w:rsidP="0097079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2BCEB39B" w14:textId="77777777" w:rsidR="00571EF9" w:rsidRDefault="00571EF9">
      <w:pPr>
        <w:spacing w:line="259" w:lineRule="auto"/>
        <w:rPr>
          <w:rFonts w:ascii="Times New Roman" w:eastAsiaTheme="minorEastAsia" w:hAnsi="Times New Roman" w:cs="Times New Roman"/>
          <w:sz w:val="24"/>
          <w:szCs w:val="24"/>
        </w:rPr>
      </w:pPr>
      <w:r>
        <w:rPr>
          <w:rFonts w:ascii="Times New Roman" w:hAnsi="Times New Roman" w:cs="Times New Roman"/>
          <w:sz w:val="24"/>
          <w:szCs w:val="24"/>
        </w:rPr>
        <w:br w:type="page"/>
      </w:r>
    </w:p>
    <w:p w14:paraId="5EFBEDF3" w14:textId="77777777" w:rsidR="00BB096E" w:rsidRPr="00E43ACE" w:rsidRDefault="00BB096E"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lastRenderedPageBreak/>
        <w:t>Consent Agenda</w:t>
      </w:r>
    </w:p>
    <w:p w14:paraId="01E465E3" w14:textId="77777777" w:rsidR="00554EA3" w:rsidRDefault="00554EA3" w:rsidP="0053241B">
      <w:pPr>
        <w:pStyle w:val="NoSpacing"/>
        <w:jc w:val="both"/>
        <w:rPr>
          <w:rFonts w:ascii="Times New Roman" w:hAnsi="Times New Roman" w:cs="Times New Roman"/>
          <w:sz w:val="24"/>
          <w:szCs w:val="24"/>
          <w:u w:val="single"/>
        </w:rPr>
      </w:pPr>
    </w:p>
    <w:p w14:paraId="32256A71" w14:textId="77777777" w:rsidR="00554EA3" w:rsidRDefault="00554EA3" w:rsidP="00E43ACE">
      <w:pPr>
        <w:numPr>
          <w:ilvl w:val="0"/>
          <w:numId w:val="12"/>
        </w:numPr>
        <w:spacing w:after="0" w:line="259"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Board of Directors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minutes of </w:t>
      </w:r>
      <w:r w:rsidR="00F67C55">
        <w:rPr>
          <w:rFonts w:ascii="Times New Roman" w:hAnsi="Times New Roman" w:cs="Times New Roman"/>
          <w:sz w:val="24"/>
          <w:szCs w:val="24"/>
        </w:rPr>
        <w:t>August 7</w:t>
      </w:r>
      <w:r w:rsidRPr="00554EA3">
        <w:rPr>
          <w:rFonts w:ascii="Times New Roman" w:hAnsi="Times New Roman" w:cs="Times New Roman"/>
          <w:sz w:val="24"/>
          <w:szCs w:val="24"/>
        </w:rPr>
        <w:t>, 201</w:t>
      </w:r>
      <w:r>
        <w:rPr>
          <w:rFonts w:ascii="Times New Roman" w:hAnsi="Times New Roman" w:cs="Times New Roman"/>
          <w:sz w:val="24"/>
          <w:szCs w:val="24"/>
        </w:rPr>
        <w:t>9</w:t>
      </w:r>
    </w:p>
    <w:p w14:paraId="607134A3" w14:textId="77777777" w:rsidR="00554EA3" w:rsidRPr="00554EA3" w:rsidRDefault="00554EA3" w:rsidP="00E43ACE">
      <w:pPr>
        <w:numPr>
          <w:ilvl w:val="0"/>
          <w:numId w:val="12"/>
        </w:numPr>
        <w:spacing w:after="0" w:line="259"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Committee meeting minutes:</w:t>
      </w:r>
    </w:p>
    <w:p w14:paraId="71FD3BE9" w14:textId="77777777" w:rsidR="00554EA3" w:rsidRDefault="00554EA3" w:rsidP="00E43ACE">
      <w:pPr>
        <w:numPr>
          <w:ilvl w:val="0"/>
          <w:numId w:val="13"/>
        </w:numPr>
        <w:spacing w:after="0" w:line="259" w:lineRule="auto"/>
        <w:ind w:left="1350" w:hanging="27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Executive Committee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of </w:t>
      </w:r>
      <w:r w:rsidR="00F67C55">
        <w:rPr>
          <w:rFonts w:ascii="Times New Roman" w:hAnsi="Times New Roman" w:cs="Times New Roman"/>
          <w:sz w:val="24"/>
          <w:szCs w:val="24"/>
        </w:rPr>
        <w:t>September 4</w:t>
      </w:r>
      <w:r w:rsidRPr="00554EA3">
        <w:rPr>
          <w:rFonts w:ascii="Times New Roman" w:hAnsi="Times New Roman" w:cs="Times New Roman"/>
          <w:sz w:val="24"/>
          <w:szCs w:val="24"/>
        </w:rPr>
        <w:t>, 2019</w:t>
      </w:r>
    </w:p>
    <w:p w14:paraId="1AF04CA9" w14:textId="77777777" w:rsidR="004A15B1" w:rsidRDefault="004A15B1" w:rsidP="00E43ACE">
      <w:pPr>
        <w:numPr>
          <w:ilvl w:val="0"/>
          <w:numId w:val="13"/>
        </w:numPr>
        <w:spacing w:after="0" w:line="259"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Budget and Finance Committee Meeting of </w:t>
      </w:r>
      <w:r w:rsidR="00F67C55">
        <w:rPr>
          <w:rFonts w:ascii="Times New Roman" w:hAnsi="Times New Roman" w:cs="Times New Roman"/>
          <w:sz w:val="24"/>
          <w:szCs w:val="24"/>
        </w:rPr>
        <w:t>August 13 and September 24, 2019</w:t>
      </w:r>
    </w:p>
    <w:p w14:paraId="0FB9C258" w14:textId="77777777" w:rsidR="00554EA3" w:rsidRPr="008B0829" w:rsidRDefault="00554EA3" w:rsidP="00E43ACE">
      <w:pPr>
        <w:numPr>
          <w:ilvl w:val="0"/>
          <w:numId w:val="13"/>
        </w:numPr>
        <w:spacing w:after="0" w:line="259"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Corporate Compliance</w:t>
      </w:r>
      <w:r w:rsidRPr="00554EA3">
        <w:rPr>
          <w:rFonts w:ascii="Times New Roman" w:hAnsi="Times New Roman" w:cs="Times New Roman"/>
          <w:sz w:val="24"/>
          <w:szCs w:val="24"/>
        </w:rPr>
        <w:t xml:space="preserve"> Committee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of </w:t>
      </w:r>
      <w:r w:rsidR="00F67C55">
        <w:rPr>
          <w:rFonts w:ascii="Times New Roman" w:hAnsi="Times New Roman" w:cs="Times New Roman"/>
          <w:sz w:val="24"/>
          <w:szCs w:val="24"/>
        </w:rPr>
        <w:t>September 4</w:t>
      </w:r>
      <w:r w:rsidR="00667A05">
        <w:rPr>
          <w:rFonts w:ascii="Times New Roman" w:hAnsi="Times New Roman" w:cs="Times New Roman"/>
          <w:sz w:val="24"/>
          <w:szCs w:val="24"/>
        </w:rPr>
        <w:t xml:space="preserve">, </w:t>
      </w:r>
      <w:r w:rsidRPr="00554EA3">
        <w:rPr>
          <w:rFonts w:ascii="Times New Roman" w:hAnsi="Times New Roman" w:cs="Times New Roman"/>
          <w:sz w:val="24"/>
          <w:szCs w:val="24"/>
        </w:rPr>
        <w:t xml:space="preserve">2019 </w:t>
      </w:r>
    </w:p>
    <w:p w14:paraId="6461605D" w14:textId="77777777" w:rsidR="00BB096E" w:rsidRDefault="00BB096E" w:rsidP="000D1FE1">
      <w:pPr>
        <w:autoSpaceDE w:val="0"/>
        <w:autoSpaceDN w:val="0"/>
        <w:adjustRightInd w:val="0"/>
        <w:spacing w:after="0" w:line="240" w:lineRule="auto"/>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accept the minutes</w:t>
      </w:r>
      <w:r w:rsidR="00B100F3">
        <w:rPr>
          <w:rFonts w:ascii="Times New Roman" w:eastAsiaTheme="minorEastAsia" w:hAnsi="Times New Roman" w:cs="Times New Roman"/>
          <w:b/>
          <w:sz w:val="24"/>
          <w:szCs w:val="24"/>
        </w:rPr>
        <w:t>/actions</w:t>
      </w:r>
      <w:r>
        <w:rPr>
          <w:rFonts w:ascii="Times New Roman" w:eastAsiaTheme="minorEastAsia" w:hAnsi="Times New Roman" w:cs="Times New Roman"/>
          <w:b/>
          <w:sz w:val="24"/>
          <w:szCs w:val="24"/>
        </w:rPr>
        <w:t xml:space="preserve"> </w:t>
      </w:r>
      <w:r w:rsidR="000F12FE">
        <w:rPr>
          <w:rFonts w:ascii="Times New Roman" w:eastAsiaTheme="minorEastAsia" w:hAnsi="Times New Roman" w:cs="Times New Roman"/>
          <w:b/>
          <w:sz w:val="24"/>
          <w:szCs w:val="24"/>
        </w:rPr>
        <w:t>for</w:t>
      </w:r>
      <w:r>
        <w:rPr>
          <w:rFonts w:ascii="Times New Roman" w:eastAsiaTheme="minorEastAsia" w:hAnsi="Times New Roman" w:cs="Times New Roman"/>
          <w:b/>
          <w:sz w:val="24"/>
          <w:szCs w:val="24"/>
        </w:rPr>
        <w:t xml:space="preserve"> the Board of Directors meeting </w:t>
      </w:r>
      <w:r w:rsidR="00B100F3">
        <w:rPr>
          <w:rFonts w:ascii="Times New Roman" w:eastAsiaTheme="minorEastAsia" w:hAnsi="Times New Roman" w:cs="Times New Roman"/>
          <w:b/>
          <w:sz w:val="24"/>
          <w:szCs w:val="24"/>
        </w:rPr>
        <w:t xml:space="preserve">of </w:t>
      </w:r>
      <w:r w:rsidR="00970793">
        <w:rPr>
          <w:rFonts w:ascii="Times New Roman" w:eastAsiaTheme="minorEastAsia" w:hAnsi="Times New Roman" w:cs="Times New Roman"/>
          <w:b/>
          <w:sz w:val="24"/>
          <w:szCs w:val="24"/>
        </w:rPr>
        <w:t>August 7</w:t>
      </w:r>
      <w:r w:rsidR="00B100F3">
        <w:rPr>
          <w:rFonts w:ascii="Times New Roman" w:eastAsiaTheme="minorEastAsia" w:hAnsi="Times New Roman" w:cs="Times New Roman"/>
          <w:b/>
          <w:sz w:val="24"/>
          <w:szCs w:val="24"/>
        </w:rPr>
        <w:t>, 201</w:t>
      </w:r>
      <w:r w:rsidR="00554EA3">
        <w:rPr>
          <w:rFonts w:ascii="Times New Roman" w:eastAsiaTheme="minorEastAsia" w:hAnsi="Times New Roman" w:cs="Times New Roman"/>
          <w:b/>
          <w:sz w:val="24"/>
          <w:szCs w:val="24"/>
        </w:rPr>
        <w:t>9</w:t>
      </w:r>
      <w:r w:rsidR="00CB7FB0">
        <w:rPr>
          <w:rFonts w:ascii="Times New Roman" w:eastAsiaTheme="minorEastAsia" w:hAnsi="Times New Roman" w:cs="Times New Roman"/>
          <w:b/>
          <w:sz w:val="24"/>
          <w:szCs w:val="24"/>
        </w:rPr>
        <w:t xml:space="preserve">, </w:t>
      </w:r>
      <w:r w:rsidR="00B100F3">
        <w:rPr>
          <w:rFonts w:ascii="Times New Roman" w:eastAsiaTheme="minorEastAsia" w:hAnsi="Times New Roman" w:cs="Times New Roman"/>
          <w:b/>
          <w:sz w:val="24"/>
          <w:szCs w:val="24"/>
        </w:rPr>
        <w:t>and all Committee meeting minutes.</w:t>
      </w:r>
    </w:p>
    <w:p w14:paraId="06BACB0C" w14:textId="77777777" w:rsidR="00E810D6" w:rsidRDefault="00E810D6" w:rsidP="000D1FE1">
      <w:pPr>
        <w:autoSpaceDE w:val="0"/>
        <w:autoSpaceDN w:val="0"/>
        <w:adjustRightInd w:val="0"/>
        <w:spacing w:after="0" w:line="240" w:lineRule="auto"/>
        <w:ind w:left="720"/>
        <w:jc w:val="both"/>
        <w:rPr>
          <w:rFonts w:ascii="Times New Roman" w:eastAsiaTheme="minorEastAsia" w:hAnsi="Times New Roman" w:cs="Times New Roman"/>
          <w:sz w:val="24"/>
          <w:szCs w:val="24"/>
        </w:rPr>
      </w:pPr>
    </w:p>
    <w:p w14:paraId="470C371E" w14:textId="77777777" w:rsidR="00BB096E" w:rsidRDefault="00BB096E" w:rsidP="000D1FE1">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Motion made by</w:t>
      </w:r>
      <w:r w:rsidR="00066469">
        <w:rPr>
          <w:rFonts w:ascii="Times New Roman" w:eastAsiaTheme="minorEastAsia" w:hAnsi="Times New Roman" w:cs="Times New Roman"/>
          <w:b/>
          <w:sz w:val="24"/>
          <w:szCs w:val="24"/>
        </w:rPr>
        <w:t xml:space="preserve"> </w:t>
      </w:r>
      <w:r w:rsidR="00970793">
        <w:rPr>
          <w:rFonts w:ascii="Times New Roman" w:eastAsiaTheme="minorEastAsia" w:hAnsi="Times New Roman" w:cs="Times New Roman"/>
          <w:b/>
          <w:sz w:val="24"/>
          <w:szCs w:val="24"/>
        </w:rPr>
        <w:t>Theresa Lux</w:t>
      </w:r>
      <w:r w:rsidRPr="00E810D6">
        <w:rPr>
          <w:rFonts w:ascii="Times New Roman" w:eastAsiaTheme="minorEastAsia" w:hAnsi="Times New Roman" w:cs="Times New Roman"/>
          <w:b/>
          <w:sz w:val="24"/>
          <w:szCs w:val="24"/>
        </w:rPr>
        <w:t xml:space="preserve">, </w:t>
      </w:r>
      <w:r w:rsidR="00607162" w:rsidRPr="00E810D6">
        <w:rPr>
          <w:rFonts w:ascii="Times New Roman" w:eastAsiaTheme="minorEastAsia" w:hAnsi="Times New Roman" w:cs="Times New Roman"/>
          <w:b/>
          <w:sz w:val="24"/>
          <w:szCs w:val="24"/>
        </w:rPr>
        <w:t>seconded by</w:t>
      </w:r>
      <w:r w:rsidR="00066469">
        <w:rPr>
          <w:rFonts w:ascii="Times New Roman" w:eastAsiaTheme="minorEastAsia" w:hAnsi="Times New Roman" w:cs="Times New Roman"/>
          <w:b/>
          <w:sz w:val="24"/>
          <w:szCs w:val="24"/>
        </w:rPr>
        <w:t xml:space="preserve"> </w:t>
      </w:r>
      <w:r w:rsidR="00970793">
        <w:rPr>
          <w:rFonts w:ascii="Times New Roman" w:eastAsiaTheme="minorEastAsia" w:hAnsi="Times New Roman" w:cs="Times New Roman"/>
          <w:b/>
          <w:sz w:val="24"/>
          <w:szCs w:val="24"/>
        </w:rPr>
        <w:t>Casey O’Brien</w:t>
      </w:r>
      <w:r w:rsidR="00607162" w:rsidRPr="00E810D6">
        <w:rPr>
          <w:rFonts w:ascii="Times New Roman" w:eastAsiaTheme="minorEastAsia" w:hAnsi="Times New Roman" w:cs="Times New Roman"/>
          <w:b/>
          <w:sz w:val="24"/>
          <w:szCs w:val="24"/>
        </w:rPr>
        <w:t>,</w:t>
      </w:r>
      <w:r w:rsidRPr="00E810D6">
        <w:rPr>
          <w:rFonts w:ascii="Times New Roman" w:eastAsiaTheme="minorEastAsia" w:hAnsi="Times New Roman" w:cs="Times New Roman"/>
          <w:b/>
          <w:sz w:val="24"/>
          <w:szCs w:val="24"/>
        </w:rPr>
        <w:t xml:space="preserve"> and unanimously approved.</w:t>
      </w:r>
    </w:p>
    <w:p w14:paraId="3AAB56BC" w14:textId="77777777" w:rsidR="0033205B" w:rsidRDefault="0033205B" w:rsidP="000D1FE1">
      <w:pPr>
        <w:autoSpaceDE w:val="0"/>
        <w:autoSpaceDN w:val="0"/>
        <w:adjustRightInd w:val="0"/>
        <w:spacing w:after="0" w:line="240" w:lineRule="auto"/>
        <w:ind w:left="720"/>
        <w:jc w:val="both"/>
        <w:rPr>
          <w:rFonts w:ascii="Times New Roman" w:eastAsiaTheme="minorEastAsia" w:hAnsi="Times New Roman" w:cs="Times New Roman"/>
          <w:b/>
          <w:sz w:val="24"/>
          <w:szCs w:val="24"/>
        </w:rPr>
      </w:pPr>
    </w:p>
    <w:p w14:paraId="5A2B4628" w14:textId="77777777" w:rsidR="0033205B" w:rsidRDefault="0003077F" w:rsidP="0033205B">
      <w:pPr>
        <w:pStyle w:val="ListParagraph"/>
        <w:numPr>
          <w:ilvl w:val="0"/>
          <w:numId w:val="26"/>
        </w:num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President’s Report</w:t>
      </w:r>
    </w:p>
    <w:p w14:paraId="492F60E5" w14:textId="77777777" w:rsidR="0003077F" w:rsidRDefault="0003077F"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39A50E67" w14:textId="77777777" w:rsidR="0003077F" w:rsidRDefault="0003077F"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Robin Andrews offered an update on the Strategic Plan. The ad hoc committ</w:t>
      </w:r>
      <w:r w:rsidR="006A15FD">
        <w:rPr>
          <w:rFonts w:ascii="Times New Roman" w:eastAsiaTheme="minorEastAsia" w:hAnsi="Times New Roman" w:cs="Times New Roman"/>
          <w:sz w:val="24"/>
          <w:szCs w:val="24"/>
        </w:rPr>
        <w:t>ee met with Claire recentl</w:t>
      </w:r>
      <w:r w:rsidR="00D96A65">
        <w:rPr>
          <w:rFonts w:ascii="Times New Roman" w:eastAsiaTheme="minorEastAsia" w:hAnsi="Times New Roman" w:cs="Times New Roman"/>
          <w:sz w:val="24"/>
          <w:szCs w:val="24"/>
        </w:rPr>
        <w:t>y;</w:t>
      </w:r>
      <w:r w:rsidR="006A15FD">
        <w:rPr>
          <w:rFonts w:ascii="Times New Roman" w:eastAsiaTheme="minorEastAsia" w:hAnsi="Times New Roman" w:cs="Times New Roman"/>
          <w:sz w:val="24"/>
          <w:szCs w:val="24"/>
        </w:rPr>
        <w:t xml:space="preserve"> the creation of a work plan has begun, and progress is </w:t>
      </w:r>
      <w:r w:rsidR="00C17AEB">
        <w:rPr>
          <w:rFonts w:ascii="Times New Roman" w:eastAsiaTheme="minorEastAsia" w:hAnsi="Times New Roman" w:cs="Times New Roman"/>
          <w:sz w:val="24"/>
          <w:szCs w:val="24"/>
        </w:rPr>
        <w:t>well under way.</w:t>
      </w:r>
      <w:r w:rsidR="006A15FD">
        <w:rPr>
          <w:rFonts w:ascii="Times New Roman" w:eastAsiaTheme="minorEastAsia" w:hAnsi="Times New Roman" w:cs="Times New Roman"/>
          <w:sz w:val="24"/>
          <w:szCs w:val="24"/>
        </w:rPr>
        <w:t xml:space="preserve"> </w:t>
      </w:r>
    </w:p>
    <w:p w14:paraId="0C265DC3" w14:textId="77777777" w:rsidR="006A15FD" w:rsidRDefault="006A15FD"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36E7BB3C" w14:textId="71897CB4" w:rsidR="006A15FD" w:rsidRDefault="006A15FD"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Robin distributed the Executiv</w:t>
      </w:r>
      <w:r w:rsidR="003D07A6">
        <w:rPr>
          <w:rFonts w:ascii="Times New Roman" w:eastAsiaTheme="minorEastAsia" w:hAnsi="Times New Roman" w:cs="Times New Roman"/>
          <w:sz w:val="24"/>
          <w:szCs w:val="24"/>
        </w:rPr>
        <w:t>e Director Evaluation form; completed evaluations are due by October 30</w:t>
      </w:r>
      <w:r w:rsidR="003D07A6" w:rsidRPr="003D07A6">
        <w:rPr>
          <w:rFonts w:ascii="Times New Roman" w:eastAsiaTheme="minorEastAsia" w:hAnsi="Times New Roman" w:cs="Times New Roman"/>
          <w:sz w:val="24"/>
          <w:szCs w:val="24"/>
          <w:vertAlign w:val="superscript"/>
        </w:rPr>
        <w:t>th</w:t>
      </w:r>
      <w:r w:rsidR="003D07A6">
        <w:rPr>
          <w:rFonts w:ascii="Times New Roman" w:eastAsiaTheme="minorEastAsia" w:hAnsi="Times New Roman" w:cs="Times New Roman"/>
          <w:sz w:val="24"/>
          <w:szCs w:val="24"/>
        </w:rPr>
        <w:t xml:space="preserve"> so that they may be reviewed by the Executive Committee</w:t>
      </w:r>
      <w:r w:rsidR="00C17AEB">
        <w:rPr>
          <w:rFonts w:ascii="Times New Roman" w:eastAsiaTheme="minorEastAsia" w:hAnsi="Times New Roman" w:cs="Times New Roman"/>
          <w:sz w:val="24"/>
          <w:szCs w:val="24"/>
        </w:rPr>
        <w:t xml:space="preserve"> at their November meeting</w:t>
      </w:r>
      <w:r w:rsidR="003D07A6">
        <w:rPr>
          <w:rFonts w:ascii="Times New Roman" w:eastAsiaTheme="minorEastAsia" w:hAnsi="Times New Roman" w:cs="Times New Roman"/>
          <w:sz w:val="24"/>
          <w:szCs w:val="24"/>
        </w:rPr>
        <w:t>. She noted that, while</w:t>
      </w:r>
      <w:r>
        <w:rPr>
          <w:rFonts w:ascii="Times New Roman" w:eastAsiaTheme="minorEastAsia" w:hAnsi="Times New Roman" w:cs="Times New Roman"/>
          <w:sz w:val="24"/>
          <w:szCs w:val="24"/>
        </w:rPr>
        <w:t xml:space="preserve"> it is the same form</w:t>
      </w:r>
      <w:r w:rsidR="003D07A6">
        <w:rPr>
          <w:rFonts w:ascii="Times New Roman" w:eastAsiaTheme="minorEastAsia" w:hAnsi="Times New Roman" w:cs="Times New Roman"/>
          <w:sz w:val="24"/>
          <w:szCs w:val="24"/>
        </w:rPr>
        <w:t>at</w:t>
      </w:r>
      <w:r>
        <w:rPr>
          <w:rFonts w:ascii="Times New Roman" w:eastAsiaTheme="minorEastAsia" w:hAnsi="Times New Roman" w:cs="Times New Roman"/>
          <w:sz w:val="24"/>
          <w:szCs w:val="24"/>
        </w:rPr>
        <w:t xml:space="preserve"> as used last</w:t>
      </w:r>
      <w:r w:rsidR="00C17AEB">
        <w:rPr>
          <w:rFonts w:ascii="Times New Roman" w:eastAsiaTheme="minorEastAsia" w:hAnsi="Times New Roman" w:cs="Times New Roman"/>
          <w:sz w:val="24"/>
          <w:szCs w:val="24"/>
        </w:rPr>
        <w:t xml:space="preserve"> year, </w:t>
      </w:r>
      <w:r>
        <w:rPr>
          <w:rFonts w:ascii="Times New Roman" w:eastAsiaTheme="minorEastAsia" w:hAnsi="Times New Roman" w:cs="Times New Roman"/>
          <w:sz w:val="24"/>
          <w:szCs w:val="24"/>
        </w:rPr>
        <w:t xml:space="preserve">the Executive </w:t>
      </w:r>
      <w:r w:rsidR="00571EF9">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 xml:space="preserve">ommittee will work on </w:t>
      </w:r>
      <w:r w:rsidR="003D07A6">
        <w:rPr>
          <w:rFonts w:ascii="Times New Roman" w:eastAsiaTheme="minorEastAsia" w:hAnsi="Times New Roman" w:cs="Times New Roman"/>
          <w:sz w:val="24"/>
          <w:szCs w:val="24"/>
        </w:rPr>
        <w:t>revising the evaluation form</w:t>
      </w:r>
      <w:r w:rsidR="00C17AEB">
        <w:rPr>
          <w:rFonts w:ascii="Times New Roman" w:eastAsiaTheme="minorEastAsia" w:hAnsi="Times New Roman" w:cs="Times New Roman"/>
          <w:sz w:val="24"/>
          <w:szCs w:val="24"/>
        </w:rPr>
        <w:t xml:space="preserve"> for next year. </w:t>
      </w:r>
      <w:r w:rsidR="003D07A6">
        <w:rPr>
          <w:rFonts w:ascii="Times New Roman" w:eastAsiaTheme="minorEastAsia" w:hAnsi="Times New Roman" w:cs="Times New Roman"/>
          <w:sz w:val="24"/>
          <w:szCs w:val="24"/>
        </w:rPr>
        <w:t xml:space="preserve">Claire has recommended that evaluation performance measures be tied to the Strategic Plan. </w:t>
      </w:r>
      <w:r w:rsidR="00C17AEB" w:rsidRPr="003A6C47">
        <w:rPr>
          <w:rFonts w:ascii="Times New Roman" w:eastAsiaTheme="minorEastAsia" w:hAnsi="Times New Roman" w:cs="Times New Roman"/>
          <w:sz w:val="24"/>
          <w:szCs w:val="24"/>
        </w:rPr>
        <w:t xml:space="preserve">A suggestion was made to consider utilizing Survey Monkey for the ED evaluation </w:t>
      </w:r>
      <w:r w:rsidR="00571EF9" w:rsidRPr="003A6C47">
        <w:rPr>
          <w:rFonts w:ascii="Times New Roman" w:eastAsiaTheme="minorEastAsia" w:hAnsi="Times New Roman" w:cs="Times New Roman"/>
          <w:sz w:val="24"/>
          <w:szCs w:val="24"/>
        </w:rPr>
        <w:t>in the future</w:t>
      </w:r>
      <w:r w:rsidR="00C17AEB" w:rsidRPr="003A6C47">
        <w:rPr>
          <w:rFonts w:ascii="Times New Roman" w:eastAsiaTheme="minorEastAsia" w:hAnsi="Times New Roman" w:cs="Times New Roman"/>
          <w:sz w:val="24"/>
          <w:szCs w:val="24"/>
        </w:rPr>
        <w:t>.</w:t>
      </w:r>
    </w:p>
    <w:p w14:paraId="7306CBE1" w14:textId="77777777" w:rsidR="003D07A6" w:rsidRDefault="003D07A6"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66C863D5" w14:textId="0D51D5AE" w:rsidR="00C17AEB" w:rsidRDefault="003D07A6"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Robin </w:t>
      </w:r>
      <w:r w:rsidR="00C93243">
        <w:rPr>
          <w:rFonts w:ascii="Times New Roman" w:eastAsiaTheme="minorEastAsia" w:hAnsi="Times New Roman" w:cs="Times New Roman"/>
          <w:sz w:val="24"/>
          <w:szCs w:val="24"/>
        </w:rPr>
        <w:t xml:space="preserve">requested a motion to enter into </w:t>
      </w:r>
      <w:r w:rsidR="00571EF9">
        <w:rPr>
          <w:rFonts w:ascii="Times New Roman" w:eastAsiaTheme="minorEastAsia" w:hAnsi="Times New Roman" w:cs="Times New Roman"/>
          <w:sz w:val="24"/>
          <w:szCs w:val="24"/>
        </w:rPr>
        <w:t>E</w:t>
      </w:r>
      <w:r w:rsidR="00C93243">
        <w:rPr>
          <w:rFonts w:ascii="Times New Roman" w:eastAsiaTheme="minorEastAsia" w:hAnsi="Times New Roman" w:cs="Times New Roman"/>
          <w:sz w:val="24"/>
          <w:szCs w:val="24"/>
        </w:rPr>
        <w:t xml:space="preserve">xecutive </w:t>
      </w:r>
      <w:r w:rsidR="00571EF9">
        <w:rPr>
          <w:rFonts w:ascii="Times New Roman" w:eastAsiaTheme="minorEastAsia" w:hAnsi="Times New Roman" w:cs="Times New Roman"/>
          <w:sz w:val="24"/>
          <w:szCs w:val="24"/>
        </w:rPr>
        <w:t>S</w:t>
      </w:r>
      <w:r w:rsidR="00C93243">
        <w:rPr>
          <w:rFonts w:ascii="Times New Roman" w:eastAsiaTheme="minorEastAsia" w:hAnsi="Times New Roman" w:cs="Times New Roman"/>
          <w:sz w:val="24"/>
          <w:szCs w:val="24"/>
        </w:rPr>
        <w:t xml:space="preserve">ession for the purpose of discussing </w:t>
      </w:r>
      <w:r w:rsidR="00C17AEB">
        <w:rPr>
          <w:rFonts w:ascii="Times New Roman" w:eastAsiaTheme="minorEastAsia" w:hAnsi="Times New Roman" w:cs="Times New Roman"/>
          <w:sz w:val="24"/>
          <w:szCs w:val="24"/>
        </w:rPr>
        <w:t>ED compensation.</w:t>
      </w:r>
    </w:p>
    <w:p w14:paraId="30AACE34" w14:textId="77777777" w:rsidR="00571EF9" w:rsidRDefault="00C93243"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sidRPr="003A6C47">
        <w:rPr>
          <w:rFonts w:ascii="Times New Roman" w:eastAsiaTheme="minorEastAsia" w:hAnsi="Times New Roman" w:cs="Times New Roman"/>
          <w:b/>
          <w:sz w:val="24"/>
          <w:szCs w:val="24"/>
        </w:rPr>
        <w:t>Tina Sharp</w:t>
      </w:r>
      <w:r w:rsidR="00CC70C7" w:rsidRPr="003A6C47">
        <w:rPr>
          <w:rFonts w:ascii="Times New Roman" w:eastAsiaTheme="minorEastAsia" w:hAnsi="Times New Roman" w:cs="Times New Roman"/>
          <w:b/>
          <w:sz w:val="24"/>
          <w:szCs w:val="24"/>
        </w:rPr>
        <w:t>e</w:t>
      </w:r>
      <w:r w:rsidR="00C17AEB" w:rsidRPr="003A6C47">
        <w:rPr>
          <w:rFonts w:ascii="Times New Roman" w:eastAsiaTheme="minorEastAsia" w:hAnsi="Times New Roman" w:cs="Times New Roman"/>
          <w:b/>
          <w:sz w:val="24"/>
          <w:szCs w:val="24"/>
        </w:rPr>
        <w:t xml:space="preserve"> made the motion</w:t>
      </w:r>
      <w:r w:rsidR="00571EF9">
        <w:rPr>
          <w:rFonts w:ascii="Times New Roman" w:eastAsiaTheme="minorEastAsia" w:hAnsi="Times New Roman" w:cs="Times New Roman"/>
          <w:b/>
          <w:sz w:val="24"/>
          <w:szCs w:val="24"/>
        </w:rPr>
        <w:t xml:space="preserve"> to enter Executive Session</w:t>
      </w:r>
      <w:r w:rsidR="00CC70C7" w:rsidRPr="003A6C47">
        <w:rPr>
          <w:rFonts w:ascii="Times New Roman" w:eastAsiaTheme="minorEastAsia" w:hAnsi="Times New Roman" w:cs="Times New Roman"/>
          <w:b/>
          <w:sz w:val="24"/>
          <w:szCs w:val="24"/>
        </w:rPr>
        <w:t xml:space="preserve">, </w:t>
      </w:r>
      <w:r w:rsidR="00C17AEB" w:rsidRPr="003A6C47">
        <w:rPr>
          <w:rFonts w:ascii="Times New Roman" w:eastAsiaTheme="minorEastAsia" w:hAnsi="Times New Roman" w:cs="Times New Roman"/>
          <w:b/>
          <w:sz w:val="24"/>
          <w:szCs w:val="24"/>
        </w:rPr>
        <w:t xml:space="preserve">which was </w:t>
      </w:r>
      <w:r w:rsidR="00CC70C7" w:rsidRPr="003A6C47">
        <w:rPr>
          <w:rFonts w:ascii="Times New Roman" w:eastAsiaTheme="minorEastAsia" w:hAnsi="Times New Roman" w:cs="Times New Roman"/>
          <w:b/>
          <w:sz w:val="24"/>
          <w:szCs w:val="24"/>
        </w:rPr>
        <w:t>seconded by Laurie Scott.</w:t>
      </w:r>
      <w:r w:rsidR="00CC70C7">
        <w:rPr>
          <w:rFonts w:ascii="Times New Roman" w:eastAsiaTheme="minorEastAsia" w:hAnsi="Times New Roman" w:cs="Times New Roman"/>
          <w:sz w:val="24"/>
          <w:szCs w:val="24"/>
        </w:rPr>
        <w:t xml:space="preserve"> Claire Parde, John Ray, Lisa Thomas and Ashling Kelly exited the room; the Board entered into executive session at 3:05 p.m. </w:t>
      </w:r>
    </w:p>
    <w:p w14:paraId="23B562FB" w14:textId="77777777" w:rsidR="00571EF9" w:rsidRDefault="00571EF9"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Linda Tripp made the motion to exit Executive Session, which was seconded by Bob Gibson. </w:t>
      </w:r>
      <w:r w:rsidR="00CC70C7">
        <w:rPr>
          <w:rFonts w:ascii="Times New Roman" w:eastAsiaTheme="minorEastAsia" w:hAnsi="Times New Roman" w:cs="Times New Roman"/>
          <w:sz w:val="24"/>
          <w:szCs w:val="24"/>
        </w:rPr>
        <w:t xml:space="preserve">The group exited the executive session at 3:14 p.m. </w:t>
      </w:r>
    </w:p>
    <w:p w14:paraId="00A2F29B" w14:textId="77777777" w:rsidR="00571EF9" w:rsidRDefault="00571EF9"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273C68FB" w14:textId="77777777" w:rsidR="00CC70C7" w:rsidRDefault="00CC70C7" w:rsidP="0003077F">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539419E4" w14:textId="77777777" w:rsidR="00CC70C7" w:rsidRDefault="00CC70C7" w:rsidP="00CC70C7">
      <w:pPr>
        <w:pStyle w:val="ListParagraph"/>
        <w:numPr>
          <w:ilvl w:val="0"/>
          <w:numId w:val="26"/>
        </w:num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Treasurer’s Report</w:t>
      </w:r>
    </w:p>
    <w:p w14:paraId="73B21CEC" w14:textId="77777777" w:rsidR="00CC70C7" w:rsidRDefault="00CC70C7" w:rsidP="00CC70C7">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642B6150" w14:textId="70C8CE46" w:rsidR="0033205B" w:rsidRDefault="00CC70C7" w:rsidP="003A6C47">
      <w:pPr>
        <w:pStyle w:val="ListParagraph"/>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In Treasurer Jack Mabb’s absence, John Ray gave the report. </w:t>
      </w:r>
    </w:p>
    <w:p w14:paraId="6F4129B4" w14:textId="77777777" w:rsidR="00571EF9" w:rsidRPr="00E810D6" w:rsidRDefault="00571EF9" w:rsidP="003A6C47">
      <w:pPr>
        <w:pStyle w:val="ListParagraph"/>
        <w:autoSpaceDE w:val="0"/>
        <w:autoSpaceDN w:val="0"/>
        <w:adjustRightInd w:val="0"/>
        <w:spacing w:after="0" w:line="240" w:lineRule="auto"/>
        <w:jc w:val="both"/>
        <w:rPr>
          <w:rFonts w:ascii="Times New Roman" w:eastAsiaTheme="minorEastAsia" w:hAnsi="Times New Roman" w:cs="Times New Roman"/>
          <w:b/>
          <w:sz w:val="24"/>
          <w:szCs w:val="24"/>
        </w:rPr>
      </w:pPr>
    </w:p>
    <w:p w14:paraId="31E9D0F5" w14:textId="6B9CE665" w:rsidR="00957393" w:rsidRDefault="00CC70C7" w:rsidP="0019053E">
      <w:pPr>
        <w:pStyle w:val="ListParagraph"/>
        <w:rPr>
          <w:rFonts w:ascii="Times New Roman" w:hAnsi="Times New Roman" w:cs="Times New Roman"/>
          <w:sz w:val="24"/>
          <w:szCs w:val="24"/>
        </w:rPr>
      </w:pPr>
      <w:r>
        <w:rPr>
          <w:rFonts w:ascii="Times New Roman" w:hAnsi="Times New Roman" w:cs="Times New Roman"/>
          <w:sz w:val="24"/>
          <w:szCs w:val="24"/>
        </w:rPr>
        <w:t xml:space="preserve">The Office for the Aging wants to audit NY Connects and MIPPA; this will be scheduled in October. </w:t>
      </w:r>
      <w:r w:rsidR="00571EF9">
        <w:rPr>
          <w:rFonts w:ascii="Times New Roman" w:hAnsi="Times New Roman" w:cs="Times New Roman"/>
          <w:sz w:val="24"/>
          <w:szCs w:val="24"/>
        </w:rPr>
        <w:t xml:space="preserve">These are fiscal, rather than program, audits.  The Corporate Compliance Committee will review the findings when it next meets.  </w:t>
      </w:r>
    </w:p>
    <w:p w14:paraId="72021680" w14:textId="77777777" w:rsidR="00DF349C" w:rsidRDefault="00DF349C" w:rsidP="0019053E">
      <w:pPr>
        <w:pStyle w:val="ListParagraph"/>
        <w:rPr>
          <w:rFonts w:ascii="Times New Roman" w:hAnsi="Times New Roman" w:cs="Times New Roman"/>
          <w:sz w:val="24"/>
          <w:szCs w:val="24"/>
        </w:rPr>
      </w:pPr>
    </w:p>
    <w:p w14:paraId="24C563D7" w14:textId="77777777" w:rsidR="00853C09" w:rsidRDefault="00853C09" w:rsidP="00853C0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Executive Director’s Report</w:t>
      </w:r>
    </w:p>
    <w:p w14:paraId="4393EE1F" w14:textId="77777777" w:rsidR="00853C09" w:rsidRDefault="00853C09" w:rsidP="00853C09">
      <w:pPr>
        <w:pStyle w:val="ListParagraph"/>
        <w:rPr>
          <w:rFonts w:ascii="Times New Roman" w:hAnsi="Times New Roman" w:cs="Times New Roman"/>
          <w:sz w:val="24"/>
          <w:szCs w:val="24"/>
        </w:rPr>
      </w:pPr>
    </w:p>
    <w:p w14:paraId="69CC4FBC" w14:textId="05185281" w:rsidR="008B489C" w:rsidRDefault="008B489C" w:rsidP="003A6C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Claire offered a brief explanation of the annual budget request to the Columbia County Board of Supervisors. While the Consortium receives over $100K from the County via different departments, this is the only County budget request </w:t>
      </w:r>
      <w:r w:rsidR="00571EF9">
        <w:rPr>
          <w:rFonts w:ascii="Times New Roman" w:hAnsi="Times New Roman" w:cs="Times New Roman"/>
          <w:sz w:val="24"/>
          <w:szCs w:val="24"/>
        </w:rPr>
        <w:t>that Claire submits directly</w:t>
      </w:r>
      <w:r>
        <w:rPr>
          <w:rFonts w:ascii="Times New Roman" w:hAnsi="Times New Roman" w:cs="Times New Roman"/>
          <w:sz w:val="24"/>
          <w:szCs w:val="24"/>
        </w:rPr>
        <w:t>.</w:t>
      </w:r>
      <w:r w:rsidR="00776C4B">
        <w:rPr>
          <w:rFonts w:ascii="Times New Roman" w:hAnsi="Times New Roman" w:cs="Times New Roman"/>
          <w:sz w:val="24"/>
          <w:szCs w:val="24"/>
        </w:rPr>
        <w:t xml:space="preserve"> </w:t>
      </w:r>
      <w:r w:rsidR="00571EF9">
        <w:rPr>
          <w:rFonts w:ascii="Times New Roman" w:hAnsi="Times New Roman" w:cs="Times New Roman"/>
          <w:sz w:val="24"/>
          <w:szCs w:val="24"/>
        </w:rPr>
        <w:t>H</w:t>
      </w:r>
      <w:r w:rsidR="00776C4B">
        <w:rPr>
          <w:rFonts w:ascii="Times New Roman" w:hAnsi="Times New Roman" w:cs="Times New Roman"/>
          <w:sz w:val="24"/>
          <w:szCs w:val="24"/>
        </w:rPr>
        <w:t xml:space="preserve">alf of </w:t>
      </w:r>
      <w:r w:rsidR="00571EF9">
        <w:rPr>
          <w:rFonts w:ascii="Times New Roman" w:hAnsi="Times New Roman" w:cs="Times New Roman"/>
          <w:sz w:val="24"/>
          <w:szCs w:val="24"/>
        </w:rPr>
        <w:t xml:space="preserve">the allocation is used to compensate the building </w:t>
      </w:r>
      <w:r>
        <w:rPr>
          <w:rFonts w:ascii="Times New Roman" w:hAnsi="Times New Roman" w:cs="Times New Roman"/>
          <w:sz w:val="24"/>
          <w:szCs w:val="24"/>
        </w:rPr>
        <w:t>receptionist</w:t>
      </w:r>
      <w:r w:rsidR="00571EF9">
        <w:rPr>
          <w:rFonts w:ascii="Times New Roman" w:hAnsi="Times New Roman" w:cs="Times New Roman"/>
          <w:sz w:val="24"/>
          <w:szCs w:val="24"/>
        </w:rPr>
        <w:t>s</w:t>
      </w:r>
      <w:r>
        <w:rPr>
          <w:rFonts w:ascii="Times New Roman" w:hAnsi="Times New Roman" w:cs="Times New Roman"/>
          <w:sz w:val="24"/>
          <w:szCs w:val="24"/>
        </w:rPr>
        <w:t xml:space="preserve">, </w:t>
      </w:r>
      <w:r w:rsidR="00571EF9">
        <w:rPr>
          <w:rFonts w:ascii="Times New Roman" w:hAnsi="Times New Roman" w:cs="Times New Roman"/>
          <w:sz w:val="24"/>
          <w:szCs w:val="24"/>
        </w:rPr>
        <w:t xml:space="preserve">who are in our employ, </w:t>
      </w:r>
      <w:r w:rsidR="00776C4B">
        <w:rPr>
          <w:rFonts w:ascii="Times New Roman" w:hAnsi="Times New Roman" w:cs="Times New Roman"/>
          <w:sz w:val="24"/>
          <w:szCs w:val="24"/>
        </w:rPr>
        <w:t>while</w:t>
      </w:r>
      <w:r>
        <w:rPr>
          <w:rFonts w:ascii="Times New Roman" w:hAnsi="Times New Roman" w:cs="Times New Roman"/>
          <w:sz w:val="24"/>
          <w:szCs w:val="24"/>
        </w:rPr>
        <w:t xml:space="preserve"> the other half </w:t>
      </w:r>
      <w:r w:rsidR="00571EF9">
        <w:rPr>
          <w:rFonts w:ascii="Times New Roman" w:hAnsi="Times New Roman" w:cs="Times New Roman"/>
          <w:sz w:val="24"/>
          <w:szCs w:val="24"/>
        </w:rPr>
        <w:t xml:space="preserve">is typically invested in the </w:t>
      </w:r>
      <w:r>
        <w:rPr>
          <w:rFonts w:ascii="Times New Roman" w:hAnsi="Times New Roman" w:cs="Times New Roman"/>
          <w:sz w:val="24"/>
          <w:szCs w:val="24"/>
        </w:rPr>
        <w:t xml:space="preserve">Transportation </w:t>
      </w:r>
      <w:r w:rsidR="00571EF9">
        <w:rPr>
          <w:rFonts w:ascii="Times New Roman" w:hAnsi="Times New Roman" w:cs="Times New Roman"/>
          <w:sz w:val="24"/>
          <w:szCs w:val="24"/>
        </w:rPr>
        <w:t>P</w:t>
      </w:r>
      <w:r>
        <w:rPr>
          <w:rFonts w:ascii="Times New Roman" w:hAnsi="Times New Roman" w:cs="Times New Roman"/>
          <w:sz w:val="24"/>
          <w:szCs w:val="24"/>
        </w:rPr>
        <w:t>rogram. It was suggested that newer Supervisors may not be aware of how the Consortium</w:t>
      </w:r>
      <w:r w:rsidR="00F66538">
        <w:rPr>
          <w:rFonts w:ascii="Times New Roman" w:hAnsi="Times New Roman" w:cs="Times New Roman"/>
          <w:sz w:val="24"/>
          <w:szCs w:val="24"/>
        </w:rPr>
        <w:t>, and its network members, serve</w:t>
      </w:r>
      <w:r>
        <w:rPr>
          <w:rFonts w:ascii="Times New Roman" w:hAnsi="Times New Roman" w:cs="Times New Roman"/>
          <w:sz w:val="24"/>
          <w:szCs w:val="24"/>
        </w:rPr>
        <w:t xml:space="preserve"> </w:t>
      </w:r>
      <w:r w:rsidR="00F66538">
        <w:rPr>
          <w:rFonts w:ascii="Times New Roman" w:hAnsi="Times New Roman" w:cs="Times New Roman"/>
          <w:sz w:val="24"/>
          <w:szCs w:val="24"/>
        </w:rPr>
        <w:t>their constituents; it was proposed that an opportunity be provided for the Supervisors to meet with the Consortium and the network members. Ideas for this included one agency a month speaking to the BO</w:t>
      </w:r>
      <w:r w:rsidR="007E78A9">
        <w:rPr>
          <w:rFonts w:ascii="Times New Roman" w:hAnsi="Times New Roman" w:cs="Times New Roman"/>
          <w:sz w:val="24"/>
          <w:szCs w:val="24"/>
        </w:rPr>
        <w:t>S, or</w:t>
      </w:r>
      <w:r w:rsidR="00F66538">
        <w:rPr>
          <w:rFonts w:ascii="Times New Roman" w:hAnsi="Times New Roman" w:cs="Times New Roman"/>
          <w:sz w:val="24"/>
          <w:szCs w:val="24"/>
        </w:rPr>
        <w:t xml:space="preserve"> </w:t>
      </w:r>
      <w:r w:rsidR="00571EF9">
        <w:rPr>
          <w:rFonts w:ascii="Times New Roman" w:hAnsi="Times New Roman" w:cs="Times New Roman"/>
          <w:sz w:val="24"/>
          <w:szCs w:val="24"/>
        </w:rPr>
        <w:t xml:space="preserve">possibly hosting </w:t>
      </w:r>
      <w:r w:rsidR="00F66538">
        <w:rPr>
          <w:rFonts w:ascii="Times New Roman" w:hAnsi="Times New Roman" w:cs="Times New Roman"/>
          <w:sz w:val="24"/>
          <w:szCs w:val="24"/>
        </w:rPr>
        <w:t xml:space="preserve">a Supervisors’ reception. It was pointed out that fostering relationships </w:t>
      </w:r>
      <w:r w:rsidR="00571EF9">
        <w:rPr>
          <w:rFonts w:ascii="Times New Roman" w:hAnsi="Times New Roman" w:cs="Times New Roman"/>
          <w:sz w:val="24"/>
          <w:szCs w:val="24"/>
        </w:rPr>
        <w:t xml:space="preserve">with these elected officials </w:t>
      </w:r>
      <w:r w:rsidR="00F66538">
        <w:rPr>
          <w:rFonts w:ascii="Times New Roman" w:hAnsi="Times New Roman" w:cs="Times New Roman"/>
          <w:sz w:val="24"/>
          <w:szCs w:val="24"/>
        </w:rPr>
        <w:t xml:space="preserve">is consistent with the Strategic Plan. </w:t>
      </w:r>
    </w:p>
    <w:p w14:paraId="5E1BCC2B" w14:textId="77777777" w:rsidR="002D54DC" w:rsidRDefault="002D54DC" w:rsidP="003A6C47">
      <w:pPr>
        <w:pStyle w:val="ListParagraph"/>
        <w:jc w:val="both"/>
        <w:rPr>
          <w:rFonts w:ascii="Times New Roman" w:hAnsi="Times New Roman" w:cs="Times New Roman"/>
          <w:sz w:val="24"/>
          <w:szCs w:val="24"/>
        </w:rPr>
      </w:pPr>
    </w:p>
    <w:p w14:paraId="56EBC4DC" w14:textId="0842F3EC" w:rsidR="00853C09" w:rsidRDefault="00853C09" w:rsidP="003A6C47">
      <w:pPr>
        <w:pStyle w:val="ListParagraph"/>
        <w:jc w:val="both"/>
        <w:rPr>
          <w:rFonts w:ascii="Times New Roman" w:hAnsi="Times New Roman" w:cs="Times New Roman"/>
          <w:sz w:val="24"/>
          <w:szCs w:val="24"/>
        </w:rPr>
      </w:pPr>
      <w:r>
        <w:rPr>
          <w:rFonts w:ascii="Times New Roman" w:hAnsi="Times New Roman" w:cs="Times New Roman"/>
          <w:sz w:val="24"/>
          <w:szCs w:val="24"/>
        </w:rPr>
        <w:t>Claire requested approval to execute a Participation Agreement with the Healthy Alliance IPA, which includes Columbia and Greene Counties</w:t>
      </w:r>
      <w:r w:rsidR="00776C4B">
        <w:rPr>
          <w:rFonts w:ascii="Times New Roman" w:hAnsi="Times New Roman" w:cs="Times New Roman"/>
          <w:sz w:val="24"/>
          <w:szCs w:val="24"/>
        </w:rPr>
        <w:t>. She explained</w:t>
      </w:r>
      <w:r>
        <w:rPr>
          <w:rFonts w:ascii="Times New Roman" w:hAnsi="Times New Roman" w:cs="Times New Roman"/>
          <w:sz w:val="24"/>
          <w:szCs w:val="24"/>
        </w:rPr>
        <w:t xml:space="preserve"> that the participation in this IPA is </w:t>
      </w:r>
      <w:r w:rsidR="00D9390E">
        <w:rPr>
          <w:rFonts w:ascii="Times New Roman" w:hAnsi="Times New Roman" w:cs="Times New Roman"/>
          <w:sz w:val="24"/>
          <w:szCs w:val="24"/>
        </w:rPr>
        <w:t>similar to that with the Capital Behavioral Health Network, in that there are no fees and no risk of loss to participate</w:t>
      </w:r>
      <w:r>
        <w:rPr>
          <w:rFonts w:ascii="Times New Roman" w:hAnsi="Times New Roman" w:cs="Times New Roman"/>
          <w:sz w:val="24"/>
          <w:szCs w:val="24"/>
        </w:rPr>
        <w:t xml:space="preserve">. </w:t>
      </w:r>
    </w:p>
    <w:p w14:paraId="2DEC18F2" w14:textId="77777777" w:rsidR="00853C09" w:rsidRDefault="00853C09" w:rsidP="003A6C47">
      <w:pPr>
        <w:pStyle w:val="ListParagraph"/>
        <w:jc w:val="both"/>
        <w:rPr>
          <w:rFonts w:ascii="Times New Roman" w:hAnsi="Times New Roman" w:cs="Times New Roman"/>
          <w:sz w:val="24"/>
          <w:szCs w:val="24"/>
        </w:rPr>
      </w:pPr>
    </w:p>
    <w:p w14:paraId="5585BA67" w14:textId="77777777" w:rsidR="00853C09" w:rsidRDefault="00853C09" w:rsidP="00853C09">
      <w:pPr>
        <w:pStyle w:val="ListParagraph"/>
        <w:rPr>
          <w:rFonts w:ascii="Times New Roman" w:hAnsi="Times New Roman" w:cs="Times New Roman"/>
          <w:b/>
          <w:sz w:val="24"/>
          <w:szCs w:val="24"/>
        </w:rPr>
      </w:pPr>
      <w:r w:rsidRPr="00853C09">
        <w:rPr>
          <w:rFonts w:ascii="Times New Roman" w:hAnsi="Times New Roman" w:cs="Times New Roman"/>
          <w:b/>
          <w:sz w:val="24"/>
          <w:szCs w:val="24"/>
        </w:rPr>
        <w:t>The motion to approve the Part</w:t>
      </w:r>
      <w:r w:rsidR="00D6001E">
        <w:rPr>
          <w:rFonts w:ascii="Times New Roman" w:hAnsi="Times New Roman" w:cs="Times New Roman"/>
          <w:b/>
          <w:sz w:val="24"/>
          <w:szCs w:val="24"/>
        </w:rPr>
        <w:t>icipation A</w:t>
      </w:r>
      <w:r w:rsidRPr="00853C09">
        <w:rPr>
          <w:rFonts w:ascii="Times New Roman" w:hAnsi="Times New Roman" w:cs="Times New Roman"/>
          <w:b/>
          <w:sz w:val="24"/>
          <w:szCs w:val="24"/>
        </w:rPr>
        <w:t>greement was made by Jeff Rovitz, seconded by Michael Cole, and unanimously approved.</w:t>
      </w:r>
    </w:p>
    <w:p w14:paraId="064CEDFE" w14:textId="77777777" w:rsidR="00C01597" w:rsidRDefault="00C01597" w:rsidP="00C01597">
      <w:pPr>
        <w:pStyle w:val="ListParagraph"/>
        <w:ind w:left="0"/>
        <w:rPr>
          <w:rFonts w:ascii="Times New Roman" w:hAnsi="Times New Roman" w:cs="Times New Roman"/>
          <w:b/>
          <w:sz w:val="24"/>
          <w:szCs w:val="24"/>
        </w:rPr>
      </w:pPr>
    </w:p>
    <w:p w14:paraId="170DD65D" w14:textId="77777777" w:rsidR="0019053E" w:rsidRDefault="00C01597" w:rsidP="00E43ACE">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Program Update – Helpers for Health </w:t>
      </w:r>
    </w:p>
    <w:p w14:paraId="08E56696" w14:textId="77777777" w:rsidR="00C01597" w:rsidRDefault="00C01597" w:rsidP="00C01597">
      <w:pPr>
        <w:pStyle w:val="NoSpacing"/>
        <w:ind w:left="720"/>
        <w:jc w:val="both"/>
        <w:rPr>
          <w:rFonts w:ascii="Times New Roman" w:hAnsi="Times New Roman" w:cs="Times New Roman"/>
          <w:sz w:val="24"/>
          <w:szCs w:val="24"/>
        </w:rPr>
      </w:pPr>
    </w:p>
    <w:p w14:paraId="400AC28A" w14:textId="6AA88567" w:rsidR="00624154" w:rsidRDefault="00C01597" w:rsidP="00D9390E">
      <w:pPr>
        <w:pStyle w:val="NoSpacing"/>
        <w:ind w:left="720"/>
        <w:jc w:val="both"/>
        <w:rPr>
          <w:rFonts w:ascii="Times New Roman" w:eastAsiaTheme="minorHAnsi" w:hAnsi="Times New Roman" w:cs="Times New Roman"/>
          <w:sz w:val="24"/>
          <w:szCs w:val="24"/>
        </w:rPr>
      </w:pPr>
      <w:r>
        <w:rPr>
          <w:rFonts w:ascii="Times New Roman" w:hAnsi="Times New Roman" w:cs="Times New Roman"/>
          <w:sz w:val="24"/>
          <w:szCs w:val="24"/>
        </w:rPr>
        <w:t>Lisa Thomas</w:t>
      </w:r>
      <w:r w:rsidR="00337A34">
        <w:rPr>
          <w:rFonts w:ascii="Times New Roman" w:hAnsi="Times New Roman" w:cs="Times New Roman"/>
          <w:sz w:val="24"/>
          <w:szCs w:val="24"/>
        </w:rPr>
        <w:t>, Director of Consumer Assistance Programs,</w:t>
      </w:r>
      <w:r>
        <w:rPr>
          <w:rFonts w:ascii="Times New Roman" w:hAnsi="Times New Roman" w:cs="Times New Roman"/>
          <w:sz w:val="24"/>
          <w:szCs w:val="24"/>
        </w:rPr>
        <w:t xml:space="preserve"> provided a presentation on the H</w:t>
      </w:r>
      <w:r w:rsidR="00FD7780">
        <w:rPr>
          <w:rFonts w:ascii="Times New Roman" w:hAnsi="Times New Roman" w:cs="Times New Roman"/>
          <w:sz w:val="24"/>
          <w:szCs w:val="24"/>
        </w:rPr>
        <w:t xml:space="preserve">elpers for Health </w:t>
      </w:r>
      <w:r w:rsidR="00D9390E">
        <w:rPr>
          <w:rFonts w:ascii="Times New Roman" w:hAnsi="Times New Roman" w:cs="Times New Roman"/>
          <w:sz w:val="24"/>
          <w:szCs w:val="24"/>
        </w:rPr>
        <w:t>Project</w:t>
      </w:r>
      <w:r w:rsidR="00FD7780">
        <w:rPr>
          <w:rFonts w:ascii="Times New Roman" w:hAnsi="Times New Roman" w:cs="Times New Roman"/>
          <w:sz w:val="24"/>
          <w:szCs w:val="24"/>
        </w:rPr>
        <w:t>, and discuss</w:t>
      </w:r>
      <w:r w:rsidR="00624154">
        <w:rPr>
          <w:rFonts w:ascii="Times New Roman" w:hAnsi="Times New Roman" w:cs="Times New Roman"/>
          <w:sz w:val="24"/>
          <w:szCs w:val="24"/>
        </w:rPr>
        <w:t xml:space="preserve">ion about the </w:t>
      </w:r>
      <w:r w:rsidR="00D9390E">
        <w:rPr>
          <w:rFonts w:ascii="Times New Roman" w:hAnsi="Times New Roman" w:cs="Times New Roman"/>
          <w:sz w:val="24"/>
          <w:szCs w:val="24"/>
        </w:rPr>
        <w:t xml:space="preserve">Project </w:t>
      </w:r>
      <w:r w:rsidR="00624154">
        <w:rPr>
          <w:rFonts w:ascii="Times New Roman" w:hAnsi="Times New Roman" w:cs="Times New Roman"/>
          <w:sz w:val="24"/>
          <w:szCs w:val="24"/>
        </w:rPr>
        <w:t xml:space="preserve">followed. </w:t>
      </w:r>
      <w:r w:rsidR="00352BF0">
        <w:rPr>
          <w:rFonts w:ascii="Times New Roman" w:hAnsi="Times New Roman" w:cs="Times New Roman"/>
          <w:sz w:val="24"/>
          <w:szCs w:val="24"/>
        </w:rPr>
        <w:t>One item addressed was the connection between the Helpers’</w:t>
      </w:r>
      <w:r w:rsidR="00776C4B">
        <w:rPr>
          <w:rFonts w:ascii="Times New Roman" w:hAnsi="Times New Roman" w:cs="Times New Roman"/>
          <w:sz w:val="24"/>
          <w:szCs w:val="24"/>
        </w:rPr>
        <w:t xml:space="preserve"> work and that of care c</w:t>
      </w:r>
      <w:r w:rsidR="00352BF0">
        <w:rPr>
          <w:rFonts w:ascii="Times New Roman" w:hAnsi="Times New Roman" w:cs="Times New Roman"/>
          <w:sz w:val="24"/>
          <w:szCs w:val="24"/>
        </w:rPr>
        <w:t>oordinators</w:t>
      </w:r>
      <w:r w:rsidR="00D9390E">
        <w:rPr>
          <w:rFonts w:ascii="Times New Roman" w:hAnsi="Times New Roman" w:cs="Times New Roman"/>
          <w:sz w:val="24"/>
          <w:szCs w:val="24"/>
        </w:rPr>
        <w:t xml:space="preserve"> and Claire was encouraged to meet with the various Care Management Agencies to discuss how best to coordinate services. </w:t>
      </w:r>
      <w:r w:rsidR="00D72A26">
        <w:rPr>
          <w:rFonts w:ascii="Times New Roman" w:eastAsiaTheme="minorHAnsi" w:hAnsi="Times New Roman" w:cs="Times New Roman"/>
          <w:sz w:val="24"/>
          <w:szCs w:val="24"/>
        </w:rPr>
        <w:t xml:space="preserve">Several </w:t>
      </w:r>
      <w:r w:rsidR="00D9390E">
        <w:rPr>
          <w:rFonts w:ascii="Times New Roman" w:eastAsiaTheme="minorHAnsi" w:hAnsi="Times New Roman" w:cs="Times New Roman"/>
          <w:sz w:val="24"/>
          <w:szCs w:val="24"/>
        </w:rPr>
        <w:t xml:space="preserve">other </w:t>
      </w:r>
      <w:r w:rsidR="00D72A26">
        <w:rPr>
          <w:rFonts w:ascii="Times New Roman" w:eastAsiaTheme="minorHAnsi" w:hAnsi="Times New Roman" w:cs="Times New Roman"/>
          <w:sz w:val="24"/>
          <w:szCs w:val="24"/>
        </w:rPr>
        <w:t>outreach</w:t>
      </w:r>
      <w:r w:rsidR="00624154">
        <w:rPr>
          <w:rFonts w:ascii="Times New Roman" w:eastAsiaTheme="minorHAnsi" w:hAnsi="Times New Roman" w:cs="Times New Roman"/>
          <w:sz w:val="24"/>
          <w:szCs w:val="24"/>
        </w:rPr>
        <w:t xml:space="preserve"> suggestions were </w:t>
      </w:r>
      <w:r w:rsidR="00D72A26">
        <w:rPr>
          <w:rFonts w:ascii="Times New Roman" w:eastAsiaTheme="minorHAnsi" w:hAnsi="Times New Roman" w:cs="Times New Roman"/>
          <w:sz w:val="24"/>
          <w:szCs w:val="24"/>
        </w:rPr>
        <w:t>made, including Galvan</w:t>
      </w:r>
      <w:r w:rsidR="00337A34">
        <w:rPr>
          <w:rFonts w:ascii="Times New Roman" w:eastAsiaTheme="minorHAnsi" w:hAnsi="Times New Roman" w:cs="Times New Roman"/>
          <w:sz w:val="24"/>
          <w:szCs w:val="24"/>
        </w:rPr>
        <w:t xml:space="preserve"> Civic Motel</w:t>
      </w:r>
      <w:r w:rsidR="00D9390E">
        <w:rPr>
          <w:rFonts w:ascii="Times New Roman" w:eastAsiaTheme="minorHAnsi" w:hAnsi="Times New Roman" w:cs="Times New Roman"/>
          <w:sz w:val="24"/>
          <w:szCs w:val="24"/>
        </w:rPr>
        <w:t xml:space="preserve"> and</w:t>
      </w:r>
      <w:r w:rsidR="00D72A26">
        <w:rPr>
          <w:rFonts w:ascii="Times New Roman" w:eastAsiaTheme="minorHAnsi" w:hAnsi="Times New Roman" w:cs="Times New Roman"/>
          <w:sz w:val="24"/>
          <w:szCs w:val="24"/>
        </w:rPr>
        <w:t xml:space="preserve"> Deputy Human Services Commi</w:t>
      </w:r>
      <w:r w:rsidR="00337A34">
        <w:rPr>
          <w:rFonts w:ascii="Times New Roman" w:eastAsiaTheme="minorHAnsi" w:hAnsi="Times New Roman" w:cs="Times New Roman"/>
          <w:sz w:val="24"/>
          <w:szCs w:val="24"/>
        </w:rPr>
        <w:t>ssioner Michelle Ublacker</w:t>
      </w:r>
    </w:p>
    <w:p w14:paraId="77D6027E" w14:textId="77777777" w:rsidR="007E78A9" w:rsidRPr="007E78A9" w:rsidRDefault="007E78A9" w:rsidP="0019053E">
      <w:pPr>
        <w:pStyle w:val="NoSpacing"/>
        <w:ind w:left="720"/>
        <w:jc w:val="both"/>
        <w:rPr>
          <w:rFonts w:ascii="Times New Roman" w:eastAsiaTheme="minorHAnsi" w:hAnsi="Times New Roman" w:cs="Times New Roman"/>
          <w:b/>
          <w:sz w:val="24"/>
          <w:szCs w:val="24"/>
        </w:rPr>
      </w:pPr>
    </w:p>
    <w:p w14:paraId="682A9E39" w14:textId="77777777" w:rsidR="007E78A9" w:rsidRPr="007E78A9" w:rsidRDefault="007E78A9" w:rsidP="007E78A9">
      <w:pPr>
        <w:pStyle w:val="NoSpacing"/>
        <w:numPr>
          <w:ilvl w:val="0"/>
          <w:numId w:val="26"/>
        </w:numPr>
        <w:jc w:val="both"/>
        <w:rPr>
          <w:rFonts w:ascii="Times New Roman" w:hAnsi="Times New Roman" w:cs="Times New Roman"/>
          <w:b/>
          <w:sz w:val="24"/>
          <w:szCs w:val="24"/>
        </w:rPr>
      </w:pPr>
      <w:r w:rsidRPr="007E78A9">
        <w:rPr>
          <w:rFonts w:ascii="Times New Roman" w:eastAsiaTheme="minorHAnsi" w:hAnsi="Times New Roman" w:cs="Times New Roman"/>
          <w:b/>
          <w:sz w:val="24"/>
          <w:szCs w:val="24"/>
        </w:rPr>
        <w:t xml:space="preserve">Adjournment </w:t>
      </w:r>
    </w:p>
    <w:p w14:paraId="4604D3B0" w14:textId="77777777" w:rsidR="007E78A9" w:rsidRPr="007E78A9" w:rsidRDefault="007E78A9" w:rsidP="007E78A9">
      <w:pPr>
        <w:pStyle w:val="NoSpacing"/>
        <w:ind w:left="720"/>
        <w:jc w:val="both"/>
        <w:rPr>
          <w:rFonts w:ascii="Times New Roman" w:eastAsiaTheme="minorHAnsi" w:hAnsi="Times New Roman" w:cs="Times New Roman"/>
          <w:b/>
          <w:sz w:val="24"/>
          <w:szCs w:val="24"/>
        </w:rPr>
      </w:pPr>
    </w:p>
    <w:p w14:paraId="4239DEC1" w14:textId="77777777" w:rsidR="00024605" w:rsidRDefault="007E78A9" w:rsidP="007E78A9">
      <w:pPr>
        <w:pStyle w:val="NoSpacing"/>
        <w:ind w:left="720"/>
        <w:jc w:val="both"/>
        <w:rPr>
          <w:rFonts w:ascii="Times New Roman" w:hAnsi="Times New Roman" w:cs="Times New Roman"/>
          <w:sz w:val="24"/>
          <w:szCs w:val="24"/>
        </w:rPr>
      </w:pPr>
      <w:r>
        <w:rPr>
          <w:rFonts w:ascii="Times New Roman" w:eastAsiaTheme="minorHAnsi" w:hAnsi="Times New Roman" w:cs="Times New Roman"/>
          <w:sz w:val="24"/>
          <w:szCs w:val="24"/>
        </w:rPr>
        <w:t xml:space="preserve">The meeting was adjourned at 4:02 p.m., </w:t>
      </w:r>
      <w:r w:rsidR="0019053E">
        <w:rPr>
          <w:rFonts w:ascii="Times New Roman" w:eastAsiaTheme="minorHAnsi" w:hAnsi="Times New Roman" w:cs="Times New Roman"/>
          <w:sz w:val="24"/>
          <w:szCs w:val="24"/>
        </w:rPr>
        <w:t xml:space="preserve">following a </w:t>
      </w:r>
      <w:r w:rsidR="0019053E">
        <w:rPr>
          <w:rFonts w:ascii="Times New Roman" w:hAnsi="Times New Roman" w:cs="Times New Roman"/>
          <w:sz w:val="24"/>
          <w:szCs w:val="24"/>
        </w:rPr>
        <w:t xml:space="preserve">motion made by </w:t>
      </w:r>
      <w:r w:rsidR="00970793">
        <w:rPr>
          <w:rFonts w:ascii="Times New Roman" w:hAnsi="Times New Roman" w:cs="Times New Roman"/>
          <w:sz w:val="24"/>
          <w:szCs w:val="24"/>
        </w:rPr>
        <w:t>Casey O’Brien</w:t>
      </w:r>
      <w:r w:rsidR="00D6001E">
        <w:rPr>
          <w:rFonts w:ascii="Times New Roman" w:hAnsi="Times New Roman" w:cs="Times New Roman"/>
          <w:sz w:val="24"/>
          <w:szCs w:val="24"/>
        </w:rPr>
        <w:t>.</w:t>
      </w:r>
    </w:p>
    <w:p w14:paraId="41236775" w14:textId="77777777" w:rsidR="0019053E" w:rsidRDefault="0019053E" w:rsidP="0019053E">
      <w:pPr>
        <w:pStyle w:val="NoSpacing"/>
        <w:ind w:left="720"/>
        <w:jc w:val="both"/>
        <w:rPr>
          <w:rFonts w:ascii="Times New Roman" w:hAnsi="Times New Roman" w:cs="Times New Roman"/>
          <w:sz w:val="24"/>
          <w:szCs w:val="24"/>
        </w:rPr>
      </w:pPr>
    </w:p>
    <w:p w14:paraId="0644C913" w14:textId="77777777" w:rsidR="0019053E" w:rsidRDefault="0019053E" w:rsidP="0019053E">
      <w:pPr>
        <w:pStyle w:val="NoSpacing"/>
        <w:ind w:left="720"/>
        <w:jc w:val="both"/>
        <w:rPr>
          <w:rFonts w:ascii="Times New Roman" w:hAnsi="Times New Roman" w:cs="Times New Roman"/>
          <w:sz w:val="24"/>
          <w:szCs w:val="24"/>
        </w:rPr>
      </w:pPr>
    </w:p>
    <w:p w14:paraId="17E2A204" w14:textId="77777777" w:rsidR="0019053E" w:rsidRPr="00D9390E" w:rsidRDefault="0019053E" w:rsidP="003A6C47">
      <w:pPr>
        <w:pStyle w:val="NoSpacing"/>
        <w:ind w:left="720"/>
        <w:jc w:val="both"/>
        <w:rPr>
          <w:rFonts w:ascii="Times New Roman" w:hAnsi="Times New Roman" w:cs="Times New Roman"/>
          <w:b/>
          <w:sz w:val="24"/>
          <w:szCs w:val="24"/>
        </w:rPr>
      </w:pPr>
      <w:r w:rsidRPr="00D9390E">
        <w:rPr>
          <w:rFonts w:ascii="Times New Roman" w:hAnsi="Times New Roman" w:cs="Times New Roman"/>
          <w:b/>
          <w:sz w:val="24"/>
          <w:szCs w:val="24"/>
        </w:rPr>
        <w:t>Respectfully Submitted</w:t>
      </w:r>
      <w:r w:rsidR="00D9390E" w:rsidRPr="003A6C47">
        <w:rPr>
          <w:rFonts w:ascii="Times New Roman" w:hAnsi="Times New Roman" w:cs="Times New Roman"/>
          <w:b/>
          <w:sz w:val="24"/>
          <w:szCs w:val="24"/>
        </w:rPr>
        <w:t>,</w:t>
      </w:r>
    </w:p>
    <w:p w14:paraId="6C6E2B33" w14:textId="77777777" w:rsidR="0019053E" w:rsidRPr="00D9390E" w:rsidRDefault="0019053E" w:rsidP="003A6C47">
      <w:pPr>
        <w:pStyle w:val="NoSpacing"/>
        <w:ind w:left="720"/>
        <w:jc w:val="both"/>
        <w:rPr>
          <w:rFonts w:ascii="Times New Roman" w:hAnsi="Times New Roman" w:cs="Times New Roman"/>
          <w:b/>
          <w:sz w:val="24"/>
          <w:szCs w:val="24"/>
        </w:rPr>
      </w:pPr>
    </w:p>
    <w:p w14:paraId="597C22C3" w14:textId="77777777" w:rsidR="0019053E" w:rsidRPr="00D9390E" w:rsidRDefault="0019053E" w:rsidP="003A6C47">
      <w:pPr>
        <w:pStyle w:val="NoSpacing"/>
        <w:ind w:left="720"/>
        <w:jc w:val="both"/>
        <w:rPr>
          <w:rFonts w:ascii="Times New Roman" w:hAnsi="Times New Roman" w:cs="Times New Roman"/>
          <w:b/>
          <w:sz w:val="24"/>
          <w:szCs w:val="24"/>
        </w:rPr>
      </w:pPr>
    </w:p>
    <w:p w14:paraId="0A4E6796" w14:textId="77777777" w:rsidR="00FD7780" w:rsidRPr="00D9390E" w:rsidRDefault="00FD7780" w:rsidP="003A6C47">
      <w:pPr>
        <w:pStyle w:val="NoSpacing"/>
        <w:ind w:left="720"/>
        <w:jc w:val="both"/>
        <w:rPr>
          <w:rFonts w:ascii="Times New Roman" w:hAnsi="Times New Roman" w:cs="Times New Roman"/>
          <w:b/>
          <w:sz w:val="24"/>
          <w:szCs w:val="24"/>
        </w:rPr>
      </w:pPr>
    </w:p>
    <w:p w14:paraId="7CE8A9AC" w14:textId="77777777" w:rsidR="00EB751C" w:rsidRPr="00D9390E" w:rsidRDefault="0019053E" w:rsidP="003A6C47">
      <w:pPr>
        <w:pStyle w:val="NoSpacing"/>
        <w:ind w:left="720"/>
        <w:jc w:val="both"/>
        <w:rPr>
          <w:rFonts w:ascii="Times New Roman" w:hAnsi="Times New Roman" w:cs="Times New Roman"/>
          <w:b/>
          <w:sz w:val="24"/>
          <w:szCs w:val="24"/>
        </w:rPr>
      </w:pPr>
      <w:r w:rsidRPr="00D9390E">
        <w:rPr>
          <w:rFonts w:ascii="Times New Roman" w:hAnsi="Times New Roman" w:cs="Times New Roman"/>
          <w:b/>
          <w:sz w:val="24"/>
          <w:szCs w:val="24"/>
        </w:rPr>
        <w:t xml:space="preserve">Linda Tripp, </w:t>
      </w:r>
      <w:r w:rsidR="00373BCE" w:rsidRPr="00D9390E">
        <w:rPr>
          <w:rFonts w:ascii="Times New Roman" w:hAnsi="Times New Roman" w:cs="Times New Roman"/>
          <w:b/>
          <w:sz w:val="24"/>
          <w:szCs w:val="24"/>
        </w:rPr>
        <w:t>Board Secretary</w:t>
      </w:r>
    </w:p>
    <w:p w14:paraId="04C236EE" w14:textId="77777777" w:rsidR="00D9390E" w:rsidRPr="00D9390E" w:rsidRDefault="00D9390E" w:rsidP="003A6C47">
      <w:pPr>
        <w:spacing w:line="259" w:lineRule="auto"/>
        <w:ind w:left="720"/>
        <w:rPr>
          <w:b/>
          <w:sz w:val="28"/>
        </w:rPr>
      </w:pPr>
      <w:r w:rsidRPr="00D9390E">
        <w:rPr>
          <w:b/>
          <w:sz w:val="28"/>
        </w:rPr>
        <w:br w:type="page"/>
      </w:r>
    </w:p>
    <w:p w14:paraId="29C1FD49" w14:textId="77777777" w:rsidR="00970793" w:rsidRPr="00564FD5" w:rsidRDefault="00970793" w:rsidP="00970793">
      <w:pPr>
        <w:rPr>
          <w:b/>
          <w:sz w:val="28"/>
        </w:rPr>
      </w:pPr>
      <w:r w:rsidRPr="00564FD5">
        <w:rPr>
          <w:b/>
          <w:sz w:val="28"/>
        </w:rPr>
        <w:lastRenderedPageBreak/>
        <w:t xml:space="preserve">Columbia County Community Healthcare Consortium, Inc. </w:t>
      </w:r>
    </w:p>
    <w:p w14:paraId="121EB589" w14:textId="77777777" w:rsidR="00970793" w:rsidRPr="00564FD5" w:rsidRDefault="00970793" w:rsidP="00970793">
      <w:pPr>
        <w:rPr>
          <w:sz w:val="28"/>
        </w:rPr>
      </w:pPr>
      <w:r>
        <w:rPr>
          <w:b/>
          <w:sz w:val="28"/>
        </w:rPr>
        <w:t xml:space="preserve">Executive Director’s </w:t>
      </w:r>
      <w:r w:rsidRPr="00564FD5">
        <w:rPr>
          <w:b/>
          <w:sz w:val="28"/>
        </w:rPr>
        <w:t xml:space="preserve">Report to the </w:t>
      </w:r>
      <w:r>
        <w:rPr>
          <w:b/>
          <w:sz w:val="28"/>
        </w:rPr>
        <w:t>Board, October 2, 2019</w:t>
      </w:r>
    </w:p>
    <w:p w14:paraId="3F26FE58" w14:textId="77777777" w:rsidR="00970793" w:rsidRDefault="00970793" w:rsidP="00970793">
      <w:pPr>
        <w:spacing w:before="240"/>
        <w:jc w:val="both"/>
        <w:rPr>
          <w:b/>
          <w:sz w:val="28"/>
        </w:rPr>
      </w:pPr>
      <w:r w:rsidRPr="00395838">
        <w:rPr>
          <w:b/>
          <w:sz w:val="28"/>
        </w:rPr>
        <w:t>Program Updates</w:t>
      </w:r>
    </w:p>
    <w:p w14:paraId="55F84AF0" w14:textId="77777777" w:rsidR="00970793" w:rsidRPr="002B3D09" w:rsidRDefault="00970793" w:rsidP="00970793">
      <w:pPr>
        <w:jc w:val="both"/>
        <w:rPr>
          <w:b/>
        </w:rPr>
      </w:pPr>
    </w:p>
    <w:p w14:paraId="315FB247" w14:textId="77777777" w:rsidR="00970793" w:rsidRDefault="00970793" w:rsidP="00970793">
      <w:pPr>
        <w:pStyle w:val="ListParagraph"/>
        <w:ind w:left="360"/>
        <w:contextualSpacing w:val="0"/>
        <w:jc w:val="both"/>
        <w:rPr>
          <w:b/>
        </w:rPr>
      </w:pPr>
      <w:r w:rsidRPr="002B3D09">
        <w:rPr>
          <w:b/>
        </w:rPr>
        <w:t>Rural Health Network Program</w:t>
      </w:r>
    </w:p>
    <w:p w14:paraId="3F472682" w14:textId="77777777" w:rsidR="00970793" w:rsidRDefault="00970793" w:rsidP="00970793">
      <w:pPr>
        <w:pStyle w:val="ListParagraph"/>
        <w:spacing w:before="60" w:after="60" w:line="276" w:lineRule="auto"/>
        <w:ind w:left="360"/>
        <w:contextualSpacing w:val="0"/>
        <w:jc w:val="both"/>
      </w:pPr>
      <w:r w:rsidRPr="002B3D09">
        <w:t>The Rural Health Network contract entered its fourth and final quarter of the current contract year (the first of five) on October 1</w:t>
      </w:r>
      <w:r w:rsidRPr="002B3D09">
        <w:rPr>
          <w:vertAlign w:val="superscript"/>
        </w:rPr>
        <w:t>st</w:t>
      </w:r>
      <w:r w:rsidRPr="002B3D09">
        <w:t xml:space="preserve">.  </w:t>
      </w:r>
      <w:r>
        <w:t xml:space="preserve">John Ray and I prepared and submitted a budget modification request to reallocate unspent funds. Approval of this request is pending. </w:t>
      </w:r>
    </w:p>
    <w:p w14:paraId="279D2577" w14:textId="77777777" w:rsidR="00970793" w:rsidRDefault="00970793" w:rsidP="00970793">
      <w:pPr>
        <w:pStyle w:val="ListParagraph"/>
        <w:spacing w:before="60" w:after="60" w:line="276" w:lineRule="auto"/>
        <w:ind w:left="360"/>
        <w:contextualSpacing w:val="0"/>
        <w:jc w:val="both"/>
      </w:pPr>
    </w:p>
    <w:p w14:paraId="52B310B5" w14:textId="77777777" w:rsidR="00970793" w:rsidRPr="00280606" w:rsidRDefault="00970793" w:rsidP="00970793">
      <w:pPr>
        <w:pStyle w:val="ListParagraph"/>
        <w:spacing w:before="60" w:after="60" w:line="276" w:lineRule="auto"/>
        <w:ind w:left="360"/>
        <w:contextualSpacing w:val="0"/>
        <w:jc w:val="both"/>
        <w:rPr>
          <w:b/>
        </w:rPr>
      </w:pPr>
      <w:r w:rsidRPr="00280606">
        <w:rPr>
          <w:b/>
        </w:rPr>
        <w:t>Transportation Program Update</w:t>
      </w:r>
    </w:p>
    <w:p w14:paraId="3A94DEB9" w14:textId="77777777" w:rsidR="00970793" w:rsidRDefault="00970793" w:rsidP="00970793">
      <w:pPr>
        <w:pStyle w:val="ListParagraph"/>
        <w:spacing w:before="60" w:after="60" w:line="276" w:lineRule="auto"/>
        <w:ind w:left="360"/>
        <w:contextualSpacing w:val="0"/>
        <w:jc w:val="both"/>
      </w:pPr>
      <w:r>
        <w:t xml:space="preserve">In an effort to expand operations, the Transportation Program will acquire two new vehicles by the end of the calendar year.  One will replace a vehicle, so the total fleet size will grow by one. We are also exploring lease programs to further expand the fleet. </w:t>
      </w:r>
    </w:p>
    <w:p w14:paraId="7C31396B" w14:textId="77777777" w:rsidR="00970793" w:rsidRDefault="00970793" w:rsidP="00970793">
      <w:pPr>
        <w:spacing w:before="60" w:after="60"/>
        <w:ind w:left="360"/>
        <w:jc w:val="both"/>
      </w:pPr>
    </w:p>
    <w:p w14:paraId="0774B263" w14:textId="77777777" w:rsidR="00970793" w:rsidRPr="00BD67E8" w:rsidRDefault="00970793" w:rsidP="00970793">
      <w:pPr>
        <w:spacing w:before="60"/>
        <w:jc w:val="both"/>
        <w:rPr>
          <w:b/>
          <w:sz w:val="28"/>
        </w:rPr>
      </w:pPr>
      <w:r w:rsidRPr="00BD67E8">
        <w:rPr>
          <w:b/>
          <w:sz w:val="28"/>
        </w:rPr>
        <w:t>Resource Development</w:t>
      </w:r>
    </w:p>
    <w:p w14:paraId="22EC44D3" w14:textId="77777777" w:rsidR="00970793" w:rsidRDefault="00970793" w:rsidP="00970793">
      <w:pPr>
        <w:ind w:left="360"/>
        <w:jc w:val="both"/>
      </w:pPr>
    </w:p>
    <w:p w14:paraId="5D1929B8" w14:textId="77777777" w:rsidR="00970793" w:rsidRDefault="00970793" w:rsidP="00970793">
      <w:pPr>
        <w:spacing w:after="60"/>
        <w:ind w:left="360"/>
        <w:jc w:val="both"/>
        <w:rPr>
          <w:b/>
        </w:rPr>
      </w:pPr>
      <w:r>
        <w:rPr>
          <w:b/>
        </w:rPr>
        <w:t xml:space="preserve">General Operating Support from the Dyson Foundation </w:t>
      </w:r>
    </w:p>
    <w:p w14:paraId="2962543B" w14:textId="77777777" w:rsidR="00970793" w:rsidRPr="00C51147" w:rsidRDefault="00970793" w:rsidP="00970793">
      <w:pPr>
        <w:spacing w:before="60" w:after="60" w:line="276" w:lineRule="auto"/>
        <w:ind w:left="360"/>
        <w:jc w:val="both"/>
      </w:pPr>
      <w:r w:rsidRPr="00C51147">
        <w:t xml:space="preserve">I am delighted to report that the Dyson Foundation awarded the Healthcare Consortium two additional years of General Operating Support, totaling $98,000 ($50,000 in 2020 and $48,000 in 2021). </w:t>
      </w:r>
      <w:r>
        <w:t xml:space="preserve">The funds will be used to support the Helpers for Health Project, the Prescription Access and Referral Program, and the Transportation Program. </w:t>
      </w:r>
    </w:p>
    <w:p w14:paraId="3C4633D9" w14:textId="77777777" w:rsidR="00970793" w:rsidRDefault="00970793" w:rsidP="00970793">
      <w:pPr>
        <w:spacing w:before="60" w:after="60"/>
        <w:ind w:left="360"/>
        <w:jc w:val="both"/>
        <w:rPr>
          <w:b/>
        </w:rPr>
      </w:pPr>
    </w:p>
    <w:p w14:paraId="6C3FF28E" w14:textId="77777777" w:rsidR="00970793" w:rsidRPr="00BD67E8" w:rsidRDefault="00970793" w:rsidP="00970793">
      <w:pPr>
        <w:spacing w:before="60"/>
        <w:ind w:left="360"/>
        <w:jc w:val="both"/>
        <w:rPr>
          <w:b/>
        </w:rPr>
      </w:pPr>
      <w:r w:rsidRPr="00BD67E8">
        <w:rPr>
          <w:b/>
        </w:rPr>
        <w:t>County Budget Request</w:t>
      </w:r>
    </w:p>
    <w:p w14:paraId="6C4932E9" w14:textId="77777777" w:rsidR="00970793" w:rsidRDefault="00970793" w:rsidP="00970793">
      <w:pPr>
        <w:spacing w:before="60" w:after="60" w:line="276" w:lineRule="auto"/>
        <w:ind w:left="360"/>
        <w:jc w:val="both"/>
      </w:pPr>
      <w:r>
        <w:t>On August 20</w:t>
      </w:r>
      <w:r w:rsidRPr="00BD67E8">
        <w:rPr>
          <w:vertAlign w:val="superscript"/>
        </w:rPr>
        <w:t>th</w:t>
      </w:r>
      <w:r>
        <w:t xml:space="preserve">, we submitted our annual request in the amount of $52,000 (a $1,000 or 2% increase over last year’s request/allocation) to the Columbia County Board of Supervisors for support from the 2020 County Budget. We will learn the fate of this request when the county budget is approved in early December. </w:t>
      </w:r>
    </w:p>
    <w:p w14:paraId="4F330244" w14:textId="77777777" w:rsidR="00970793" w:rsidRDefault="00970793" w:rsidP="00970793">
      <w:pPr>
        <w:spacing w:before="60" w:after="60"/>
        <w:ind w:left="360"/>
        <w:jc w:val="both"/>
      </w:pPr>
    </w:p>
    <w:p w14:paraId="72EABAA6" w14:textId="77777777" w:rsidR="00970793" w:rsidRPr="00BD67E8" w:rsidRDefault="00970793" w:rsidP="00970793">
      <w:pPr>
        <w:spacing w:before="60"/>
        <w:ind w:left="360"/>
        <w:jc w:val="both"/>
        <w:rPr>
          <w:b/>
        </w:rPr>
      </w:pPr>
      <w:r w:rsidRPr="00BD67E8">
        <w:rPr>
          <w:b/>
        </w:rPr>
        <w:t>Annual application to FCH</w:t>
      </w:r>
    </w:p>
    <w:p w14:paraId="32076B3D" w14:textId="77777777" w:rsidR="00970793" w:rsidRDefault="00970793" w:rsidP="00970793">
      <w:pPr>
        <w:spacing w:before="60" w:after="60" w:line="276" w:lineRule="auto"/>
        <w:ind w:left="360"/>
        <w:jc w:val="both"/>
      </w:pPr>
      <w:r>
        <w:t xml:space="preserve">In early September, we submitted our annual request in the amount of $25,000 to the Foundation for Community Health (Sharon, CT) for funds to support the Transportation Program.  Approval is expected later this fall. </w:t>
      </w:r>
    </w:p>
    <w:p w14:paraId="61A9E397" w14:textId="77777777" w:rsidR="00970793" w:rsidRDefault="00970793" w:rsidP="00970793">
      <w:pPr>
        <w:spacing w:before="60" w:after="60"/>
        <w:ind w:left="360"/>
        <w:jc w:val="both"/>
      </w:pPr>
    </w:p>
    <w:p w14:paraId="4D8D0F4A" w14:textId="77777777" w:rsidR="00970793" w:rsidRPr="00BD67E8" w:rsidRDefault="00970793" w:rsidP="00970793">
      <w:pPr>
        <w:spacing w:before="60" w:after="60"/>
        <w:ind w:left="360"/>
        <w:jc w:val="both"/>
        <w:rPr>
          <w:b/>
        </w:rPr>
      </w:pPr>
      <w:r w:rsidRPr="00BD67E8">
        <w:rPr>
          <w:b/>
        </w:rPr>
        <w:t>Subcontract with HCDI for ICAN</w:t>
      </w:r>
      <w:r>
        <w:rPr>
          <w:b/>
        </w:rPr>
        <w:t xml:space="preserve"> services</w:t>
      </w:r>
    </w:p>
    <w:p w14:paraId="37907841" w14:textId="77777777" w:rsidR="00970793" w:rsidRDefault="00970793" w:rsidP="00970793">
      <w:pPr>
        <w:spacing w:before="60" w:after="60" w:line="276" w:lineRule="auto"/>
        <w:ind w:left="360"/>
        <w:jc w:val="both"/>
      </w:pPr>
      <w:r>
        <w:t xml:space="preserve">The Community Service Society (CSS) awarded the Healthy Capital District Initiative (HCDI) a seven-month contract to administer the Independent Consumer Advisory Network, or ICAN, in Albany, Schenectady, Rensselaer, Columbia and Greene Counties.  Through a subcontract with HCDI, the Consortium will receive wage and fringe support to “buy time” from our two Information and Assistance Specialists to do ICAN outreach, education, and direct service work in Columbia and Greene Counties. This is exactly aligned with one of our strategic objectives—contracting with larger, urban partners to conduct work in our rural community.  Our ICAN subcontract goes into effect October 1, 2019 and ends April 30, 2019. There is a possibility of additional funding thereafter. </w:t>
      </w:r>
    </w:p>
    <w:p w14:paraId="3C621E72" w14:textId="77777777" w:rsidR="00970793" w:rsidRDefault="00970793" w:rsidP="00970793">
      <w:pPr>
        <w:spacing w:before="60" w:after="60"/>
        <w:jc w:val="both"/>
        <w:rPr>
          <w:b/>
          <w:sz w:val="28"/>
        </w:rPr>
      </w:pPr>
    </w:p>
    <w:p w14:paraId="1B36C42C" w14:textId="77777777" w:rsidR="00970793" w:rsidRDefault="00970793" w:rsidP="00970793">
      <w:pPr>
        <w:spacing w:before="60" w:after="60"/>
        <w:jc w:val="both"/>
        <w:rPr>
          <w:b/>
          <w:sz w:val="28"/>
        </w:rPr>
      </w:pPr>
      <w:r w:rsidRPr="002B3D09">
        <w:rPr>
          <w:b/>
          <w:sz w:val="28"/>
        </w:rPr>
        <w:t>Personnel Updates</w:t>
      </w:r>
    </w:p>
    <w:p w14:paraId="1F108DC6" w14:textId="77777777" w:rsidR="00970793" w:rsidRDefault="00970793" w:rsidP="00970793">
      <w:pPr>
        <w:spacing w:before="60" w:after="60" w:line="276" w:lineRule="auto"/>
        <w:ind w:left="360"/>
        <w:jc w:val="both"/>
      </w:pPr>
      <w:r w:rsidRPr="008975BE">
        <w:t xml:space="preserve">Community Engagement Coordinator, Lisa Heintz, separated from the agency on </w:t>
      </w:r>
      <w:r>
        <w:t xml:space="preserve">August 16th to take the same position with a health system serving Ulster, Dutchess and Sullivan Counties. We are currently advertising for her replacement and have completed first interviews with four people thus far.  We will bring back three of the four for second interviews within the month. </w:t>
      </w:r>
    </w:p>
    <w:p w14:paraId="591BAAD6" w14:textId="77777777" w:rsidR="00970793" w:rsidRDefault="00970793" w:rsidP="00970793">
      <w:pPr>
        <w:ind w:left="360"/>
        <w:jc w:val="both"/>
      </w:pPr>
    </w:p>
    <w:p w14:paraId="1575BFA4" w14:textId="77777777" w:rsidR="00970793" w:rsidRDefault="00970793" w:rsidP="00970793">
      <w:pPr>
        <w:spacing w:before="60" w:after="60"/>
        <w:jc w:val="both"/>
        <w:rPr>
          <w:b/>
          <w:sz w:val="28"/>
        </w:rPr>
      </w:pPr>
      <w:r>
        <w:rPr>
          <w:b/>
          <w:sz w:val="28"/>
        </w:rPr>
        <w:t xml:space="preserve">Board and </w:t>
      </w:r>
      <w:r w:rsidRPr="00395838">
        <w:rPr>
          <w:b/>
          <w:sz w:val="28"/>
        </w:rPr>
        <w:t>Community Relations</w:t>
      </w:r>
    </w:p>
    <w:p w14:paraId="6145BFA2" w14:textId="77777777" w:rsidR="00970793" w:rsidRDefault="00970793" w:rsidP="00970793">
      <w:pPr>
        <w:pStyle w:val="ListParagraph"/>
        <w:numPr>
          <w:ilvl w:val="0"/>
          <w:numId w:val="28"/>
        </w:numPr>
        <w:spacing w:before="60" w:after="60" w:line="240" w:lineRule="auto"/>
        <w:contextualSpacing w:val="0"/>
        <w:jc w:val="both"/>
      </w:pPr>
      <w:r>
        <w:t>On September 6</w:t>
      </w:r>
      <w:r w:rsidRPr="002B3D09">
        <w:rPr>
          <w:vertAlign w:val="superscript"/>
        </w:rPr>
        <w:t>th</w:t>
      </w:r>
      <w:r>
        <w:t xml:space="preserve">, the agency had its annual Summer Picnic.  It was well-attended and seemed to be enjoyed by all. </w:t>
      </w:r>
    </w:p>
    <w:p w14:paraId="4BD58783" w14:textId="77777777" w:rsidR="00970793" w:rsidRDefault="00970793" w:rsidP="00970793">
      <w:pPr>
        <w:pStyle w:val="ListParagraph"/>
        <w:numPr>
          <w:ilvl w:val="0"/>
          <w:numId w:val="28"/>
        </w:numPr>
        <w:spacing w:before="60" w:after="60" w:line="240" w:lineRule="auto"/>
        <w:contextualSpacing w:val="0"/>
        <w:jc w:val="both"/>
      </w:pPr>
      <w:r>
        <w:t>On Tuesday, September 10</w:t>
      </w:r>
      <w:r w:rsidRPr="002B3D09">
        <w:rPr>
          <w:vertAlign w:val="superscript"/>
        </w:rPr>
        <w:t>th</w:t>
      </w:r>
      <w:r>
        <w:t xml:space="preserve">, I recorded a segment on Eric Martin’s radio show about the Community Cancer Funds.  We also focused our September </w:t>
      </w:r>
      <w:r w:rsidRPr="00280606">
        <w:rPr>
          <w:i/>
        </w:rPr>
        <w:t>For Your Health</w:t>
      </w:r>
      <w:r>
        <w:t xml:space="preserve"> column on the Funds.</w:t>
      </w:r>
    </w:p>
    <w:p w14:paraId="59BC8860" w14:textId="77777777" w:rsidR="00970793" w:rsidRDefault="00970793" w:rsidP="00970793">
      <w:pPr>
        <w:pStyle w:val="ListParagraph"/>
        <w:numPr>
          <w:ilvl w:val="0"/>
          <w:numId w:val="28"/>
        </w:numPr>
        <w:spacing w:before="60" w:after="60" w:line="240" w:lineRule="auto"/>
        <w:contextualSpacing w:val="0"/>
        <w:jc w:val="both"/>
      </w:pPr>
      <w:r>
        <w:t>Friday, September 13</w:t>
      </w:r>
      <w:r w:rsidRPr="00321B58">
        <w:rPr>
          <w:vertAlign w:val="superscript"/>
        </w:rPr>
        <w:t>th</w:t>
      </w:r>
      <w:r>
        <w:t xml:space="preserve"> through Sunday, September 15</w:t>
      </w:r>
      <w:r w:rsidRPr="00321B58">
        <w:rPr>
          <w:vertAlign w:val="superscript"/>
        </w:rPr>
        <w:t>th</w:t>
      </w:r>
      <w:r>
        <w:t>, I attended the Healthcare Trustees of NYS Conference in Saratoga Springs</w:t>
      </w:r>
    </w:p>
    <w:p w14:paraId="30C8B846" w14:textId="77777777" w:rsidR="00970793" w:rsidRDefault="00970793" w:rsidP="00970793">
      <w:pPr>
        <w:pStyle w:val="ListParagraph"/>
        <w:numPr>
          <w:ilvl w:val="0"/>
          <w:numId w:val="28"/>
        </w:numPr>
        <w:spacing w:before="60" w:after="60" w:line="240" w:lineRule="auto"/>
        <w:contextualSpacing w:val="0"/>
        <w:jc w:val="both"/>
      </w:pPr>
      <w:r>
        <w:t>On Monday, September 16</w:t>
      </w:r>
      <w:r w:rsidRPr="00321B58">
        <w:rPr>
          <w:vertAlign w:val="superscript"/>
        </w:rPr>
        <w:t>th</w:t>
      </w:r>
      <w:r>
        <w:t>, I attended the third of four total meetings of the Primary Care Quality Rating Stakeholder Workgroup in-person in NYC</w:t>
      </w:r>
    </w:p>
    <w:p w14:paraId="1F521067" w14:textId="77777777" w:rsidR="00970793" w:rsidRDefault="00970793" w:rsidP="00970793">
      <w:pPr>
        <w:pStyle w:val="ListParagraph"/>
        <w:numPr>
          <w:ilvl w:val="0"/>
          <w:numId w:val="28"/>
        </w:numPr>
        <w:spacing w:before="60" w:after="60" w:line="240" w:lineRule="auto"/>
        <w:contextualSpacing w:val="0"/>
        <w:jc w:val="both"/>
      </w:pPr>
      <w:r>
        <w:t>September 26-27, I attended the annual conference of the New York State Association for Rural Health in Niagara Falls</w:t>
      </w:r>
    </w:p>
    <w:p w14:paraId="2A4BF106" w14:textId="77777777" w:rsidR="00970793" w:rsidRDefault="00970793" w:rsidP="00970793">
      <w:pPr>
        <w:pStyle w:val="ListParagraph"/>
        <w:spacing w:before="60" w:after="60"/>
        <w:ind w:left="360"/>
        <w:contextualSpacing w:val="0"/>
        <w:jc w:val="both"/>
      </w:pPr>
    </w:p>
    <w:p w14:paraId="3E6A3019" w14:textId="77777777" w:rsidR="00970793" w:rsidRPr="00FE2F65" w:rsidRDefault="00970793" w:rsidP="00970793">
      <w:pPr>
        <w:spacing w:before="60" w:after="60"/>
        <w:jc w:val="both"/>
        <w:rPr>
          <w:b/>
          <w:sz w:val="28"/>
        </w:rPr>
      </w:pPr>
      <w:r w:rsidRPr="00FE2F65">
        <w:rPr>
          <w:b/>
          <w:sz w:val="28"/>
        </w:rPr>
        <w:t>Upcoming Events</w:t>
      </w:r>
    </w:p>
    <w:p w14:paraId="0AC3FC69" w14:textId="77777777" w:rsidR="00970793" w:rsidRDefault="00970793" w:rsidP="00970793">
      <w:pPr>
        <w:pStyle w:val="ListParagraph"/>
        <w:numPr>
          <w:ilvl w:val="0"/>
          <w:numId w:val="29"/>
        </w:numPr>
        <w:spacing w:before="60" w:after="60" w:line="276" w:lineRule="auto"/>
        <w:contextualSpacing w:val="0"/>
        <w:jc w:val="both"/>
      </w:pPr>
      <w:r>
        <w:t>On Thursday, October 3</w:t>
      </w:r>
      <w:r w:rsidRPr="002B3D09">
        <w:rPr>
          <w:vertAlign w:val="superscript"/>
        </w:rPr>
        <w:t>rd</w:t>
      </w:r>
      <w:r>
        <w:t xml:space="preserve">, the Transportation Program team will attend a meeting organized by the Foundation for Community Health of all its transportation grantees. The meeting will take place at Geer Village in Canaan, CT. </w:t>
      </w:r>
    </w:p>
    <w:p w14:paraId="1BB70D02" w14:textId="77777777" w:rsidR="00970793" w:rsidRDefault="00970793" w:rsidP="00970793">
      <w:pPr>
        <w:pStyle w:val="ListParagraph"/>
        <w:numPr>
          <w:ilvl w:val="0"/>
          <w:numId w:val="29"/>
        </w:numPr>
        <w:spacing w:before="60" w:after="60" w:line="276" w:lineRule="auto"/>
        <w:contextualSpacing w:val="0"/>
        <w:jc w:val="both"/>
      </w:pPr>
      <w:r>
        <w:t>On Saturday, October 5</w:t>
      </w:r>
      <w:r w:rsidRPr="002B3D09">
        <w:rPr>
          <w:vertAlign w:val="superscript"/>
        </w:rPr>
        <w:t>th</w:t>
      </w:r>
      <w:r>
        <w:t xml:space="preserve">, the Healthcare Consortium will be well-represented at the Annual Golden Gathering. </w:t>
      </w:r>
    </w:p>
    <w:p w14:paraId="587AB66E" w14:textId="77777777" w:rsidR="00970793" w:rsidRPr="008975BE" w:rsidRDefault="00970793" w:rsidP="00970793">
      <w:pPr>
        <w:pStyle w:val="ListParagraph"/>
        <w:numPr>
          <w:ilvl w:val="0"/>
          <w:numId w:val="29"/>
        </w:numPr>
        <w:spacing w:before="60" w:after="60" w:line="276" w:lineRule="auto"/>
        <w:contextualSpacing w:val="0"/>
        <w:jc w:val="both"/>
        <w:rPr>
          <w:sz w:val="12"/>
          <w:u w:val="single"/>
        </w:rPr>
      </w:pPr>
      <w:r>
        <w:t>On Saturday, October 19</w:t>
      </w:r>
      <w:r w:rsidRPr="002B3D09">
        <w:rPr>
          <w:vertAlign w:val="superscript"/>
        </w:rPr>
        <w:t>th</w:t>
      </w:r>
      <w:r>
        <w:t xml:space="preserve">, I will present on Long Term Care at the Hillsdale Safe at Home meeting.  Lynda Scheer, Information and Assistance Specialist, will also be in attendance. </w:t>
      </w:r>
    </w:p>
    <w:p w14:paraId="76B57658" w14:textId="77777777" w:rsidR="00970793" w:rsidRPr="008975BE" w:rsidRDefault="00970793" w:rsidP="00970793">
      <w:pPr>
        <w:pStyle w:val="ListParagraph"/>
        <w:numPr>
          <w:ilvl w:val="0"/>
          <w:numId w:val="29"/>
        </w:numPr>
        <w:spacing w:before="60" w:after="60" w:line="276" w:lineRule="auto"/>
        <w:contextualSpacing w:val="0"/>
        <w:jc w:val="both"/>
        <w:rPr>
          <w:sz w:val="12"/>
          <w:u w:val="single"/>
        </w:rPr>
      </w:pPr>
      <w:r>
        <w:t>On Friday, November 1</w:t>
      </w:r>
      <w:r w:rsidRPr="008975BE">
        <w:rPr>
          <w:vertAlign w:val="superscript"/>
        </w:rPr>
        <w:t>st</w:t>
      </w:r>
      <w:r>
        <w:t>, I will attend a full-day ACES training presented by the Catskill Hudson Area Health Education Center at the FDR Library in Hyde Park.</w:t>
      </w:r>
    </w:p>
    <w:p w14:paraId="2A8A0CC0" w14:textId="77777777" w:rsidR="00970793" w:rsidRPr="00395838" w:rsidRDefault="00970793" w:rsidP="00970793">
      <w:pPr>
        <w:pStyle w:val="ListParagraph"/>
        <w:numPr>
          <w:ilvl w:val="0"/>
          <w:numId w:val="29"/>
        </w:numPr>
        <w:spacing w:before="60" w:after="60" w:line="276" w:lineRule="auto"/>
        <w:contextualSpacing w:val="0"/>
        <w:jc w:val="both"/>
        <w:rPr>
          <w:sz w:val="12"/>
          <w:u w:val="single"/>
        </w:rPr>
      </w:pPr>
      <w:r>
        <w:t>On Tuesday, November 12</w:t>
      </w:r>
      <w:r w:rsidRPr="008975BE">
        <w:rPr>
          <w:vertAlign w:val="superscript"/>
        </w:rPr>
        <w:t>th</w:t>
      </w:r>
      <w:r>
        <w:t>, I will attend a meeting of the Community Advisory Committee for the NYS Health Foundation</w:t>
      </w:r>
    </w:p>
    <w:p w14:paraId="0D17E21E" w14:textId="77777777" w:rsidR="00970793" w:rsidRDefault="00970793" w:rsidP="00970793">
      <w:pPr>
        <w:spacing w:before="60" w:after="60"/>
        <w:jc w:val="both"/>
        <w:rPr>
          <w:b/>
          <w:sz w:val="28"/>
        </w:rPr>
      </w:pPr>
    </w:p>
    <w:p w14:paraId="684A4D7F" w14:textId="77777777" w:rsidR="00970793" w:rsidRDefault="00970793" w:rsidP="00970793">
      <w:pPr>
        <w:spacing w:before="60" w:after="60"/>
        <w:jc w:val="both"/>
        <w:rPr>
          <w:b/>
          <w:sz w:val="28"/>
        </w:rPr>
      </w:pPr>
      <w:r w:rsidRPr="006A33AD">
        <w:rPr>
          <w:b/>
          <w:sz w:val="28"/>
        </w:rPr>
        <w:t>Key Board Date</w:t>
      </w:r>
    </w:p>
    <w:p w14:paraId="058BEE9C" w14:textId="77777777" w:rsidR="00970793" w:rsidRPr="00280606" w:rsidRDefault="00970793" w:rsidP="00970793">
      <w:pPr>
        <w:spacing w:before="60" w:after="60" w:line="276" w:lineRule="auto"/>
        <w:ind w:left="360"/>
        <w:jc w:val="both"/>
      </w:pPr>
      <w:r>
        <w:t>The n</w:t>
      </w:r>
      <w:r w:rsidRPr="00280606">
        <w:t xml:space="preserve">ext Board of Directors Meeting will be on </w:t>
      </w:r>
      <w:r w:rsidRPr="00280606">
        <w:rPr>
          <w:b/>
        </w:rPr>
        <w:t>Wednesday, December 4</w:t>
      </w:r>
      <w:r w:rsidRPr="00280606">
        <w:rPr>
          <w:b/>
          <w:vertAlign w:val="superscript"/>
        </w:rPr>
        <w:t>th</w:t>
      </w:r>
      <w:r w:rsidRPr="00280606">
        <w:rPr>
          <w:b/>
        </w:rPr>
        <w:t xml:space="preserve"> at 2:30 p.m.</w:t>
      </w:r>
      <w:r>
        <w:t xml:space="preserve">  At this meeting, we will have a presentation on the scope of the annual audit by the Bonadio Group, as well as a presentation by Dorothy Cucinelli, the CEO of the Capital Behavioral Health Network (CBHN), the Behavioral Health Care Collaborative (BHCC) serving Columbia and Greene Counties.  We will also have light refreshments to celebrate the holidays ahead. </w:t>
      </w:r>
    </w:p>
    <w:p w14:paraId="644D989B" w14:textId="77777777" w:rsidR="005F6F55" w:rsidRDefault="005F6F55" w:rsidP="0053241B">
      <w:pPr>
        <w:jc w:val="both"/>
      </w:pPr>
    </w:p>
    <w:p w14:paraId="0FE46C85" w14:textId="77777777" w:rsidR="005F6F55" w:rsidRDefault="005F6F55" w:rsidP="0053241B">
      <w:pPr>
        <w:jc w:val="both"/>
      </w:pPr>
    </w:p>
    <w:p w14:paraId="4923E79C" w14:textId="77777777" w:rsidR="005F6F55" w:rsidRDefault="005F6F55" w:rsidP="0053241B">
      <w:pPr>
        <w:jc w:val="both"/>
      </w:pPr>
    </w:p>
    <w:sectPr w:rsidR="005F6F55" w:rsidSect="00BB0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6E8"/>
    <w:multiLevelType w:val="hybridMultilevel"/>
    <w:tmpl w:val="303A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60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7321A7"/>
    <w:multiLevelType w:val="hybridMultilevel"/>
    <w:tmpl w:val="5AEECB5A"/>
    <w:lvl w:ilvl="0" w:tplc="EAD8139A">
      <w:start w:val="1"/>
      <w:numFmt w:val="bullet"/>
      <w:lvlText w:val="•"/>
      <w:lvlJc w:val="left"/>
      <w:pPr>
        <w:tabs>
          <w:tab w:val="num" w:pos="720"/>
        </w:tabs>
        <w:ind w:left="720" w:hanging="360"/>
      </w:pPr>
      <w:rPr>
        <w:rFonts w:ascii="Arial" w:hAnsi="Arial" w:hint="default"/>
      </w:rPr>
    </w:lvl>
    <w:lvl w:ilvl="1" w:tplc="728A9F9C">
      <w:start w:val="29"/>
      <w:numFmt w:val="bullet"/>
      <w:lvlText w:val="–"/>
      <w:lvlJc w:val="left"/>
      <w:pPr>
        <w:tabs>
          <w:tab w:val="num" w:pos="1440"/>
        </w:tabs>
        <w:ind w:left="1440" w:hanging="360"/>
      </w:pPr>
      <w:rPr>
        <w:rFonts w:ascii="Arial" w:hAnsi="Arial" w:hint="default"/>
      </w:rPr>
    </w:lvl>
    <w:lvl w:ilvl="2" w:tplc="A78630F8" w:tentative="1">
      <w:start w:val="1"/>
      <w:numFmt w:val="bullet"/>
      <w:lvlText w:val="•"/>
      <w:lvlJc w:val="left"/>
      <w:pPr>
        <w:tabs>
          <w:tab w:val="num" w:pos="2160"/>
        </w:tabs>
        <w:ind w:left="2160" w:hanging="360"/>
      </w:pPr>
      <w:rPr>
        <w:rFonts w:ascii="Arial" w:hAnsi="Arial" w:hint="default"/>
      </w:rPr>
    </w:lvl>
    <w:lvl w:ilvl="3" w:tplc="2A685FD0" w:tentative="1">
      <w:start w:val="1"/>
      <w:numFmt w:val="bullet"/>
      <w:lvlText w:val="•"/>
      <w:lvlJc w:val="left"/>
      <w:pPr>
        <w:tabs>
          <w:tab w:val="num" w:pos="2880"/>
        </w:tabs>
        <w:ind w:left="2880" w:hanging="360"/>
      </w:pPr>
      <w:rPr>
        <w:rFonts w:ascii="Arial" w:hAnsi="Arial" w:hint="default"/>
      </w:rPr>
    </w:lvl>
    <w:lvl w:ilvl="4" w:tplc="07548CF2" w:tentative="1">
      <w:start w:val="1"/>
      <w:numFmt w:val="bullet"/>
      <w:lvlText w:val="•"/>
      <w:lvlJc w:val="left"/>
      <w:pPr>
        <w:tabs>
          <w:tab w:val="num" w:pos="3600"/>
        </w:tabs>
        <w:ind w:left="3600" w:hanging="360"/>
      </w:pPr>
      <w:rPr>
        <w:rFonts w:ascii="Arial" w:hAnsi="Arial" w:hint="default"/>
      </w:rPr>
    </w:lvl>
    <w:lvl w:ilvl="5" w:tplc="8990D714" w:tentative="1">
      <w:start w:val="1"/>
      <w:numFmt w:val="bullet"/>
      <w:lvlText w:val="•"/>
      <w:lvlJc w:val="left"/>
      <w:pPr>
        <w:tabs>
          <w:tab w:val="num" w:pos="4320"/>
        </w:tabs>
        <w:ind w:left="4320" w:hanging="360"/>
      </w:pPr>
      <w:rPr>
        <w:rFonts w:ascii="Arial" w:hAnsi="Arial" w:hint="default"/>
      </w:rPr>
    </w:lvl>
    <w:lvl w:ilvl="6" w:tplc="A754C288" w:tentative="1">
      <w:start w:val="1"/>
      <w:numFmt w:val="bullet"/>
      <w:lvlText w:val="•"/>
      <w:lvlJc w:val="left"/>
      <w:pPr>
        <w:tabs>
          <w:tab w:val="num" w:pos="5040"/>
        </w:tabs>
        <w:ind w:left="5040" w:hanging="360"/>
      </w:pPr>
      <w:rPr>
        <w:rFonts w:ascii="Arial" w:hAnsi="Arial" w:hint="default"/>
      </w:rPr>
    </w:lvl>
    <w:lvl w:ilvl="7" w:tplc="548E5120" w:tentative="1">
      <w:start w:val="1"/>
      <w:numFmt w:val="bullet"/>
      <w:lvlText w:val="•"/>
      <w:lvlJc w:val="left"/>
      <w:pPr>
        <w:tabs>
          <w:tab w:val="num" w:pos="5760"/>
        </w:tabs>
        <w:ind w:left="5760" w:hanging="360"/>
      </w:pPr>
      <w:rPr>
        <w:rFonts w:ascii="Arial" w:hAnsi="Arial" w:hint="default"/>
      </w:rPr>
    </w:lvl>
    <w:lvl w:ilvl="8" w:tplc="91F032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143AD"/>
    <w:multiLevelType w:val="hybridMultilevel"/>
    <w:tmpl w:val="26F8613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AB96E57"/>
    <w:multiLevelType w:val="hybridMultilevel"/>
    <w:tmpl w:val="BD44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03B5"/>
    <w:multiLevelType w:val="hybridMultilevel"/>
    <w:tmpl w:val="50148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5B5BD3"/>
    <w:multiLevelType w:val="hybridMultilevel"/>
    <w:tmpl w:val="FE3E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F3256"/>
    <w:multiLevelType w:val="hybridMultilevel"/>
    <w:tmpl w:val="9D6E34A2"/>
    <w:lvl w:ilvl="0" w:tplc="86666180">
      <w:start w:val="1"/>
      <w:numFmt w:val="bullet"/>
      <w:lvlText w:val="•"/>
      <w:lvlJc w:val="left"/>
      <w:pPr>
        <w:tabs>
          <w:tab w:val="num" w:pos="720"/>
        </w:tabs>
        <w:ind w:left="720" w:hanging="360"/>
      </w:pPr>
      <w:rPr>
        <w:rFonts w:ascii="Arial" w:hAnsi="Arial" w:hint="default"/>
      </w:rPr>
    </w:lvl>
    <w:lvl w:ilvl="1" w:tplc="ED86DF62" w:tentative="1">
      <w:start w:val="1"/>
      <w:numFmt w:val="bullet"/>
      <w:lvlText w:val="•"/>
      <w:lvlJc w:val="left"/>
      <w:pPr>
        <w:tabs>
          <w:tab w:val="num" w:pos="1440"/>
        </w:tabs>
        <w:ind w:left="1440" w:hanging="360"/>
      </w:pPr>
      <w:rPr>
        <w:rFonts w:ascii="Arial" w:hAnsi="Arial" w:hint="default"/>
      </w:rPr>
    </w:lvl>
    <w:lvl w:ilvl="2" w:tplc="64347A74" w:tentative="1">
      <w:start w:val="1"/>
      <w:numFmt w:val="bullet"/>
      <w:lvlText w:val="•"/>
      <w:lvlJc w:val="left"/>
      <w:pPr>
        <w:tabs>
          <w:tab w:val="num" w:pos="2160"/>
        </w:tabs>
        <w:ind w:left="2160" w:hanging="360"/>
      </w:pPr>
      <w:rPr>
        <w:rFonts w:ascii="Arial" w:hAnsi="Arial" w:hint="default"/>
      </w:rPr>
    </w:lvl>
    <w:lvl w:ilvl="3" w:tplc="22BE1808" w:tentative="1">
      <w:start w:val="1"/>
      <w:numFmt w:val="bullet"/>
      <w:lvlText w:val="•"/>
      <w:lvlJc w:val="left"/>
      <w:pPr>
        <w:tabs>
          <w:tab w:val="num" w:pos="2880"/>
        </w:tabs>
        <w:ind w:left="2880" w:hanging="360"/>
      </w:pPr>
      <w:rPr>
        <w:rFonts w:ascii="Arial" w:hAnsi="Arial" w:hint="default"/>
      </w:rPr>
    </w:lvl>
    <w:lvl w:ilvl="4" w:tplc="47B410FE" w:tentative="1">
      <w:start w:val="1"/>
      <w:numFmt w:val="bullet"/>
      <w:lvlText w:val="•"/>
      <w:lvlJc w:val="left"/>
      <w:pPr>
        <w:tabs>
          <w:tab w:val="num" w:pos="3600"/>
        </w:tabs>
        <w:ind w:left="3600" w:hanging="360"/>
      </w:pPr>
      <w:rPr>
        <w:rFonts w:ascii="Arial" w:hAnsi="Arial" w:hint="default"/>
      </w:rPr>
    </w:lvl>
    <w:lvl w:ilvl="5" w:tplc="4676AC4E" w:tentative="1">
      <w:start w:val="1"/>
      <w:numFmt w:val="bullet"/>
      <w:lvlText w:val="•"/>
      <w:lvlJc w:val="left"/>
      <w:pPr>
        <w:tabs>
          <w:tab w:val="num" w:pos="4320"/>
        </w:tabs>
        <w:ind w:left="4320" w:hanging="360"/>
      </w:pPr>
      <w:rPr>
        <w:rFonts w:ascii="Arial" w:hAnsi="Arial" w:hint="default"/>
      </w:rPr>
    </w:lvl>
    <w:lvl w:ilvl="6" w:tplc="C090D648" w:tentative="1">
      <w:start w:val="1"/>
      <w:numFmt w:val="bullet"/>
      <w:lvlText w:val="•"/>
      <w:lvlJc w:val="left"/>
      <w:pPr>
        <w:tabs>
          <w:tab w:val="num" w:pos="5040"/>
        </w:tabs>
        <w:ind w:left="5040" w:hanging="360"/>
      </w:pPr>
      <w:rPr>
        <w:rFonts w:ascii="Arial" w:hAnsi="Arial" w:hint="default"/>
      </w:rPr>
    </w:lvl>
    <w:lvl w:ilvl="7" w:tplc="0A2CAABC" w:tentative="1">
      <w:start w:val="1"/>
      <w:numFmt w:val="bullet"/>
      <w:lvlText w:val="•"/>
      <w:lvlJc w:val="left"/>
      <w:pPr>
        <w:tabs>
          <w:tab w:val="num" w:pos="5760"/>
        </w:tabs>
        <w:ind w:left="5760" w:hanging="360"/>
      </w:pPr>
      <w:rPr>
        <w:rFonts w:ascii="Arial" w:hAnsi="Arial" w:hint="default"/>
      </w:rPr>
    </w:lvl>
    <w:lvl w:ilvl="8" w:tplc="918873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2C4"/>
    <w:multiLevelType w:val="hybridMultilevel"/>
    <w:tmpl w:val="E738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9704BD"/>
    <w:multiLevelType w:val="hybridMultilevel"/>
    <w:tmpl w:val="0922AD0A"/>
    <w:lvl w:ilvl="0" w:tplc="E2B4AD88">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3792B"/>
    <w:multiLevelType w:val="hybridMultilevel"/>
    <w:tmpl w:val="915E36B0"/>
    <w:lvl w:ilvl="0" w:tplc="59707D8C">
      <w:start w:val="1"/>
      <w:numFmt w:val="bullet"/>
      <w:lvlText w:val="•"/>
      <w:lvlJc w:val="left"/>
      <w:pPr>
        <w:tabs>
          <w:tab w:val="num" w:pos="720"/>
        </w:tabs>
        <w:ind w:left="720" w:hanging="360"/>
      </w:pPr>
      <w:rPr>
        <w:rFonts w:ascii="Arial" w:hAnsi="Arial" w:hint="default"/>
      </w:rPr>
    </w:lvl>
    <w:lvl w:ilvl="1" w:tplc="E384D5F4" w:tentative="1">
      <w:start w:val="1"/>
      <w:numFmt w:val="bullet"/>
      <w:lvlText w:val="•"/>
      <w:lvlJc w:val="left"/>
      <w:pPr>
        <w:tabs>
          <w:tab w:val="num" w:pos="1440"/>
        </w:tabs>
        <w:ind w:left="1440" w:hanging="360"/>
      </w:pPr>
      <w:rPr>
        <w:rFonts w:ascii="Arial" w:hAnsi="Arial" w:hint="default"/>
      </w:rPr>
    </w:lvl>
    <w:lvl w:ilvl="2" w:tplc="9F946BB6" w:tentative="1">
      <w:start w:val="1"/>
      <w:numFmt w:val="bullet"/>
      <w:lvlText w:val="•"/>
      <w:lvlJc w:val="left"/>
      <w:pPr>
        <w:tabs>
          <w:tab w:val="num" w:pos="2160"/>
        </w:tabs>
        <w:ind w:left="2160" w:hanging="360"/>
      </w:pPr>
      <w:rPr>
        <w:rFonts w:ascii="Arial" w:hAnsi="Arial" w:hint="default"/>
      </w:rPr>
    </w:lvl>
    <w:lvl w:ilvl="3" w:tplc="A9A47208" w:tentative="1">
      <w:start w:val="1"/>
      <w:numFmt w:val="bullet"/>
      <w:lvlText w:val="•"/>
      <w:lvlJc w:val="left"/>
      <w:pPr>
        <w:tabs>
          <w:tab w:val="num" w:pos="2880"/>
        </w:tabs>
        <w:ind w:left="2880" w:hanging="360"/>
      </w:pPr>
      <w:rPr>
        <w:rFonts w:ascii="Arial" w:hAnsi="Arial" w:hint="default"/>
      </w:rPr>
    </w:lvl>
    <w:lvl w:ilvl="4" w:tplc="074EB500" w:tentative="1">
      <w:start w:val="1"/>
      <w:numFmt w:val="bullet"/>
      <w:lvlText w:val="•"/>
      <w:lvlJc w:val="left"/>
      <w:pPr>
        <w:tabs>
          <w:tab w:val="num" w:pos="3600"/>
        </w:tabs>
        <w:ind w:left="3600" w:hanging="360"/>
      </w:pPr>
      <w:rPr>
        <w:rFonts w:ascii="Arial" w:hAnsi="Arial" w:hint="default"/>
      </w:rPr>
    </w:lvl>
    <w:lvl w:ilvl="5" w:tplc="4FBA25A0" w:tentative="1">
      <w:start w:val="1"/>
      <w:numFmt w:val="bullet"/>
      <w:lvlText w:val="•"/>
      <w:lvlJc w:val="left"/>
      <w:pPr>
        <w:tabs>
          <w:tab w:val="num" w:pos="4320"/>
        </w:tabs>
        <w:ind w:left="4320" w:hanging="360"/>
      </w:pPr>
      <w:rPr>
        <w:rFonts w:ascii="Arial" w:hAnsi="Arial" w:hint="default"/>
      </w:rPr>
    </w:lvl>
    <w:lvl w:ilvl="6" w:tplc="C4326972" w:tentative="1">
      <w:start w:val="1"/>
      <w:numFmt w:val="bullet"/>
      <w:lvlText w:val="•"/>
      <w:lvlJc w:val="left"/>
      <w:pPr>
        <w:tabs>
          <w:tab w:val="num" w:pos="5040"/>
        </w:tabs>
        <w:ind w:left="5040" w:hanging="360"/>
      </w:pPr>
      <w:rPr>
        <w:rFonts w:ascii="Arial" w:hAnsi="Arial" w:hint="default"/>
      </w:rPr>
    </w:lvl>
    <w:lvl w:ilvl="7" w:tplc="98EE5B64" w:tentative="1">
      <w:start w:val="1"/>
      <w:numFmt w:val="bullet"/>
      <w:lvlText w:val="•"/>
      <w:lvlJc w:val="left"/>
      <w:pPr>
        <w:tabs>
          <w:tab w:val="num" w:pos="5760"/>
        </w:tabs>
        <w:ind w:left="5760" w:hanging="360"/>
      </w:pPr>
      <w:rPr>
        <w:rFonts w:ascii="Arial" w:hAnsi="Arial" w:hint="default"/>
      </w:rPr>
    </w:lvl>
    <w:lvl w:ilvl="8" w:tplc="741E03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436BA6"/>
    <w:multiLevelType w:val="hybridMultilevel"/>
    <w:tmpl w:val="73723EE6"/>
    <w:lvl w:ilvl="0" w:tplc="690EB03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673FF"/>
    <w:multiLevelType w:val="hybridMultilevel"/>
    <w:tmpl w:val="A35A3410"/>
    <w:lvl w:ilvl="0" w:tplc="A7F629E8">
      <w:start w:val="1"/>
      <w:numFmt w:val="bullet"/>
      <w:lvlText w:val="•"/>
      <w:lvlJc w:val="left"/>
      <w:pPr>
        <w:tabs>
          <w:tab w:val="num" w:pos="720"/>
        </w:tabs>
        <w:ind w:left="720" w:hanging="360"/>
      </w:pPr>
      <w:rPr>
        <w:rFonts w:ascii="Arial" w:hAnsi="Arial" w:hint="default"/>
      </w:rPr>
    </w:lvl>
    <w:lvl w:ilvl="1" w:tplc="FBAE055E">
      <w:start w:val="29"/>
      <w:numFmt w:val="bullet"/>
      <w:lvlText w:val="–"/>
      <w:lvlJc w:val="left"/>
      <w:pPr>
        <w:tabs>
          <w:tab w:val="num" w:pos="1440"/>
        </w:tabs>
        <w:ind w:left="1440" w:hanging="360"/>
      </w:pPr>
      <w:rPr>
        <w:rFonts w:ascii="Arial" w:hAnsi="Arial" w:hint="default"/>
      </w:rPr>
    </w:lvl>
    <w:lvl w:ilvl="2" w:tplc="312CD9F4" w:tentative="1">
      <w:start w:val="1"/>
      <w:numFmt w:val="bullet"/>
      <w:lvlText w:val="•"/>
      <w:lvlJc w:val="left"/>
      <w:pPr>
        <w:tabs>
          <w:tab w:val="num" w:pos="2160"/>
        </w:tabs>
        <w:ind w:left="2160" w:hanging="360"/>
      </w:pPr>
      <w:rPr>
        <w:rFonts w:ascii="Arial" w:hAnsi="Arial" w:hint="default"/>
      </w:rPr>
    </w:lvl>
    <w:lvl w:ilvl="3" w:tplc="E196EDDE" w:tentative="1">
      <w:start w:val="1"/>
      <w:numFmt w:val="bullet"/>
      <w:lvlText w:val="•"/>
      <w:lvlJc w:val="left"/>
      <w:pPr>
        <w:tabs>
          <w:tab w:val="num" w:pos="2880"/>
        </w:tabs>
        <w:ind w:left="2880" w:hanging="360"/>
      </w:pPr>
      <w:rPr>
        <w:rFonts w:ascii="Arial" w:hAnsi="Arial" w:hint="default"/>
      </w:rPr>
    </w:lvl>
    <w:lvl w:ilvl="4" w:tplc="167ACD5E" w:tentative="1">
      <w:start w:val="1"/>
      <w:numFmt w:val="bullet"/>
      <w:lvlText w:val="•"/>
      <w:lvlJc w:val="left"/>
      <w:pPr>
        <w:tabs>
          <w:tab w:val="num" w:pos="3600"/>
        </w:tabs>
        <w:ind w:left="3600" w:hanging="360"/>
      </w:pPr>
      <w:rPr>
        <w:rFonts w:ascii="Arial" w:hAnsi="Arial" w:hint="default"/>
      </w:rPr>
    </w:lvl>
    <w:lvl w:ilvl="5" w:tplc="48A0AE24" w:tentative="1">
      <w:start w:val="1"/>
      <w:numFmt w:val="bullet"/>
      <w:lvlText w:val="•"/>
      <w:lvlJc w:val="left"/>
      <w:pPr>
        <w:tabs>
          <w:tab w:val="num" w:pos="4320"/>
        </w:tabs>
        <w:ind w:left="4320" w:hanging="360"/>
      </w:pPr>
      <w:rPr>
        <w:rFonts w:ascii="Arial" w:hAnsi="Arial" w:hint="default"/>
      </w:rPr>
    </w:lvl>
    <w:lvl w:ilvl="6" w:tplc="41CA4360" w:tentative="1">
      <w:start w:val="1"/>
      <w:numFmt w:val="bullet"/>
      <w:lvlText w:val="•"/>
      <w:lvlJc w:val="left"/>
      <w:pPr>
        <w:tabs>
          <w:tab w:val="num" w:pos="5040"/>
        </w:tabs>
        <w:ind w:left="5040" w:hanging="360"/>
      </w:pPr>
      <w:rPr>
        <w:rFonts w:ascii="Arial" w:hAnsi="Arial" w:hint="default"/>
      </w:rPr>
    </w:lvl>
    <w:lvl w:ilvl="7" w:tplc="3EB8A56A" w:tentative="1">
      <w:start w:val="1"/>
      <w:numFmt w:val="bullet"/>
      <w:lvlText w:val="•"/>
      <w:lvlJc w:val="left"/>
      <w:pPr>
        <w:tabs>
          <w:tab w:val="num" w:pos="5760"/>
        </w:tabs>
        <w:ind w:left="5760" w:hanging="360"/>
      </w:pPr>
      <w:rPr>
        <w:rFonts w:ascii="Arial" w:hAnsi="Arial" w:hint="default"/>
      </w:rPr>
    </w:lvl>
    <w:lvl w:ilvl="8" w:tplc="553E7C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3C317E"/>
    <w:multiLevelType w:val="hybridMultilevel"/>
    <w:tmpl w:val="DB6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225EC"/>
    <w:multiLevelType w:val="hybridMultilevel"/>
    <w:tmpl w:val="EA80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1D6FD6"/>
    <w:multiLevelType w:val="hybridMultilevel"/>
    <w:tmpl w:val="4A449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9733E3"/>
    <w:multiLevelType w:val="hybridMultilevel"/>
    <w:tmpl w:val="A94A224A"/>
    <w:lvl w:ilvl="0" w:tplc="E4F2CD74">
      <w:start w:val="1"/>
      <w:numFmt w:val="bullet"/>
      <w:lvlText w:val="•"/>
      <w:lvlJc w:val="left"/>
      <w:pPr>
        <w:tabs>
          <w:tab w:val="num" w:pos="720"/>
        </w:tabs>
        <w:ind w:left="720" w:hanging="360"/>
      </w:pPr>
      <w:rPr>
        <w:rFonts w:ascii="Arial" w:hAnsi="Arial" w:hint="default"/>
      </w:rPr>
    </w:lvl>
    <w:lvl w:ilvl="1" w:tplc="8E12B7BA">
      <w:start w:val="29"/>
      <w:numFmt w:val="bullet"/>
      <w:lvlText w:val="–"/>
      <w:lvlJc w:val="left"/>
      <w:pPr>
        <w:tabs>
          <w:tab w:val="num" w:pos="1440"/>
        </w:tabs>
        <w:ind w:left="1440" w:hanging="360"/>
      </w:pPr>
      <w:rPr>
        <w:rFonts w:ascii="Arial" w:hAnsi="Arial" w:hint="default"/>
      </w:rPr>
    </w:lvl>
    <w:lvl w:ilvl="2" w:tplc="D3D40BEE" w:tentative="1">
      <w:start w:val="1"/>
      <w:numFmt w:val="bullet"/>
      <w:lvlText w:val="•"/>
      <w:lvlJc w:val="left"/>
      <w:pPr>
        <w:tabs>
          <w:tab w:val="num" w:pos="2160"/>
        </w:tabs>
        <w:ind w:left="2160" w:hanging="360"/>
      </w:pPr>
      <w:rPr>
        <w:rFonts w:ascii="Arial" w:hAnsi="Arial" w:hint="default"/>
      </w:rPr>
    </w:lvl>
    <w:lvl w:ilvl="3" w:tplc="1EFE3A36" w:tentative="1">
      <w:start w:val="1"/>
      <w:numFmt w:val="bullet"/>
      <w:lvlText w:val="•"/>
      <w:lvlJc w:val="left"/>
      <w:pPr>
        <w:tabs>
          <w:tab w:val="num" w:pos="2880"/>
        </w:tabs>
        <w:ind w:left="2880" w:hanging="360"/>
      </w:pPr>
      <w:rPr>
        <w:rFonts w:ascii="Arial" w:hAnsi="Arial" w:hint="default"/>
      </w:rPr>
    </w:lvl>
    <w:lvl w:ilvl="4" w:tplc="A84264B0" w:tentative="1">
      <w:start w:val="1"/>
      <w:numFmt w:val="bullet"/>
      <w:lvlText w:val="•"/>
      <w:lvlJc w:val="left"/>
      <w:pPr>
        <w:tabs>
          <w:tab w:val="num" w:pos="3600"/>
        </w:tabs>
        <w:ind w:left="3600" w:hanging="360"/>
      </w:pPr>
      <w:rPr>
        <w:rFonts w:ascii="Arial" w:hAnsi="Arial" w:hint="default"/>
      </w:rPr>
    </w:lvl>
    <w:lvl w:ilvl="5" w:tplc="3698BC46" w:tentative="1">
      <w:start w:val="1"/>
      <w:numFmt w:val="bullet"/>
      <w:lvlText w:val="•"/>
      <w:lvlJc w:val="left"/>
      <w:pPr>
        <w:tabs>
          <w:tab w:val="num" w:pos="4320"/>
        </w:tabs>
        <w:ind w:left="4320" w:hanging="360"/>
      </w:pPr>
      <w:rPr>
        <w:rFonts w:ascii="Arial" w:hAnsi="Arial" w:hint="default"/>
      </w:rPr>
    </w:lvl>
    <w:lvl w:ilvl="6" w:tplc="66961874" w:tentative="1">
      <w:start w:val="1"/>
      <w:numFmt w:val="bullet"/>
      <w:lvlText w:val="•"/>
      <w:lvlJc w:val="left"/>
      <w:pPr>
        <w:tabs>
          <w:tab w:val="num" w:pos="5040"/>
        </w:tabs>
        <w:ind w:left="5040" w:hanging="360"/>
      </w:pPr>
      <w:rPr>
        <w:rFonts w:ascii="Arial" w:hAnsi="Arial" w:hint="default"/>
      </w:rPr>
    </w:lvl>
    <w:lvl w:ilvl="7" w:tplc="6270CCFA" w:tentative="1">
      <w:start w:val="1"/>
      <w:numFmt w:val="bullet"/>
      <w:lvlText w:val="•"/>
      <w:lvlJc w:val="left"/>
      <w:pPr>
        <w:tabs>
          <w:tab w:val="num" w:pos="5760"/>
        </w:tabs>
        <w:ind w:left="5760" w:hanging="360"/>
      </w:pPr>
      <w:rPr>
        <w:rFonts w:ascii="Arial" w:hAnsi="Arial" w:hint="default"/>
      </w:rPr>
    </w:lvl>
    <w:lvl w:ilvl="8" w:tplc="4356B0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305561"/>
    <w:multiLevelType w:val="hybridMultilevel"/>
    <w:tmpl w:val="4E8A8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42D3D"/>
    <w:multiLevelType w:val="hybridMultilevel"/>
    <w:tmpl w:val="8436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52D4D"/>
    <w:multiLevelType w:val="hybridMultilevel"/>
    <w:tmpl w:val="A6AEF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4864303"/>
    <w:multiLevelType w:val="hybridMultilevel"/>
    <w:tmpl w:val="032AA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FA09DA"/>
    <w:multiLevelType w:val="hybridMultilevel"/>
    <w:tmpl w:val="3CC00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4506D"/>
    <w:multiLevelType w:val="hybridMultilevel"/>
    <w:tmpl w:val="F064D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704FB9"/>
    <w:multiLevelType w:val="hybridMultilevel"/>
    <w:tmpl w:val="898E972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5" w15:restartNumberingAfterBreak="0">
    <w:nsid w:val="6E61519F"/>
    <w:multiLevelType w:val="hybridMultilevel"/>
    <w:tmpl w:val="209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0B1"/>
    <w:multiLevelType w:val="hybridMultilevel"/>
    <w:tmpl w:val="D9A6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6"/>
  </w:num>
  <w:num w:numId="3">
    <w:abstractNumId w:val="6"/>
  </w:num>
  <w:num w:numId="4">
    <w:abstractNumId w:val="4"/>
  </w:num>
  <w:num w:numId="5">
    <w:abstractNumId w:val="24"/>
  </w:num>
  <w:num w:numId="6">
    <w:abstractNumId w:val="13"/>
  </w:num>
  <w:num w:numId="7">
    <w:abstractNumId w:val="19"/>
  </w:num>
  <w:num w:numId="8">
    <w:abstractNumId w:val="23"/>
  </w:num>
  <w:num w:numId="9">
    <w:abstractNumId w:val="8"/>
  </w:num>
  <w:num w:numId="10">
    <w:abstractNumId w:val="22"/>
  </w:num>
  <w:num w:numId="11">
    <w:abstractNumId w:val="25"/>
  </w:num>
  <w:num w:numId="12">
    <w:abstractNumId w:val="20"/>
  </w:num>
  <w:num w:numId="13">
    <w:abstractNumId w:val="27"/>
  </w:num>
  <w:num w:numId="14">
    <w:abstractNumId w:val="1"/>
  </w:num>
  <w:num w:numId="15">
    <w:abstractNumId w:val="5"/>
  </w:num>
  <w:num w:numId="16">
    <w:abstractNumId w:val="21"/>
  </w:num>
  <w:num w:numId="17">
    <w:abstractNumId w:val="10"/>
  </w:num>
  <w:num w:numId="18">
    <w:abstractNumId w:val="2"/>
  </w:num>
  <w:num w:numId="19">
    <w:abstractNumId w:val="16"/>
  </w:num>
  <w:num w:numId="20">
    <w:abstractNumId w:val="7"/>
  </w:num>
  <w:num w:numId="21">
    <w:abstractNumId w:val="12"/>
  </w:num>
  <w:num w:numId="22">
    <w:abstractNumId w:val="3"/>
  </w:num>
  <w:num w:numId="23">
    <w:abstractNumId w:val="0"/>
  </w:num>
  <w:num w:numId="24">
    <w:abstractNumId w:val="15"/>
  </w:num>
  <w:num w:numId="25">
    <w:abstractNumId w:val="17"/>
  </w:num>
  <w:num w:numId="26">
    <w:abstractNumId w:val="9"/>
  </w:num>
  <w:num w:numId="27">
    <w:abstractNumId w:val="18"/>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E"/>
    <w:rsid w:val="00015989"/>
    <w:rsid w:val="00021172"/>
    <w:rsid w:val="00024605"/>
    <w:rsid w:val="000256A5"/>
    <w:rsid w:val="0003077F"/>
    <w:rsid w:val="00045581"/>
    <w:rsid w:val="000461DC"/>
    <w:rsid w:val="00050969"/>
    <w:rsid w:val="00055361"/>
    <w:rsid w:val="0006481A"/>
    <w:rsid w:val="00066469"/>
    <w:rsid w:val="00075B0F"/>
    <w:rsid w:val="00075D6D"/>
    <w:rsid w:val="0008037F"/>
    <w:rsid w:val="00080D1A"/>
    <w:rsid w:val="000A27EF"/>
    <w:rsid w:val="000A7A9B"/>
    <w:rsid w:val="000D087D"/>
    <w:rsid w:val="000D1FE1"/>
    <w:rsid w:val="000D7DE9"/>
    <w:rsid w:val="000E3D8C"/>
    <w:rsid w:val="000E5D26"/>
    <w:rsid w:val="000F12FE"/>
    <w:rsid w:val="001132C3"/>
    <w:rsid w:val="00121E26"/>
    <w:rsid w:val="00130FE7"/>
    <w:rsid w:val="0014611E"/>
    <w:rsid w:val="00146A29"/>
    <w:rsid w:val="0019053E"/>
    <w:rsid w:val="00193A81"/>
    <w:rsid w:val="001A6494"/>
    <w:rsid w:val="001C210E"/>
    <w:rsid w:val="001C5884"/>
    <w:rsid w:val="001F2821"/>
    <w:rsid w:val="001F78C8"/>
    <w:rsid w:val="00210676"/>
    <w:rsid w:val="00232BD7"/>
    <w:rsid w:val="002342B1"/>
    <w:rsid w:val="002353BB"/>
    <w:rsid w:val="002358C1"/>
    <w:rsid w:val="00244F29"/>
    <w:rsid w:val="002535F3"/>
    <w:rsid w:val="00260154"/>
    <w:rsid w:val="00265FCF"/>
    <w:rsid w:val="00281C4C"/>
    <w:rsid w:val="00296429"/>
    <w:rsid w:val="002A54C3"/>
    <w:rsid w:val="002B0C38"/>
    <w:rsid w:val="002C09A2"/>
    <w:rsid w:val="002D54DC"/>
    <w:rsid w:val="002D7BE8"/>
    <w:rsid w:val="002F406B"/>
    <w:rsid w:val="002F598A"/>
    <w:rsid w:val="00310882"/>
    <w:rsid w:val="00324C01"/>
    <w:rsid w:val="0033205B"/>
    <w:rsid w:val="00337A34"/>
    <w:rsid w:val="00352BF0"/>
    <w:rsid w:val="00357AC0"/>
    <w:rsid w:val="00373BCE"/>
    <w:rsid w:val="003A0368"/>
    <w:rsid w:val="003A4B73"/>
    <w:rsid w:val="003A6C47"/>
    <w:rsid w:val="003D07A6"/>
    <w:rsid w:val="003D0F9E"/>
    <w:rsid w:val="003D41CD"/>
    <w:rsid w:val="003D7F2C"/>
    <w:rsid w:val="003E1249"/>
    <w:rsid w:val="003E21C1"/>
    <w:rsid w:val="003E27ED"/>
    <w:rsid w:val="003F7968"/>
    <w:rsid w:val="00424B99"/>
    <w:rsid w:val="00426B92"/>
    <w:rsid w:val="00433857"/>
    <w:rsid w:val="004625EB"/>
    <w:rsid w:val="00467CAF"/>
    <w:rsid w:val="00493E97"/>
    <w:rsid w:val="004A15B1"/>
    <w:rsid w:val="004D1F24"/>
    <w:rsid w:val="004D2BF4"/>
    <w:rsid w:val="004F155D"/>
    <w:rsid w:val="004F3639"/>
    <w:rsid w:val="00501556"/>
    <w:rsid w:val="00507095"/>
    <w:rsid w:val="00511BF8"/>
    <w:rsid w:val="0053241B"/>
    <w:rsid w:val="0053771F"/>
    <w:rsid w:val="005459BF"/>
    <w:rsid w:val="00554EA3"/>
    <w:rsid w:val="005618FE"/>
    <w:rsid w:val="00562A01"/>
    <w:rsid w:val="005676E9"/>
    <w:rsid w:val="00571EF9"/>
    <w:rsid w:val="005741F4"/>
    <w:rsid w:val="00577B5E"/>
    <w:rsid w:val="00584D83"/>
    <w:rsid w:val="0059403F"/>
    <w:rsid w:val="00594995"/>
    <w:rsid w:val="005A2367"/>
    <w:rsid w:val="005B0C3D"/>
    <w:rsid w:val="005B23DD"/>
    <w:rsid w:val="005B3401"/>
    <w:rsid w:val="005D04AA"/>
    <w:rsid w:val="005F6F55"/>
    <w:rsid w:val="00607162"/>
    <w:rsid w:val="006104C8"/>
    <w:rsid w:val="00615AAA"/>
    <w:rsid w:val="00624154"/>
    <w:rsid w:val="00625DAB"/>
    <w:rsid w:val="00635004"/>
    <w:rsid w:val="00657987"/>
    <w:rsid w:val="00657E80"/>
    <w:rsid w:val="00667A05"/>
    <w:rsid w:val="00667C9C"/>
    <w:rsid w:val="006A0EF1"/>
    <w:rsid w:val="006A15FD"/>
    <w:rsid w:val="006A22BB"/>
    <w:rsid w:val="006B2B97"/>
    <w:rsid w:val="00711FFA"/>
    <w:rsid w:val="00727DEE"/>
    <w:rsid w:val="007512D9"/>
    <w:rsid w:val="007555C1"/>
    <w:rsid w:val="00766FCC"/>
    <w:rsid w:val="00776C4B"/>
    <w:rsid w:val="00792CF0"/>
    <w:rsid w:val="007A0226"/>
    <w:rsid w:val="007A54A5"/>
    <w:rsid w:val="007A660C"/>
    <w:rsid w:val="007B3D49"/>
    <w:rsid w:val="007B442B"/>
    <w:rsid w:val="007E78A9"/>
    <w:rsid w:val="008014E8"/>
    <w:rsid w:val="008521C4"/>
    <w:rsid w:val="00853C09"/>
    <w:rsid w:val="00864D75"/>
    <w:rsid w:val="0087085C"/>
    <w:rsid w:val="00876DD3"/>
    <w:rsid w:val="00882052"/>
    <w:rsid w:val="008876E1"/>
    <w:rsid w:val="008A31C2"/>
    <w:rsid w:val="008B0829"/>
    <w:rsid w:val="008B361B"/>
    <w:rsid w:val="008B489C"/>
    <w:rsid w:val="008B4A17"/>
    <w:rsid w:val="008D2BAE"/>
    <w:rsid w:val="008E7C3B"/>
    <w:rsid w:val="008F2AB4"/>
    <w:rsid w:val="00907E1F"/>
    <w:rsid w:val="00911C71"/>
    <w:rsid w:val="00916168"/>
    <w:rsid w:val="00957393"/>
    <w:rsid w:val="00970793"/>
    <w:rsid w:val="00972E94"/>
    <w:rsid w:val="009866A9"/>
    <w:rsid w:val="00996273"/>
    <w:rsid w:val="009A07B0"/>
    <w:rsid w:val="009A726B"/>
    <w:rsid w:val="009B2F5F"/>
    <w:rsid w:val="009C6F36"/>
    <w:rsid w:val="009F3052"/>
    <w:rsid w:val="00A03D24"/>
    <w:rsid w:val="00A118CC"/>
    <w:rsid w:val="00A31552"/>
    <w:rsid w:val="00A46745"/>
    <w:rsid w:val="00A541EC"/>
    <w:rsid w:val="00A76663"/>
    <w:rsid w:val="00A91B2C"/>
    <w:rsid w:val="00AA439E"/>
    <w:rsid w:val="00AC31D8"/>
    <w:rsid w:val="00AC65FD"/>
    <w:rsid w:val="00AC6C04"/>
    <w:rsid w:val="00AD4629"/>
    <w:rsid w:val="00AE2580"/>
    <w:rsid w:val="00AE6479"/>
    <w:rsid w:val="00AF1072"/>
    <w:rsid w:val="00B035BF"/>
    <w:rsid w:val="00B100F3"/>
    <w:rsid w:val="00B10F75"/>
    <w:rsid w:val="00B22983"/>
    <w:rsid w:val="00B73641"/>
    <w:rsid w:val="00B779BE"/>
    <w:rsid w:val="00B836EB"/>
    <w:rsid w:val="00BA0144"/>
    <w:rsid w:val="00BB0479"/>
    <w:rsid w:val="00BB096E"/>
    <w:rsid w:val="00BB3EA7"/>
    <w:rsid w:val="00BD16D2"/>
    <w:rsid w:val="00BD29B0"/>
    <w:rsid w:val="00BE1C10"/>
    <w:rsid w:val="00C01597"/>
    <w:rsid w:val="00C03874"/>
    <w:rsid w:val="00C03A8E"/>
    <w:rsid w:val="00C17AEB"/>
    <w:rsid w:val="00C204A2"/>
    <w:rsid w:val="00C2098A"/>
    <w:rsid w:val="00C32ADC"/>
    <w:rsid w:val="00C44200"/>
    <w:rsid w:val="00C518DE"/>
    <w:rsid w:val="00C55E9C"/>
    <w:rsid w:val="00C5675F"/>
    <w:rsid w:val="00C64A91"/>
    <w:rsid w:val="00C70044"/>
    <w:rsid w:val="00C82EB4"/>
    <w:rsid w:val="00C83FB0"/>
    <w:rsid w:val="00C93006"/>
    <w:rsid w:val="00C93243"/>
    <w:rsid w:val="00C941F4"/>
    <w:rsid w:val="00CA21E6"/>
    <w:rsid w:val="00CB7FB0"/>
    <w:rsid w:val="00CC0793"/>
    <w:rsid w:val="00CC5200"/>
    <w:rsid w:val="00CC70C7"/>
    <w:rsid w:val="00CD6DE4"/>
    <w:rsid w:val="00CE3F95"/>
    <w:rsid w:val="00CF290F"/>
    <w:rsid w:val="00D024F3"/>
    <w:rsid w:val="00D2062D"/>
    <w:rsid w:val="00D244E7"/>
    <w:rsid w:val="00D35D72"/>
    <w:rsid w:val="00D42704"/>
    <w:rsid w:val="00D47FE4"/>
    <w:rsid w:val="00D6001E"/>
    <w:rsid w:val="00D7192E"/>
    <w:rsid w:val="00D72A26"/>
    <w:rsid w:val="00D9390E"/>
    <w:rsid w:val="00D96A65"/>
    <w:rsid w:val="00DF349C"/>
    <w:rsid w:val="00E00FB8"/>
    <w:rsid w:val="00E43ACE"/>
    <w:rsid w:val="00E77240"/>
    <w:rsid w:val="00E810D6"/>
    <w:rsid w:val="00EA6B49"/>
    <w:rsid w:val="00EB4119"/>
    <w:rsid w:val="00EB751C"/>
    <w:rsid w:val="00EC14E5"/>
    <w:rsid w:val="00EC1F91"/>
    <w:rsid w:val="00EC46FB"/>
    <w:rsid w:val="00ED6331"/>
    <w:rsid w:val="00EF230C"/>
    <w:rsid w:val="00F078E0"/>
    <w:rsid w:val="00F162C4"/>
    <w:rsid w:val="00F41FF2"/>
    <w:rsid w:val="00F61B28"/>
    <w:rsid w:val="00F637D1"/>
    <w:rsid w:val="00F65428"/>
    <w:rsid w:val="00F66538"/>
    <w:rsid w:val="00F67625"/>
    <w:rsid w:val="00F67C55"/>
    <w:rsid w:val="00F94E85"/>
    <w:rsid w:val="00FA7870"/>
    <w:rsid w:val="00FB4498"/>
    <w:rsid w:val="00FC0D6C"/>
    <w:rsid w:val="00FC1C14"/>
    <w:rsid w:val="00FC3E64"/>
    <w:rsid w:val="00FD0220"/>
    <w:rsid w:val="00FD060B"/>
    <w:rsid w:val="00FD7780"/>
    <w:rsid w:val="00FE3E31"/>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420"/>
  <w15:chartTrackingRefBased/>
  <w15:docId w15:val="{A23DD9C8-F790-433E-B5DD-48B59369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6E"/>
    <w:pPr>
      <w:spacing w:line="256" w:lineRule="auto"/>
    </w:pPr>
  </w:style>
  <w:style w:type="paragraph" w:styleId="Heading1">
    <w:name w:val="heading 1"/>
    <w:basedOn w:val="Normal"/>
    <w:next w:val="Normal"/>
    <w:link w:val="Heading1Char"/>
    <w:uiPriority w:val="9"/>
    <w:qFormat/>
    <w:rsid w:val="00075D6D"/>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5D6D"/>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5D6D"/>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5D6D"/>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5D6D"/>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5D6D"/>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5D6D"/>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5D6D"/>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5D6D"/>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96E"/>
    <w:pPr>
      <w:spacing w:after="0" w:line="240" w:lineRule="auto"/>
    </w:pPr>
    <w:rPr>
      <w:rFonts w:eastAsiaTheme="minorEastAsia"/>
    </w:rPr>
  </w:style>
  <w:style w:type="paragraph" w:styleId="ListParagraph">
    <w:name w:val="List Paragraph"/>
    <w:basedOn w:val="Normal"/>
    <w:uiPriority w:val="34"/>
    <w:qFormat/>
    <w:rsid w:val="00146A29"/>
    <w:pPr>
      <w:spacing w:line="259" w:lineRule="auto"/>
      <w:ind w:left="720"/>
      <w:contextualSpacing/>
    </w:pPr>
  </w:style>
  <w:style w:type="character" w:customStyle="1" w:styleId="ilfuvd">
    <w:name w:val="ilfuvd"/>
    <w:basedOn w:val="DefaultParagraphFont"/>
    <w:rsid w:val="007512D9"/>
  </w:style>
  <w:style w:type="character" w:customStyle="1" w:styleId="Heading1Char">
    <w:name w:val="Heading 1 Char"/>
    <w:basedOn w:val="DefaultParagraphFont"/>
    <w:link w:val="Heading1"/>
    <w:uiPriority w:val="9"/>
    <w:rsid w:val="00075D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5D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5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5D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5D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5D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5D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5D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5D6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24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2C"/>
    <w:rPr>
      <w:rFonts w:ascii="Segoe UI" w:hAnsi="Segoe UI" w:cs="Segoe UI"/>
      <w:sz w:val="18"/>
      <w:szCs w:val="18"/>
    </w:rPr>
  </w:style>
  <w:style w:type="character" w:styleId="CommentReference">
    <w:name w:val="annotation reference"/>
    <w:basedOn w:val="DefaultParagraphFont"/>
    <w:uiPriority w:val="99"/>
    <w:semiHidden/>
    <w:unhideWhenUsed/>
    <w:rsid w:val="00571EF9"/>
    <w:rPr>
      <w:sz w:val="16"/>
      <w:szCs w:val="16"/>
    </w:rPr>
  </w:style>
  <w:style w:type="paragraph" w:styleId="CommentText">
    <w:name w:val="annotation text"/>
    <w:basedOn w:val="Normal"/>
    <w:link w:val="CommentTextChar"/>
    <w:uiPriority w:val="99"/>
    <w:semiHidden/>
    <w:unhideWhenUsed/>
    <w:rsid w:val="00571EF9"/>
    <w:pPr>
      <w:spacing w:line="240" w:lineRule="auto"/>
    </w:pPr>
    <w:rPr>
      <w:sz w:val="20"/>
      <w:szCs w:val="20"/>
    </w:rPr>
  </w:style>
  <w:style w:type="character" w:customStyle="1" w:styleId="CommentTextChar">
    <w:name w:val="Comment Text Char"/>
    <w:basedOn w:val="DefaultParagraphFont"/>
    <w:link w:val="CommentText"/>
    <w:uiPriority w:val="99"/>
    <w:semiHidden/>
    <w:rsid w:val="00571EF9"/>
    <w:rPr>
      <w:sz w:val="20"/>
      <w:szCs w:val="20"/>
    </w:rPr>
  </w:style>
  <w:style w:type="paragraph" w:styleId="CommentSubject">
    <w:name w:val="annotation subject"/>
    <w:basedOn w:val="CommentText"/>
    <w:next w:val="CommentText"/>
    <w:link w:val="CommentSubjectChar"/>
    <w:uiPriority w:val="99"/>
    <w:semiHidden/>
    <w:unhideWhenUsed/>
    <w:rsid w:val="00571EF9"/>
    <w:rPr>
      <w:b/>
      <w:bCs/>
    </w:rPr>
  </w:style>
  <w:style w:type="character" w:customStyle="1" w:styleId="CommentSubjectChar">
    <w:name w:val="Comment Subject Char"/>
    <w:basedOn w:val="CommentTextChar"/>
    <w:link w:val="CommentSubject"/>
    <w:uiPriority w:val="99"/>
    <w:semiHidden/>
    <w:rsid w:val="00571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29066">
      <w:bodyDiv w:val="1"/>
      <w:marLeft w:val="0"/>
      <w:marRight w:val="0"/>
      <w:marTop w:val="0"/>
      <w:marBottom w:val="0"/>
      <w:divBdr>
        <w:top w:val="none" w:sz="0" w:space="0" w:color="auto"/>
        <w:left w:val="none" w:sz="0" w:space="0" w:color="auto"/>
        <w:bottom w:val="none" w:sz="0" w:space="0" w:color="auto"/>
        <w:right w:val="none" w:sz="0" w:space="0" w:color="auto"/>
      </w:divBdr>
      <w:divsChild>
        <w:div w:id="1257247860">
          <w:marLeft w:val="547"/>
          <w:marRight w:val="0"/>
          <w:marTop w:val="120"/>
          <w:marBottom w:val="120"/>
          <w:divBdr>
            <w:top w:val="none" w:sz="0" w:space="0" w:color="auto"/>
            <w:left w:val="none" w:sz="0" w:space="0" w:color="auto"/>
            <w:bottom w:val="none" w:sz="0" w:space="0" w:color="auto"/>
            <w:right w:val="none" w:sz="0" w:space="0" w:color="auto"/>
          </w:divBdr>
        </w:div>
        <w:div w:id="924417128">
          <w:marLeft w:val="547"/>
          <w:marRight w:val="0"/>
          <w:marTop w:val="120"/>
          <w:marBottom w:val="120"/>
          <w:divBdr>
            <w:top w:val="none" w:sz="0" w:space="0" w:color="auto"/>
            <w:left w:val="none" w:sz="0" w:space="0" w:color="auto"/>
            <w:bottom w:val="none" w:sz="0" w:space="0" w:color="auto"/>
            <w:right w:val="none" w:sz="0" w:space="0" w:color="auto"/>
          </w:divBdr>
        </w:div>
        <w:div w:id="856387059">
          <w:marLeft w:val="547"/>
          <w:marRight w:val="0"/>
          <w:marTop w:val="120"/>
          <w:marBottom w:val="120"/>
          <w:divBdr>
            <w:top w:val="none" w:sz="0" w:space="0" w:color="auto"/>
            <w:left w:val="none" w:sz="0" w:space="0" w:color="auto"/>
            <w:bottom w:val="none" w:sz="0" w:space="0" w:color="auto"/>
            <w:right w:val="none" w:sz="0" w:space="0" w:color="auto"/>
          </w:divBdr>
        </w:div>
      </w:divsChild>
    </w:div>
    <w:div w:id="709841097">
      <w:bodyDiv w:val="1"/>
      <w:marLeft w:val="0"/>
      <w:marRight w:val="0"/>
      <w:marTop w:val="0"/>
      <w:marBottom w:val="0"/>
      <w:divBdr>
        <w:top w:val="none" w:sz="0" w:space="0" w:color="auto"/>
        <w:left w:val="none" w:sz="0" w:space="0" w:color="auto"/>
        <w:bottom w:val="none" w:sz="0" w:space="0" w:color="auto"/>
        <w:right w:val="none" w:sz="0" w:space="0" w:color="auto"/>
      </w:divBdr>
      <w:divsChild>
        <w:div w:id="1535996176">
          <w:marLeft w:val="547"/>
          <w:marRight w:val="0"/>
          <w:marTop w:val="134"/>
          <w:marBottom w:val="0"/>
          <w:divBdr>
            <w:top w:val="none" w:sz="0" w:space="0" w:color="auto"/>
            <w:left w:val="none" w:sz="0" w:space="0" w:color="auto"/>
            <w:bottom w:val="none" w:sz="0" w:space="0" w:color="auto"/>
            <w:right w:val="none" w:sz="0" w:space="0" w:color="auto"/>
          </w:divBdr>
        </w:div>
        <w:div w:id="227888916">
          <w:marLeft w:val="1166"/>
          <w:marRight w:val="0"/>
          <w:marTop w:val="115"/>
          <w:marBottom w:val="0"/>
          <w:divBdr>
            <w:top w:val="none" w:sz="0" w:space="0" w:color="auto"/>
            <w:left w:val="none" w:sz="0" w:space="0" w:color="auto"/>
            <w:bottom w:val="none" w:sz="0" w:space="0" w:color="auto"/>
            <w:right w:val="none" w:sz="0" w:space="0" w:color="auto"/>
          </w:divBdr>
        </w:div>
        <w:div w:id="987435804">
          <w:marLeft w:val="547"/>
          <w:marRight w:val="0"/>
          <w:marTop w:val="240"/>
          <w:marBottom w:val="120"/>
          <w:divBdr>
            <w:top w:val="none" w:sz="0" w:space="0" w:color="auto"/>
            <w:left w:val="none" w:sz="0" w:space="0" w:color="auto"/>
            <w:bottom w:val="none" w:sz="0" w:space="0" w:color="auto"/>
            <w:right w:val="none" w:sz="0" w:space="0" w:color="auto"/>
          </w:divBdr>
        </w:div>
        <w:div w:id="1350251194">
          <w:marLeft w:val="547"/>
          <w:marRight w:val="0"/>
          <w:marTop w:val="240"/>
          <w:marBottom w:val="120"/>
          <w:divBdr>
            <w:top w:val="none" w:sz="0" w:space="0" w:color="auto"/>
            <w:left w:val="none" w:sz="0" w:space="0" w:color="auto"/>
            <w:bottom w:val="none" w:sz="0" w:space="0" w:color="auto"/>
            <w:right w:val="none" w:sz="0" w:space="0" w:color="auto"/>
          </w:divBdr>
        </w:div>
        <w:div w:id="466052621">
          <w:marLeft w:val="547"/>
          <w:marRight w:val="0"/>
          <w:marTop w:val="240"/>
          <w:marBottom w:val="120"/>
          <w:divBdr>
            <w:top w:val="none" w:sz="0" w:space="0" w:color="auto"/>
            <w:left w:val="none" w:sz="0" w:space="0" w:color="auto"/>
            <w:bottom w:val="none" w:sz="0" w:space="0" w:color="auto"/>
            <w:right w:val="none" w:sz="0" w:space="0" w:color="auto"/>
          </w:divBdr>
        </w:div>
      </w:divsChild>
    </w:div>
    <w:div w:id="791946276">
      <w:bodyDiv w:val="1"/>
      <w:marLeft w:val="0"/>
      <w:marRight w:val="0"/>
      <w:marTop w:val="0"/>
      <w:marBottom w:val="0"/>
      <w:divBdr>
        <w:top w:val="none" w:sz="0" w:space="0" w:color="auto"/>
        <w:left w:val="none" w:sz="0" w:space="0" w:color="auto"/>
        <w:bottom w:val="none" w:sz="0" w:space="0" w:color="auto"/>
        <w:right w:val="none" w:sz="0" w:space="0" w:color="auto"/>
      </w:divBdr>
      <w:divsChild>
        <w:div w:id="651064372">
          <w:marLeft w:val="547"/>
          <w:marRight w:val="0"/>
          <w:marTop w:val="120"/>
          <w:marBottom w:val="120"/>
          <w:divBdr>
            <w:top w:val="none" w:sz="0" w:space="0" w:color="auto"/>
            <w:left w:val="none" w:sz="0" w:space="0" w:color="auto"/>
            <w:bottom w:val="none" w:sz="0" w:space="0" w:color="auto"/>
            <w:right w:val="none" w:sz="0" w:space="0" w:color="auto"/>
          </w:divBdr>
        </w:div>
        <w:div w:id="257758437">
          <w:marLeft w:val="547"/>
          <w:marRight w:val="0"/>
          <w:marTop w:val="120"/>
          <w:marBottom w:val="120"/>
          <w:divBdr>
            <w:top w:val="none" w:sz="0" w:space="0" w:color="auto"/>
            <w:left w:val="none" w:sz="0" w:space="0" w:color="auto"/>
            <w:bottom w:val="none" w:sz="0" w:space="0" w:color="auto"/>
            <w:right w:val="none" w:sz="0" w:space="0" w:color="auto"/>
          </w:divBdr>
        </w:div>
        <w:div w:id="403991609">
          <w:marLeft w:val="547"/>
          <w:marRight w:val="0"/>
          <w:marTop w:val="120"/>
          <w:marBottom w:val="120"/>
          <w:divBdr>
            <w:top w:val="none" w:sz="0" w:space="0" w:color="auto"/>
            <w:left w:val="none" w:sz="0" w:space="0" w:color="auto"/>
            <w:bottom w:val="none" w:sz="0" w:space="0" w:color="auto"/>
            <w:right w:val="none" w:sz="0" w:space="0" w:color="auto"/>
          </w:divBdr>
        </w:div>
        <w:div w:id="428355764">
          <w:marLeft w:val="547"/>
          <w:marRight w:val="0"/>
          <w:marTop w:val="120"/>
          <w:marBottom w:val="120"/>
          <w:divBdr>
            <w:top w:val="none" w:sz="0" w:space="0" w:color="auto"/>
            <w:left w:val="none" w:sz="0" w:space="0" w:color="auto"/>
            <w:bottom w:val="none" w:sz="0" w:space="0" w:color="auto"/>
            <w:right w:val="none" w:sz="0" w:space="0" w:color="auto"/>
          </w:divBdr>
        </w:div>
        <w:div w:id="1780174063">
          <w:marLeft w:val="547"/>
          <w:marRight w:val="0"/>
          <w:marTop w:val="120"/>
          <w:marBottom w:val="120"/>
          <w:divBdr>
            <w:top w:val="none" w:sz="0" w:space="0" w:color="auto"/>
            <w:left w:val="none" w:sz="0" w:space="0" w:color="auto"/>
            <w:bottom w:val="none" w:sz="0" w:space="0" w:color="auto"/>
            <w:right w:val="none" w:sz="0" w:space="0" w:color="auto"/>
          </w:divBdr>
        </w:div>
        <w:div w:id="1976794445">
          <w:marLeft w:val="547"/>
          <w:marRight w:val="0"/>
          <w:marTop w:val="120"/>
          <w:marBottom w:val="120"/>
          <w:divBdr>
            <w:top w:val="none" w:sz="0" w:space="0" w:color="auto"/>
            <w:left w:val="none" w:sz="0" w:space="0" w:color="auto"/>
            <w:bottom w:val="none" w:sz="0" w:space="0" w:color="auto"/>
            <w:right w:val="none" w:sz="0" w:space="0" w:color="auto"/>
          </w:divBdr>
        </w:div>
      </w:divsChild>
    </w:div>
    <w:div w:id="956644322">
      <w:bodyDiv w:val="1"/>
      <w:marLeft w:val="0"/>
      <w:marRight w:val="0"/>
      <w:marTop w:val="0"/>
      <w:marBottom w:val="0"/>
      <w:divBdr>
        <w:top w:val="none" w:sz="0" w:space="0" w:color="auto"/>
        <w:left w:val="none" w:sz="0" w:space="0" w:color="auto"/>
        <w:bottom w:val="none" w:sz="0" w:space="0" w:color="auto"/>
        <w:right w:val="none" w:sz="0" w:space="0" w:color="auto"/>
      </w:divBdr>
    </w:div>
    <w:div w:id="1229072790">
      <w:bodyDiv w:val="1"/>
      <w:marLeft w:val="0"/>
      <w:marRight w:val="0"/>
      <w:marTop w:val="0"/>
      <w:marBottom w:val="0"/>
      <w:divBdr>
        <w:top w:val="none" w:sz="0" w:space="0" w:color="auto"/>
        <w:left w:val="none" w:sz="0" w:space="0" w:color="auto"/>
        <w:bottom w:val="none" w:sz="0" w:space="0" w:color="auto"/>
        <w:right w:val="none" w:sz="0" w:space="0" w:color="auto"/>
      </w:divBdr>
    </w:div>
    <w:div w:id="1974557938">
      <w:bodyDiv w:val="1"/>
      <w:marLeft w:val="0"/>
      <w:marRight w:val="0"/>
      <w:marTop w:val="0"/>
      <w:marBottom w:val="0"/>
      <w:divBdr>
        <w:top w:val="none" w:sz="0" w:space="0" w:color="auto"/>
        <w:left w:val="none" w:sz="0" w:space="0" w:color="auto"/>
        <w:bottom w:val="none" w:sz="0" w:space="0" w:color="auto"/>
        <w:right w:val="none" w:sz="0" w:space="0" w:color="auto"/>
      </w:divBdr>
    </w:div>
    <w:div w:id="2002272862">
      <w:bodyDiv w:val="1"/>
      <w:marLeft w:val="0"/>
      <w:marRight w:val="0"/>
      <w:marTop w:val="0"/>
      <w:marBottom w:val="0"/>
      <w:divBdr>
        <w:top w:val="none" w:sz="0" w:space="0" w:color="auto"/>
        <w:left w:val="none" w:sz="0" w:space="0" w:color="auto"/>
        <w:bottom w:val="none" w:sz="0" w:space="0" w:color="auto"/>
        <w:right w:val="none" w:sz="0" w:space="0" w:color="auto"/>
      </w:divBdr>
      <w:divsChild>
        <w:div w:id="1847205596">
          <w:marLeft w:val="547"/>
          <w:marRight w:val="0"/>
          <w:marTop w:val="120"/>
          <w:marBottom w:val="0"/>
          <w:divBdr>
            <w:top w:val="none" w:sz="0" w:space="0" w:color="auto"/>
            <w:left w:val="none" w:sz="0" w:space="0" w:color="auto"/>
            <w:bottom w:val="none" w:sz="0" w:space="0" w:color="auto"/>
            <w:right w:val="none" w:sz="0" w:space="0" w:color="auto"/>
          </w:divBdr>
        </w:div>
        <w:div w:id="388529160">
          <w:marLeft w:val="1166"/>
          <w:marRight w:val="0"/>
          <w:marTop w:val="120"/>
          <w:marBottom w:val="120"/>
          <w:divBdr>
            <w:top w:val="none" w:sz="0" w:space="0" w:color="auto"/>
            <w:left w:val="none" w:sz="0" w:space="0" w:color="auto"/>
            <w:bottom w:val="none" w:sz="0" w:space="0" w:color="auto"/>
            <w:right w:val="none" w:sz="0" w:space="0" w:color="auto"/>
          </w:divBdr>
        </w:div>
        <w:div w:id="1075322199">
          <w:marLeft w:val="547"/>
          <w:marRight w:val="0"/>
          <w:marTop w:val="120"/>
          <w:marBottom w:val="0"/>
          <w:divBdr>
            <w:top w:val="none" w:sz="0" w:space="0" w:color="auto"/>
            <w:left w:val="none" w:sz="0" w:space="0" w:color="auto"/>
            <w:bottom w:val="none" w:sz="0" w:space="0" w:color="auto"/>
            <w:right w:val="none" w:sz="0" w:space="0" w:color="auto"/>
          </w:divBdr>
        </w:div>
        <w:div w:id="1422481404">
          <w:marLeft w:val="1166"/>
          <w:marRight w:val="0"/>
          <w:marTop w:val="120"/>
          <w:marBottom w:val="0"/>
          <w:divBdr>
            <w:top w:val="none" w:sz="0" w:space="0" w:color="auto"/>
            <w:left w:val="none" w:sz="0" w:space="0" w:color="auto"/>
            <w:bottom w:val="none" w:sz="0" w:space="0" w:color="auto"/>
            <w:right w:val="none" w:sz="0" w:space="0" w:color="auto"/>
          </w:divBdr>
        </w:div>
        <w:div w:id="989678803">
          <w:marLeft w:val="547"/>
          <w:marRight w:val="0"/>
          <w:marTop w:val="240"/>
          <w:marBottom w:val="0"/>
          <w:divBdr>
            <w:top w:val="none" w:sz="0" w:space="0" w:color="auto"/>
            <w:left w:val="none" w:sz="0" w:space="0" w:color="auto"/>
            <w:bottom w:val="none" w:sz="0" w:space="0" w:color="auto"/>
            <w:right w:val="none" w:sz="0" w:space="0" w:color="auto"/>
          </w:divBdr>
        </w:div>
        <w:div w:id="1428034693">
          <w:marLeft w:val="547"/>
          <w:marRight w:val="0"/>
          <w:marTop w:val="240"/>
          <w:marBottom w:val="0"/>
          <w:divBdr>
            <w:top w:val="none" w:sz="0" w:space="0" w:color="auto"/>
            <w:left w:val="none" w:sz="0" w:space="0" w:color="auto"/>
            <w:bottom w:val="none" w:sz="0" w:space="0" w:color="auto"/>
            <w:right w:val="none" w:sz="0" w:space="0" w:color="auto"/>
          </w:divBdr>
        </w:div>
        <w:div w:id="1374575502">
          <w:marLeft w:val="1354"/>
          <w:marRight w:val="0"/>
          <w:marTop w:val="0"/>
          <w:marBottom w:val="0"/>
          <w:divBdr>
            <w:top w:val="none" w:sz="0" w:space="0" w:color="auto"/>
            <w:left w:val="none" w:sz="0" w:space="0" w:color="auto"/>
            <w:bottom w:val="none" w:sz="0" w:space="0" w:color="auto"/>
            <w:right w:val="none" w:sz="0" w:space="0" w:color="auto"/>
          </w:divBdr>
        </w:div>
      </w:divsChild>
    </w:div>
    <w:div w:id="2040425569">
      <w:bodyDiv w:val="1"/>
      <w:marLeft w:val="0"/>
      <w:marRight w:val="0"/>
      <w:marTop w:val="0"/>
      <w:marBottom w:val="0"/>
      <w:divBdr>
        <w:top w:val="none" w:sz="0" w:space="0" w:color="auto"/>
        <w:left w:val="none" w:sz="0" w:space="0" w:color="auto"/>
        <w:bottom w:val="none" w:sz="0" w:space="0" w:color="auto"/>
        <w:right w:val="none" w:sz="0" w:space="0" w:color="auto"/>
      </w:divBdr>
      <w:divsChild>
        <w:div w:id="524751125">
          <w:marLeft w:val="547"/>
          <w:marRight w:val="0"/>
          <w:marTop w:val="134"/>
          <w:marBottom w:val="0"/>
          <w:divBdr>
            <w:top w:val="none" w:sz="0" w:space="0" w:color="auto"/>
            <w:left w:val="none" w:sz="0" w:space="0" w:color="auto"/>
            <w:bottom w:val="none" w:sz="0" w:space="0" w:color="auto"/>
            <w:right w:val="none" w:sz="0" w:space="0" w:color="auto"/>
          </w:divBdr>
        </w:div>
        <w:div w:id="837844503">
          <w:marLeft w:val="1166"/>
          <w:marRight w:val="0"/>
          <w:marTop w:val="115"/>
          <w:marBottom w:val="0"/>
          <w:divBdr>
            <w:top w:val="none" w:sz="0" w:space="0" w:color="auto"/>
            <w:left w:val="none" w:sz="0" w:space="0" w:color="auto"/>
            <w:bottom w:val="none" w:sz="0" w:space="0" w:color="auto"/>
            <w:right w:val="none" w:sz="0" w:space="0" w:color="auto"/>
          </w:divBdr>
        </w:div>
        <w:div w:id="1670792322">
          <w:marLeft w:val="547"/>
          <w:marRight w:val="0"/>
          <w:marTop w:val="240"/>
          <w:marBottom w:val="0"/>
          <w:divBdr>
            <w:top w:val="none" w:sz="0" w:space="0" w:color="auto"/>
            <w:left w:val="none" w:sz="0" w:space="0" w:color="auto"/>
            <w:bottom w:val="none" w:sz="0" w:space="0" w:color="auto"/>
            <w:right w:val="none" w:sz="0" w:space="0" w:color="auto"/>
          </w:divBdr>
        </w:div>
        <w:div w:id="979840530">
          <w:marLeft w:val="1166"/>
          <w:marRight w:val="0"/>
          <w:marTop w:val="115"/>
          <w:marBottom w:val="0"/>
          <w:divBdr>
            <w:top w:val="none" w:sz="0" w:space="0" w:color="auto"/>
            <w:left w:val="none" w:sz="0" w:space="0" w:color="auto"/>
            <w:bottom w:val="none" w:sz="0" w:space="0" w:color="auto"/>
            <w:right w:val="none" w:sz="0" w:space="0" w:color="auto"/>
          </w:divBdr>
        </w:div>
        <w:div w:id="729768944">
          <w:marLeft w:val="547"/>
          <w:marRight w:val="0"/>
          <w:marTop w:val="240"/>
          <w:marBottom w:val="0"/>
          <w:divBdr>
            <w:top w:val="none" w:sz="0" w:space="0" w:color="auto"/>
            <w:left w:val="none" w:sz="0" w:space="0" w:color="auto"/>
            <w:bottom w:val="none" w:sz="0" w:space="0" w:color="auto"/>
            <w:right w:val="none" w:sz="0" w:space="0" w:color="auto"/>
          </w:divBdr>
        </w:div>
        <w:div w:id="71125772">
          <w:marLeft w:val="1166"/>
          <w:marRight w:val="0"/>
          <w:marTop w:val="115"/>
          <w:marBottom w:val="0"/>
          <w:divBdr>
            <w:top w:val="none" w:sz="0" w:space="0" w:color="auto"/>
            <w:left w:val="none" w:sz="0" w:space="0" w:color="auto"/>
            <w:bottom w:val="none" w:sz="0" w:space="0" w:color="auto"/>
            <w:right w:val="none" w:sz="0" w:space="0" w:color="auto"/>
          </w:divBdr>
        </w:div>
        <w:div w:id="619846684">
          <w:marLeft w:val="547"/>
          <w:marRight w:val="0"/>
          <w:marTop w:val="240"/>
          <w:marBottom w:val="0"/>
          <w:divBdr>
            <w:top w:val="none" w:sz="0" w:space="0" w:color="auto"/>
            <w:left w:val="none" w:sz="0" w:space="0" w:color="auto"/>
            <w:bottom w:val="none" w:sz="0" w:space="0" w:color="auto"/>
            <w:right w:val="none" w:sz="0" w:space="0" w:color="auto"/>
          </w:divBdr>
        </w:div>
        <w:div w:id="1300383708">
          <w:marLeft w:val="1166"/>
          <w:marRight w:val="0"/>
          <w:marTop w:val="115"/>
          <w:marBottom w:val="0"/>
          <w:divBdr>
            <w:top w:val="none" w:sz="0" w:space="0" w:color="auto"/>
            <w:left w:val="none" w:sz="0" w:space="0" w:color="auto"/>
            <w:bottom w:val="none" w:sz="0" w:space="0" w:color="auto"/>
            <w:right w:val="none" w:sz="0" w:space="0" w:color="auto"/>
          </w:divBdr>
        </w:div>
        <w:div w:id="1132671361">
          <w:marLeft w:val="1166"/>
          <w:marRight w:val="0"/>
          <w:marTop w:val="115"/>
          <w:marBottom w:val="0"/>
          <w:divBdr>
            <w:top w:val="none" w:sz="0" w:space="0" w:color="auto"/>
            <w:left w:val="none" w:sz="0" w:space="0" w:color="auto"/>
            <w:bottom w:val="none" w:sz="0" w:space="0" w:color="auto"/>
            <w:right w:val="none" w:sz="0" w:space="0" w:color="auto"/>
          </w:divBdr>
        </w:div>
        <w:div w:id="445973142">
          <w:marLeft w:val="547"/>
          <w:marRight w:val="0"/>
          <w:marTop w:val="240"/>
          <w:marBottom w:val="0"/>
          <w:divBdr>
            <w:top w:val="none" w:sz="0" w:space="0" w:color="auto"/>
            <w:left w:val="none" w:sz="0" w:space="0" w:color="auto"/>
            <w:bottom w:val="none" w:sz="0" w:space="0" w:color="auto"/>
            <w:right w:val="none" w:sz="0" w:space="0" w:color="auto"/>
          </w:divBdr>
        </w:div>
        <w:div w:id="7205300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BE6E-59F9-4C58-9468-37D40D92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3</cp:revision>
  <cp:lastPrinted>2019-11-27T15:54:00Z</cp:lastPrinted>
  <dcterms:created xsi:type="dcterms:W3CDTF">2019-11-27T15:45:00Z</dcterms:created>
  <dcterms:modified xsi:type="dcterms:W3CDTF">2019-11-27T15:56:00Z</dcterms:modified>
</cp:coreProperties>
</file>