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E877" w14:textId="77777777" w:rsidR="00A43105" w:rsidRDefault="00A43105" w:rsidP="00A43105">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4C6CE6A" wp14:editId="09E9BEDC">
            <wp:extent cx="5678424"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14:paraId="0033F7AC" w14:textId="77777777" w:rsidR="00A43105" w:rsidRDefault="00A43105" w:rsidP="00A43105">
      <w:pPr>
        <w:spacing w:after="0"/>
        <w:jc w:val="both"/>
        <w:rPr>
          <w:rFonts w:ascii="Times New Roman" w:hAnsi="Times New Roman" w:cs="Times New Roman"/>
          <w:b/>
          <w:sz w:val="24"/>
          <w:szCs w:val="24"/>
        </w:rPr>
      </w:pPr>
    </w:p>
    <w:p w14:paraId="64B13E2D" w14:textId="13EEA7E6" w:rsidR="00A43105" w:rsidRDefault="00A43105" w:rsidP="00A43105">
      <w:pPr>
        <w:spacing w:after="0"/>
        <w:jc w:val="center"/>
        <w:rPr>
          <w:rFonts w:ascii="Times New Roman" w:hAnsi="Times New Roman" w:cs="Times New Roman"/>
          <w:b/>
          <w:sz w:val="24"/>
          <w:szCs w:val="24"/>
        </w:rPr>
      </w:pPr>
      <w:r w:rsidRPr="000F180B">
        <w:rPr>
          <w:rFonts w:ascii="Times New Roman" w:hAnsi="Times New Roman" w:cs="Times New Roman"/>
          <w:b/>
          <w:sz w:val="24"/>
          <w:szCs w:val="24"/>
        </w:rPr>
        <w:t xml:space="preserve">Notes from the Board of Directors Meeting of </w:t>
      </w:r>
      <w:r w:rsidR="0047782B">
        <w:rPr>
          <w:rFonts w:ascii="Times New Roman" w:hAnsi="Times New Roman" w:cs="Times New Roman"/>
          <w:b/>
          <w:sz w:val="24"/>
          <w:szCs w:val="24"/>
        </w:rPr>
        <w:t>April 6</w:t>
      </w:r>
      <w:r w:rsidR="00DD1FFA">
        <w:rPr>
          <w:rFonts w:ascii="Times New Roman" w:hAnsi="Times New Roman" w:cs="Times New Roman"/>
          <w:b/>
          <w:sz w:val="24"/>
          <w:szCs w:val="24"/>
        </w:rPr>
        <w:t>, 2022</w:t>
      </w:r>
    </w:p>
    <w:p w14:paraId="7EAB2321" w14:textId="77777777" w:rsidR="001277FC" w:rsidRPr="000F180B" w:rsidRDefault="001277FC" w:rsidP="00A43105">
      <w:pPr>
        <w:spacing w:after="0"/>
        <w:jc w:val="center"/>
        <w:rPr>
          <w:rFonts w:ascii="Times New Roman" w:hAnsi="Times New Roman" w:cs="Times New Roman"/>
          <w:b/>
          <w:sz w:val="24"/>
          <w:szCs w:val="24"/>
        </w:rPr>
      </w:pPr>
    </w:p>
    <w:p w14:paraId="066FAEF7" w14:textId="77777777" w:rsidR="00A43105" w:rsidRPr="00121740" w:rsidRDefault="00A43105" w:rsidP="00A43105">
      <w:pPr>
        <w:pStyle w:val="ListParagraph"/>
        <w:numPr>
          <w:ilvl w:val="0"/>
          <w:numId w:val="3"/>
        </w:numPr>
        <w:tabs>
          <w:tab w:val="left" w:pos="9133"/>
        </w:tabs>
        <w:spacing w:before="120" w:after="120"/>
        <w:contextualSpacing w:val="0"/>
        <w:jc w:val="both"/>
        <w:rPr>
          <w:rFonts w:ascii="Times New Roman" w:hAnsi="Times New Roman" w:cs="Times New Roman"/>
          <w:b/>
          <w:sz w:val="24"/>
          <w:szCs w:val="24"/>
        </w:rPr>
      </w:pPr>
      <w:r w:rsidRPr="00121740">
        <w:rPr>
          <w:rFonts w:ascii="Times New Roman" w:hAnsi="Times New Roman" w:cs="Times New Roman"/>
          <w:b/>
          <w:sz w:val="24"/>
          <w:szCs w:val="24"/>
        </w:rPr>
        <w:t xml:space="preserve">Call to Order </w:t>
      </w:r>
      <w:r>
        <w:rPr>
          <w:rFonts w:ascii="Times New Roman" w:hAnsi="Times New Roman" w:cs="Times New Roman"/>
          <w:b/>
          <w:sz w:val="24"/>
          <w:szCs w:val="24"/>
        </w:rPr>
        <w:t>and Roll Call</w:t>
      </w:r>
    </w:p>
    <w:p w14:paraId="0597E485" w14:textId="77777777" w:rsidR="00A43105" w:rsidRDefault="00614B9F" w:rsidP="00A43105">
      <w:pPr>
        <w:tabs>
          <w:tab w:val="left" w:pos="9133"/>
        </w:tabs>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Due to Covid-19 concern</w:t>
      </w:r>
      <w:r w:rsidR="00A43105" w:rsidRPr="002C3EB5">
        <w:rPr>
          <w:rFonts w:ascii="Times New Roman" w:hAnsi="Times New Roman" w:cs="Times New Roman"/>
          <w:i/>
          <w:sz w:val="24"/>
          <w:szCs w:val="24"/>
        </w:rPr>
        <w:t>s, this meeting was held virtually on the Zoom web platform. All voting was done contemporaneously using computer audio.</w:t>
      </w:r>
    </w:p>
    <w:p w14:paraId="2F266AEE" w14:textId="77777777" w:rsidR="00A43105" w:rsidRPr="00351443" w:rsidRDefault="00A43105" w:rsidP="00A43105">
      <w:pPr>
        <w:tabs>
          <w:tab w:val="left" w:pos="9133"/>
        </w:tabs>
        <w:spacing w:after="0" w:line="240" w:lineRule="auto"/>
        <w:ind w:left="720"/>
        <w:jc w:val="both"/>
        <w:rPr>
          <w:rFonts w:ascii="Times New Roman" w:hAnsi="Times New Roman" w:cs="Times New Roman"/>
          <w:i/>
          <w:sz w:val="24"/>
          <w:szCs w:val="24"/>
        </w:rPr>
      </w:pPr>
    </w:p>
    <w:p w14:paraId="6FE0F12B" w14:textId="1369D3E2" w:rsidR="00A43105" w:rsidRDefault="00A43105" w:rsidP="00A43105">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meeting was called to order by</w:t>
      </w:r>
      <w:r w:rsidR="00757621">
        <w:rPr>
          <w:rFonts w:ascii="Times New Roman" w:hAnsi="Times New Roman" w:cs="Times New Roman"/>
          <w:sz w:val="24"/>
          <w:szCs w:val="24"/>
        </w:rPr>
        <w:t xml:space="preserve"> President </w:t>
      </w:r>
      <w:r w:rsidR="00FC2520">
        <w:rPr>
          <w:rFonts w:ascii="Times New Roman" w:hAnsi="Times New Roman" w:cs="Times New Roman"/>
          <w:sz w:val="24"/>
          <w:szCs w:val="24"/>
        </w:rPr>
        <w:t>Scott Thomas</w:t>
      </w:r>
      <w:r w:rsidR="00757621">
        <w:rPr>
          <w:rFonts w:ascii="Times New Roman" w:hAnsi="Times New Roman" w:cs="Times New Roman"/>
          <w:sz w:val="24"/>
          <w:szCs w:val="24"/>
        </w:rPr>
        <w:t xml:space="preserve"> at 2:</w:t>
      </w:r>
      <w:r w:rsidR="00FC2520">
        <w:rPr>
          <w:rFonts w:ascii="Times New Roman" w:hAnsi="Times New Roman" w:cs="Times New Roman"/>
          <w:sz w:val="24"/>
          <w:szCs w:val="24"/>
        </w:rPr>
        <w:t>47</w:t>
      </w:r>
      <w:r>
        <w:rPr>
          <w:rFonts w:ascii="Times New Roman" w:hAnsi="Times New Roman" w:cs="Times New Roman"/>
          <w:sz w:val="24"/>
          <w:szCs w:val="24"/>
        </w:rPr>
        <w:t xml:space="preserve"> p.m.</w:t>
      </w:r>
    </w:p>
    <w:p w14:paraId="2390EE1E" w14:textId="77777777" w:rsidR="00A43105" w:rsidRDefault="00A43105" w:rsidP="00A43105">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48615B32" w14:textId="3BA84BBD" w:rsidR="00556E33" w:rsidRPr="002B1F2E" w:rsidRDefault="00A43105" w:rsidP="00556E3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following members were present </w:t>
      </w:r>
      <w:r w:rsidRPr="002B2645">
        <w:rPr>
          <w:rFonts w:ascii="Times New Roman" w:hAnsi="Times New Roman" w:cs="Times New Roman"/>
          <w:sz w:val="24"/>
          <w:szCs w:val="24"/>
        </w:rPr>
        <w:t xml:space="preserve">at </w:t>
      </w:r>
      <w:r>
        <w:rPr>
          <w:rFonts w:ascii="Times New Roman" w:hAnsi="Times New Roman" w:cs="Times New Roman"/>
          <w:sz w:val="24"/>
          <w:szCs w:val="24"/>
        </w:rPr>
        <w:t xml:space="preserve">the call to order: </w:t>
      </w:r>
      <w:r w:rsidR="00556E33">
        <w:rPr>
          <w:rFonts w:ascii="Times New Roman" w:hAnsi="Times New Roman" w:cs="Times New Roman"/>
          <w:sz w:val="24"/>
          <w:szCs w:val="24"/>
        </w:rPr>
        <w:t xml:space="preserve">Art Proper, Becky Polmateer, </w:t>
      </w:r>
      <w:r w:rsidR="00556E33" w:rsidRPr="002B1F2E">
        <w:rPr>
          <w:rFonts w:ascii="Times New Roman" w:hAnsi="Times New Roman" w:cs="Times New Roman"/>
          <w:sz w:val="24"/>
          <w:szCs w:val="24"/>
        </w:rPr>
        <w:t>Bob Gibson,</w:t>
      </w:r>
      <w:r w:rsidR="00556E33">
        <w:rPr>
          <w:rFonts w:ascii="Times New Roman" w:hAnsi="Times New Roman" w:cs="Times New Roman"/>
          <w:sz w:val="24"/>
          <w:szCs w:val="24"/>
        </w:rPr>
        <w:t xml:space="preserve"> Chelly Hegan, Dan Almasi, David Rossetti, Dorothy Urschel, Jack Mabb, John Thompson, Kathleen Eldridge, PJ Keeler, Robin Andrews, Scott Thomas, Theresa Lux. </w:t>
      </w:r>
    </w:p>
    <w:p w14:paraId="0A0BB32B" w14:textId="11496982" w:rsidR="00A43105" w:rsidRDefault="00A43105" w:rsidP="00A43105">
      <w:pPr>
        <w:spacing w:after="0" w:line="240" w:lineRule="auto"/>
        <w:ind w:left="720"/>
        <w:jc w:val="both"/>
        <w:rPr>
          <w:rFonts w:ascii="Times New Roman" w:hAnsi="Times New Roman" w:cs="Times New Roman"/>
          <w:sz w:val="24"/>
          <w:szCs w:val="24"/>
        </w:rPr>
      </w:pPr>
    </w:p>
    <w:p w14:paraId="5B863081" w14:textId="725F6542" w:rsidR="00A43105" w:rsidRDefault="00A43105" w:rsidP="00556E3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The following me</w:t>
      </w:r>
      <w:r w:rsidR="00614B9F">
        <w:rPr>
          <w:rFonts w:ascii="Times New Roman" w:hAnsi="Times New Roman" w:cs="Times New Roman"/>
          <w:sz w:val="24"/>
          <w:szCs w:val="24"/>
        </w:rPr>
        <w:t xml:space="preserve">mbers were absent at Roll Call: </w:t>
      </w:r>
      <w:r w:rsidR="00556E33">
        <w:rPr>
          <w:rFonts w:ascii="Times New Roman" w:hAnsi="Times New Roman" w:cs="Times New Roman"/>
          <w:sz w:val="24"/>
          <w:szCs w:val="24"/>
        </w:rPr>
        <w:t>Casey O’Brien, Ken Stall, Kevin McDonald</w:t>
      </w:r>
    </w:p>
    <w:p w14:paraId="45FFA2C0" w14:textId="77777777" w:rsidR="00A43105" w:rsidRDefault="00A43105" w:rsidP="00A43105">
      <w:pPr>
        <w:pStyle w:val="NoSpacing"/>
        <w:ind w:left="720"/>
        <w:jc w:val="both"/>
        <w:rPr>
          <w:rFonts w:ascii="Times New Roman" w:hAnsi="Times New Roman" w:cs="Times New Roman"/>
          <w:sz w:val="24"/>
          <w:szCs w:val="24"/>
        </w:rPr>
      </w:pPr>
    </w:p>
    <w:p w14:paraId="32D9624D" w14:textId="31B97E82" w:rsidR="00C40C1D"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Also present were the following</w:t>
      </w:r>
      <w:r w:rsidR="00055E5A">
        <w:rPr>
          <w:rFonts w:ascii="Times New Roman" w:hAnsi="Times New Roman" w:cs="Times New Roman"/>
          <w:sz w:val="24"/>
          <w:szCs w:val="24"/>
        </w:rPr>
        <w:t xml:space="preserve"> s</w:t>
      </w:r>
      <w:r w:rsidR="00C40C1D">
        <w:rPr>
          <w:rFonts w:ascii="Times New Roman" w:hAnsi="Times New Roman" w:cs="Times New Roman"/>
          <w:sz w:val="24"/>
          <w:szCs w:val="24"/>
        </w:rPr>
        <w:t>taff members: Claire Parde, Lisa Thomas, Ashling Kelly</w:t>
      </w:r>
    </w:p>
    <w:p w14:paraId="589CE024" w14:textId="59EB893B"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154F9973" w14:textId="77777777" w:rsidR="00A43105" w:rsidRDefault="00A43105" w:rsidP="00A43105">
      <w:pPr>
        <w:pStyle w:val="NoSpacing"/>
        <w:spacing w:line="120" w:lineRule="auto"/>
        <w:jc w:val="both"/>
        <w:rPr>
          <w:rFonts w:ascii="Times New Roman" w:hAnsi="Times New Roman" w:cs="Times New Roman"/>
          <w:sz w:val="24"/>
          <w:szCs w:val="24"/>
        </w:rPr>
      </w:pPr>
    </w:p>
    <w:p w14:paraId="29BE987C" w14:textId="77777777" w:rsidR="00A43105" w:rsidRDefault="00032B67" w:rsidP="005B0F6A">
      <w:pPr>
        <w:pStyle w:val="NoSpacing"/>
        <w:numPr>
          <w:ilvl w:val="0"/>
          <w:numId w:val="3"/>
        </w:numPr>
        <w:spacing w:after="120"/>
        <w:jc w:val="both"/>
        <w:rPr>
          <w:rFonts w:ascii="Times New Roman" w:hAnsi="Times New Roman" w:cs="Times New Roman"/>
          <w:b/>
          <w:sz w:val="24"/>
          <w:szCs w:val="24"/>
        </w:rPr>
      </w:pPr>
      <w:r>
        <w:rPr>
          <w:rFonts w:ascii="Times New Roman" w:hAnsi="Times New Roman" w:cs="Times New Roman"/>
          <w:b/>
          <w:sz w:val="24"/>
          <w:szCs w:val="24"/>
        </w:rPr>
        <w:t>Reminder of Duty to Disclose</w:t>
      </w:r>
    </w:p>
    <w:p w14:paraId="0FECA05F" w14:textId="1543DEEC" w:rsidR="00032B67" w:rsidRDefault="00055241" w:rsidP="00032B67">
      <w:pPr>
        <w:pStyle w:val="NoSpacing"/>
        <w:ind w:left="720"/>
        <w:jc w:val="both"/>
        <w:rPr>
          <w:rFonts w:ascii="Times New Roman" w:hAnsi="Times New Roman" w:cs="Times New Roman"/>
          <w:sz w:val="24"/>
          <w:szCs w:val="24"/>
        </w:rPr>
      </w:pPr>
      <w:r>
        <w:rPr>
          <w:rFonts w:ascii="Times New Roman" w:hAnsi="Times New Roman" w:cs="Times New Roman"/>
          <w:sz w:val="24"/>
          <w:szCs w:val="24"/>
        </w:rPr>
        <w:t>Scott</w:t>
      </w:r>
      <w:r w:rsidR="00032B67">
        <w:rPr>
          <w:rFonts w:ascii="Times New Roman" w:hAnsi="Times New Roman" w:cs="Times New Roman"/>
          <w:sz w:val="24"/>
          <w:szCs w:val="24"/>
        </w:rPr>
        <w:t xml:space="preserve"> </w:t>
      </w:r>
      <w:r w:rsidR="00DD6062">
        <w:rPr>
          <w:rFonts w:ascii="Times New Roman" w:hAnsi="Times New Roman" w:cs="Times New Roman"/>
          <w:sz w:val="24"/>
          <w:szCs w:val="24"/>
        </w:rPr>
        <w:t xml:space="preserve">requested that Board members </w:t>
      </w:r>
      <w:r w:rsidR="00032B67">
        <w:rPr>
          <w:rFonts w:ascii="Times New Roman" w:hAnsi="Times New Roman" w:cs="Times New Roman"/>
          <w:sz w:val="24"/>
          <w:szCs w:val="24"/>
        </w:rPr>
        <w:t>remember the</w:t>
      </w:r>
      <w:r w:rsidR="00DD6062">
        <w:rPr>
          <w:rFonts w:ascii="Times New Roman" w:hAnsi="Times New Roman" w:cs="Times New Roman"/>
          <w:sz w:val="24"/>
          <w:szCs w:val="24"/>
        </w:rPr>
        <w:t>ir</w:t>
      </w:r>
      <w:r w:rsidR="00032B67">
        <w:rPr>
          <w:rFonts w:ascii="Times New Roman" w:hAnsi="Times New Roman" w:cs="Times New Roman"/>
          <w:sz w:val="24"/>
          <w:szCs w:val="24"/>
        </w:rPr>
        <w:t xml:space="preserve"> duty to disclose any interests that might give rise to a conflict whenever the Board acts.</w:t>
      </w:r>
    </w:p>
    <w:p w14:paraId="06482F9F" w14:textId="72666EC8" w:rsidR="00B342FA" w:rsidRPr="00CF7637" w:rsidRDefault="00B342FA" w:rsidP="000120EC">
      <w:pPr>
        <w:pStyle w:val="NoSpacing"/>
        <w:jc w:val="both"/>
        <w:rPr>
          <w:rFonts w:ascii="Times New Roman" w:hAnsi="Times New Roman" w:cs="Times New Roman"/>
          <w:i/>
          <w:sz w:val="24"/>
          <w:szCs w:val="24"/>
        </w:rPr>
      </w:pPr>
    </w:p>
    <w:p w14:paraId="1A579465" w14:textId="77777777" w:rsidR="00A43105" w:rsidRPr="001621D3" w:rsidRDefault="00A43105" w:rsidP="00A43105">
      <w:pPr>
        <w:pStyle w:val="NoSpacing"/>
        <w:ind w:left="720"/>
        <w:jc w:val="both"/>
        <w:rPr>
          <w:rFonts w:ascii="Times New Roman" w:hAnsi="Times New Roman" w:cs="Times New Roman"/>
          <w:b/>
          <w:sz w:val="10"/>
          <w:szCs w:val="24"/>
          <w:highlight w:val="yellow"/>
        </w:rPr>
      </w:pPr>
    </w:p>
    <w:p w14:paraId="36D7CACD" w14:textId="6908D399" w:rsidR="001277FC" w:rsidRPr="00166E49" w:rsidRDefault="00887FC6" w:rsidP="00887FC6">
      <w:pPr>
        <w:pStyle w:val="ListParagraph"/>
        <w:numPr>
          <w:ilvl w:val="0"/>
          <w:numId w:val="3"/>
        </w:numPr>
        <w:autoSpaceDE w:val="0"/>
        <w:autoSpaceDN w:val="0"/>
        <w:adjustRightInd w:val="0"/>
        <w:spacing w:after="1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Consent Agenda</w:t>
      </w:r>
    </w:p>
    <w:p w14:paraId="12AA716C" w14:textId="77777777" w:rsidR="00166E49" w:rsidRPr="00887FC6" w:rsidRDefault="00166E49" w:rsidP="00166E49">
      <w:pPr>
        <w:pStyle w:val="ListParagraph"/>
        <w:autoSpaceDE w:val="0"/>
        <w:autoSpaceDN w:val="0"/>
        <w:adjustRightInd w:val="0"/>
        <w:spacing w:after="0" w:line="120" w:lineRule="auto"/>
        <w:jc w:val="both"/>
        <w:rPr>
          <w:rFonts w:ascii="Times New Roman" w:eastAsiaTheme="minorEastAsia" w:hAnsi="Times New Roman" w:cs="Times New Roman"/>
          <w:sz w:val="24"/>
          <w:szCs w:val="24"/>
        </w:rPr>
      </w:pPr>
    </w:p>
    <w:p w14:paraId="3C0E12F7" w14:textId="68CE9DD1" w:rsidR="00166E49" w:rsidRDefault="00166E49" w:rsidP="00166E49">
      <w:pPr>
        <w:pStyle w:val="ListParagraph"/>
        <w:numPr>
          <w:ilvl w:val="0"/>
          <w:numId w:val="21"/>
        </w:numPr>
        <w:tabs>
          <w:tab w:val="left" w:pos="9133"/>
        </w:tabs>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B</w:t>
      </w:r>
      <w:r w:rsidRPr="006E340E">
        <w:rPr>
          <w:rFonts w:ascii="Times New Roman" w:hAnsi="Times New Roman" w:cs="Times New Roman"/>
          <w:sz w:val="24"/>
          <w:szCs w:val="24"/>
        </w:rPr>
        <w:t xml:space="preserve">oard of Directors meeting minutes of </w:t>
      </w:r>
      <w:r w:rsidR="00055241">
        <w:rPr>
          <w:rFonts w:ascii="Times New Roman" w:hAnsi="Times New Roman" w:cs="Times New Roman"/>
          <w:sz w:val="24"/>
          <w:szCs w:val="24"/>
        </w:rPr>
        <w:t>February 2, 2022</w:t>
      </w:r>
      <w:bookmarkStart w:id="0" w:name="_GoBack"/>
      <w:bookmarkEnd w:id="0"/>
    </w:p>
    <w:p w14:paraId="7E474DF4" w14:textId="32153A86" w:rsidR="00055241" w:rsidRDefault="00055241" w:rsidP="00055241">
      <w:pPr>
        <w:pStyle w:val="ListParagraph"/>
        <w:tabs>
          <w:tab w:val="left" w:pos="9133"/>
        </w:tabs>
        <w:spacing w:before="120" w:after="120" w:line="240" w:lineRule="auto"/>
        <w:ind w:left="1080"/>
        <w:rPr>
          <w:rFonts w:ascii="Times New Roman" w:hAnsi="Times New Roman" w:cs="Times New Roman"/>
          <w:b/>
          <w:i/>
          <w:sz w:val="24"/>
          <w:szCs w:val="24"/>
        </w:rPr>
      </w:pPr>
      <w:r w:rsidRPr="00055241">
        <w:rPr>
          <w:rFonts w:ascii="Times New Roman" w:hAnsi="Times New Roman" w:cs="Times New Roman"/>
          <w:b/>
          <w:sz w:val="24"/>
          <w:szCs w:val="24"/>
        </w:rPr>
        <w:t xml:space="preserve">Be it RESOLVED, the Board of Directors accepts the minutes/actions of the Board of Directors Meeting of February 2, 2022 </w:t>
      </w:r>
      <w:r w:rsidRPr="00055241">
        <w:rPr>
          <w:rFonts w:ascii="Times New Roman" w:hAnsi="Times New Roman" w:cs="Times New Roman"/>
          <w:b/>
          <w:i/>
          <w:sz w:val="24"/>
          <w:szCs w:val="24"/>
        </w:rPr>
        <w:t>[All members may act]</w:t>
      </w:r>
    </w:p>
    <w:p w14:paraId="7372EEE8" w14:textId="77777777" w:rsidR="00055241" w:rsidRPr="00055241" w:rsidRDefault="00055241" w:rsidP="00055241">
      <w:pPr>
        <w:pStyle w:val="ListParagraph"/>
        <w:tabs>
          <w:tab w:val="left" w:pos="9133"/>
        </w:tabs>
        <w:spacing w:before="120" w:after="120" w:line="240" w:lineRule="auto"/>
        <w:ind w:left="1080"/>
        <w:rPr>
          <w:rFonts w:ascii="Times New Roman" w:hAnsi="Times New Roman" w:cs="Times New Roman"/>
          <w:b/>
          <w:sz w:val="24"/>
          <w:szCs w:val="24"/>
        </w:rPr>
      </w:pPr>
    </w:p>
    <w:p w14:paraId="59894553" w14:textId="787240B6" w:rsidR="00055241" w:rsidRDefault="00055241" w:rsidP="00055241">
      <w:pPr>
        <w:pStyle w:val="ListParagraph"/>
        <w:autoSpaceDE w:val="0"/>
        <w:autoSpaceDN w:val="0"/>
        <w:adjustRightInd w:val="0"/>
        <w:spacing w:after="120" w:line="24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Motion made by Art Proper, seconded by Robin Andrews, and unanimously approved. </w:t>
      </w:r>
    </w:p>
    <w:p w14:paraId="522974EF" w14:textId="77777777" w:rsidR="00055241" w:rsidRPr="00055241" w:rsidRDefault="00055241" w:rsidP="00055241">
      <w:pPr>
        <w:pStyle w:val="ListParagraph"/>
        <w:autoSpaceDE w:val="0"/>
        <w:autoSpaceDN w:val="0"/>
        <w:adjustRightInd w:val="0"/>
        <w:spacing w:after="0" w:line="120" w:lineRule="auto"/>
        <w:ind w:left="1080"/>
        <w:jc w:val="both"/>
        <w:rPr>
          <w:rFonts w:ascii="Times New Roman" w:hAnsi="Times New Roman" w:cs="Times New Roman"/>
          <w:b/>
          <w:sz w:val="24"/>
          <w:szCs w:val="24"/>
        </w:rPr>
      </w:pPr>
    </w:p>
    <w:p w14:paraId="02FA543E" w14:textId="77777777" w:rsidR="00166E49" w:rsidRDefault="00166E49" w:rsidP="00166E49">
      <w:pPr>
        <w:pStyle w:val="ListParagraph"/>
        <w:numPr>
          <w:ilvl w:val="0"/>
          <w:numId w:val="21"/>
        </w:numPr>
        <w:spacing w:before="120" w:after="120" w:line="240" w:lineRule="auto"/>
        <w:contextualSpacing w:val="0"/>
        <w:rPr>
          <w:rFonts w:ascii="Times New Roman" w:hAnsi="Times New Roman" w:cs="Times New Roman"/>
          <w:sz w:val="24"/>
          <w:szCs w:val="24"/>
        </w:rPr>
      </w:pPr>
      <w:r w:rsidRPr="006E340E">
        <w:rPr>
          <w:rFonts w:ascii="Times New Roman" w:hAnsi="Times New Roman" w:cs="Times New Roman"/>
          <w:sz w:val="24"/>
          <w:szCs w:val="24"/>
        </w:rPr>
        <w:t>Committee meeting minutes:</w:t>
      </w:r>
    </w:p>
    <w:p w14:paraId="082472A9" w14:textId="3B211111" w:rsidR="00055241" w:rsidRDefault="00055241" w:rsidP="00166E49">
      <w:pPr>
        <w:pStyle w:val="ListParagraph"/>
        <w:numPr>
          <w:ilvl w:val="0"/>
          <w:numId w:val="22"/>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Executive Committee Meeting of March 2, 2022</w:t>
      </w:r>
    </w:p>
    <w:p w14:paraId="7E988FF0" w14:textId="4E221953" w:rsidR="00055241" w:rsidRDefault="00055241" w:rsidP="00166E49">
      <w:pPr>
        <w:pStyle w:val="ListParagraph"/>
        <w:numPr>
          <w:ilvl w:val="0"/>
          <w:numId w:val="22"/>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Corporate Compliance Meeting of March 2, 2022</w:t>
      </w:r>
    </w:p>
    <w:p w14:paraId="587E7F13" w14:textId="2A356334" w:rsidR="00166E49" w:rsidRPr="006E340E" w:rsidRDefault="00166E49" w:rsidP="00166E49">
      <w:pPr>
        <w:pStyle w:val="ListParagraph"/>
        <w:numPr>
          <w:ilvl w:val="0"/>
          <w:numId w:val="22"/>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Budget and Finance Committee Meeting of </w:t>
      </w:r>
      <w:r w:rsidR="00055241">
        <w:rPr>
          <w:rFonts w:ascii="Times New Roman" w:hAnsi="Times New Roman" w:cs="Times New Roman"/>
          <w:sz w:val="24"/>
          <w:szCs w:val="24"/>
        </w:rPr>
        <w:t>March 22</w:t>
      </w:r>
      <w:r>
        <w:rPr>
          <w:rFonts w:ascii="Times New Roman" w:hAnsi="Times New Roman" w:cs="Times New Roman"/>
          <w:sz w:val="24"/>
          <w:szCs w:val="24"/>
        </w:rPr>
        <w:t>, 2022</w:t>
      </w:r>
    </w:p>
    <w:p w14:paraId="07DDF0B9" w14:textId="6317C2D9" w:rsidR="00166E49" w:rsidRPr="006E340E" w:rsidRDefault="00166E49" w:rsidP="00166E49">
      <w:pPr>
        <w:pStyle w:val="ListParagraph"/>
        <w:numPr>
          <w:ilvl w:val="0"/>
          <w:numId w:val="22"/>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Governance Committee Meeting of </w:t>
      </w:r>
      <w:r w:rsidR="00055241">
        <w:rPr>
          <w:rFonts w:ascii="Times New Roman" w:hAnsi="Times New Roman" w:cs="Times New Roman"/>
          <w:sz w:val="24"/>
          <w:szCs w:val="24"/>
        </w:rPr>
        <w:t>March 23</w:t>
      </w:r>
      <w:r>
        <w:rPr>
          <w:rFonts w:ascii="Times New Roman" w:hAnsi="Times New Roman" w:cs="Times New Roman"/>
          <w:sz w:val="24"/>
          <w:szCs w:val="24"/>
        </w:rPr>
        <w:t>, 2022</w:t>
      </w:r>
    </w:p>
    <w:p w14:paraId="6623FCFA" w14:textId="34371765" w:rsidR="00056E72" w:rsidRPr="009E74FF" w:rsidRDefault="000F47C2" w:rsidP="00056E72">
      <w:pPr>
        <w:tabs>
          <w:tab w:val="left" w:pos="9133"/>
        </w:tabs>
        <w:spacing w:before="120" w:after="120" w:line="240" w:lineRule="auto"/>
        <w:ind w:left="720"/>
        <w:rPr>
          <w:rFonts w:ascii="Times New Roman" w:hAnsi="Times New Roman" w:cs="Times New Roman"/>
          <w:color w:val="000000" w:themeColor="text1"/>
          <w:sz w:val="24"/>
          <w:szCs w:val="24"/>
        </w:rPr>
      </w:pPr>
      <w:r w:rsidRPr="009E74FF">
        <w:rPr>
          <w:rFonts w:ascii="Times New Roman" w:hAnsi="Times New Roman" w:cs="Times New Roman"/>
          <w:color w:val="000000" w:themeColor="text1"/>
          <w:sz w:val="24"/>
          <w:szCs w:val="24"/>
        </w:rPr>
        <w:t>Before the motion to accept the Committee meeting minutes, Claire noted that there w</w:t>
      </w:r>
      <w:r w:rsidR="00056E72" w:rsidRPr="009E74FF">
        <w:rPr>
          <w:rFonts w:ascii="Times New Roman" w:hAnsi="Times New Roman" w:cs="Times New Roman"/>
          <w:color w:val="000000" w:themeColor="text1"/>
          <w:sz w:val="24"/>
          <w:szCs w:val="24"/>
        </w:rPr>
        <w:t xml:space="preserve">as an </w:t>
      </w:r>
      <w:r w:rsidRPr="009E74FF">
        <w:rPr>
          <w:rFonts w:ascii="Times New Roman" w:hAnsi="Times New Roman" w:cs="Times New Roman"/>
          <w:color w:val="000000" w:themeColor="text1"/>
          <w:sz w:val="24"/>
          <w:szCs w:val="24"/>
        </w:rPr>
        <w:t>error in the Budg</w:t>
      </w:r>
      <w:r w:rsidR="00056E72" w:rsidRPr="009E74FF">
        <w:rPr>
          <w:rFonts w:ascii="Times New Roman" w:hAnsi="Times New Roman" w:cs="Times New Roman"/>
          <w:color w:val="000000" w:themeColor="text1"/>
          <w:sz w:val="24"/>
          <w:szCs w:val="24"/>
        </w:rPr>
        <w:t xml:space="preserve">et and Finance Minutes </w:t>
      </w:r>
      <w:r w:rsidRPr="009E74FF">
        <w:rPr>
          <w:rFonts w:ascii="Times New Roman" w:hAnsi="Times New Roman" w:cs="Times New Roman"/>
          <w:color w:val="000000" w:themeColor="text1"/>
          <w:sz w:val="24"/>
          <w:szCs w:val="24"/>
        </w:rPr>
        <w:t>sent to the members prior to the meeting</w:t>
      </w:r>
      <w:r w:rsidR="00134B2D" w:rsidRPr="009E74FF">
        <w:rPr>
          <w:rFonts w:ascii="Times New Roman" w:hAnsi="Times New Roman" w:cs="Times New Roman"/>
          <w:color w:val="000000" w:themeColor="text1"/>
          <w:sz w:val="24"/>
          <w:szCs w:val="24"/>
        </w:rPr>
        <w:t xml:space="preserve"> regarding the date the loan check to NYSARH was cut and sent. The </w:t>
      </w:r>
      <w:r w:rsidR="00055E5A" w:rsidRPr="009E74FF">
        <w:rPr>
          <w:rFonts w:ascii="Times New Roman" w:hAnsi="Times New Roman" w:cs="Times New Roman"/>
          <w:color w:val="000000" w:themeColor="text1"/>
          <w:sz w:val="24"/>
          <w:szCs w:val="24"/>
        </w:rPr>
        <w:t xml:space="preserve">minutes have since been revised to </w:t>
      </w:r>
      <w:r w:rsidR="00134B2D" w:rsidRPr="009E74FF">
        <w:rPr>
          <w:rFonts w:ascii="Times New Roman" w:hAnsi="Times New Roman" w:cs="Times New Roman"/>
          <w:color w:val="000000" w:themeColor="text1"/>
          <w:sz w:val="24"/>
          <w:szCs w:val="24"/>
        </w:rPr>
        <w:t>reflect the correct date</w:t>
      </w:r>
      <w:r w:rsidR="00056E72" w:rsidRPr="009E74FF">
        <w:rPr>
          <w:rFonts w:ascii="Times New Roman" w:hAnsi="Times New Roman" w:cs="Times New Roman"/>
          <w:color w:val="000000" w:themeColor="text1"/>
          <w:sz w:val="24"/>
          <w:szCs w:val="24"/>
        </w:rPr>
        <w:t xml:space="preserve"> of</w:t>
      </w:r>
      <w:r w:rsidR="00134B2D" w:rsidRPr="009E74FF">
        <w:rPr>
          <w:rFonts w:ascii="Times New Roman" w:hAnsi="Times New Roman" w:cs="Times New Roman"/>
          <w:color w:val="000000" w:themeColor="text1"/>
          <w:sz w:val="24"/>
          <w:szCs w:val="24"/>
        </w:rPr>
        <w:t xml:space="preserve"> </w:t>
      </w:r>
      <w:r w:rsidR="000A7D5F" w:rsidRPr="009E74FF">
        <w:rPr>
          <w:rFonts w:ascii="Times New Roman" w:hAnsi="Times New Roman" w:cs="Times New Roman"/>
          <w:color w:val="000000" w:themeColor="text1"/>
          <w:sz w:val="24"/>
          <w:szCs w:val="24"/>
        </w:rPr>
        <w:t>March 15</w:t>
      </w:r>
      <w:r w:rsidR="00AE3F97">
        <w:rPr>
          <w:rFonts w:ascii="Times New Roman" w:hAnsi="Times New Roman" w:cs="Times New Roman"/>
          <w:color w:val="000000" w:themeColor="text1"/>
          <w:sz w:val="24"/>
          <w:szCs w:val="24"/>
        </w:rPr>
        <w:t>, 2022</w:t>
      </w:r>
      <w:r w:rsidR="000A7D5F" w:rsidRPr="009E74FF">
        <w:rPr>
          <w:rFonts w:ascii="Times New Roman" w:hAnsi="Times New Roman" w:cs="Times New Roman"/>
          <w:color w:val="000000" w:themeColor="text1"/>
          <w:sz w:val="24"/>
          <w:szCs w:val="24"/>
        </w:rPr>
        <w:t>.</w:t>
      </w:r>
    </w:p>
    <w:p w14:paraId="46FAA7AD" w14:textId="7A749924" w:rsidR="00166E49" w:rsidRPr="00055241" w:rsidRDefault="00166E49" w:rsidP="00055241">
      <w:pPr>
        <w:tabs>
          <w:tab w:val="left" w:pos="9133"/>
        </w:tabs>
        <w:spacing w:before="120" w:after="120" w:line="240" w:lineRule="auto"/>
        <w:ind w:left="720"/>
        <w:rPr>
          <w:rFonts w:ascii="Times New Roman" w:hAnsi="Times New Roman" w:cs="Times New Roman"/>
          <w:b/>
          <w:sz w:val="24"/>
          <w:szCs w:val="24"/>
        </w:rPr>
      </w:pPr>
      <w:r w:rsidRPr="00010854">
        <w:rPr>
          <w:rFonts w:ascii="Times New Roman" w:hAnsi="Times New Roman" w:cs="Times New Roman"/>
          <w:b/>
          <w:sz w:val="24"/>
          <w:szCs w:val="24"/>
        </w:rPr>
        <w:t xml:space="preserve">Be it RESOLVED, the Board of Directors accepts </w:t>
      </w:r>
      <w:r w:rsidR="00134B2D">
        <w:rPr>
          <w:rFonts w:ascii="Times New Roman" w:hAnsi="Times New Roman" w:cs="Times New Roman"/>
          <w:b/>
          <w:sz w:val="24"/>
          <w:szCs w:val="24"/>
        </w:rPr>
        <w:t xml:space="preserve">the corrected Budget and Finance meeting minutes and </w:t>
      </w:r>
      <w:r w:rsidR="00055241">
        <w:rPr>
          <w:rFonts w:ascii="Times New Roman" w:hAnsi="Times New Roman" w:cs="Times New Roman"/>
          <w:b/>
          <w:sz w:val="24"/>
          <w:szCs w:val="24"/>
        </w:rPr>
        <w:t xml:space="preserve">all </w:t>
      </w:r>
      <w:r w:rsidR="00134B2D">
        <w:rPr>
          <w:rFonts w:ascii="Times New Roman" w:hAnsi="Times New Roman" w:cs="Times New Roman"/>
          <w:b/>
          <w:sz w:val="24"/>
          <w:szCs w:val="24"/>
        </w:rPr>
        <w:t xml:space="preserve">other </w:t>
      </w:r>
      <w:r w:rsidR="00055241">
        <w:rPr>
          <w:rFonts w:ascii="Times New Roman" w:hAnsi="Times New Roman" w:cs="Times New Roman"/>
          <w:b/>
          <w:sz w:val="24"/>
          <w:szCs w:val="24"/>
        </w:rPr>
        <w:t>Committee m</w:t>
      </w:r>
      <w:r w:rsidRPr="00010854">
        <w:rPr>
          <w:rFonts w:ascii="Times New Roman" w:hAnsi="Times New Roman" w:cs="Times New Roman"/>
          <w:b/>
          <w:sz w:val="24"/>
          <w:szCs w:val="24"/>
        </w:rPr>
        <w:t>eeting</w:t>
      </w:r>
      <w:r w:rsidR="000F47C2">
        <w:rPr>
          <w:rFonts w:ascii="Times New Roman" w:hAnsi="Times New Roman" w:cs="Times New Roman"/>
          <w:b/>
          <w:sz w:val="24"/>
          <w:szCs w:val="24"/>
        </w:rPr>
        <w:t xml:space="preserve"> minutes </w:t>
      </w:r>
      <w:r w:rsidR="000F47C2" w:rsidRPr="00055241">
        <w:rPr>
          <w:rFonts w:ascii="Times New Roman" w:hAnsi="Times New Roman" w:cs="Times New Roman"/>
          <w:b/>
          <w:i/>
          <w:sz w:val="24"/>
          <w:szCs w:val="24"/>
        </w:rPr>
        <w:t>[All members may act]</w:t>
      </w:r>
      <w:r w:rsidR="00134B2D">
        <w:rPr>
          <w:rFonts w:ascii="Times New Roman" w:hAnsi="Times New Roman" w:cs="Times New Roman"/>
          <w:b/>
          <w:i/>
          <w:sz w:val="24"/>
          <w:szCs w:val="24"/>
        </w:rPr>
        <w:t>.</w:t>
      </w:r>
    </w:p>
    <w:p w14:paraId="18FF6613" w14:textId="3CC33464" w:rsidR="00166E49" w:rsidRDefault="00166E49" w:rsidP="00166E49">
      <w:pPr>
        <w:pStyle w:val="ListParagraph"/>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Motion made by </w:t>
      </w:r>
      <w:r w:rsidR="000F47C2">
        <w:rPr>
          <w:rFonts w:ascii="Times New Roman" w:hAnsi="Times New Roman" w:cs="Times New Roman"/>
          <w:b/>
          <w:sz w:val="24"/>
          <w:szCs w:val="24"/>
        </w:rPr>
        <w:t>Bob Gibson</w:t>
      </w:r>
      <w:r>
        <w:rPr>
          <w:rFonts w:ascii="Times New Roman" w:hAnsi="Times New Roman" w:cs="Times New Roman"/>
          <w:b/>
          <w:sz w:val="24"/>
          <w:szCs w:val="24"/>
        </w:rPr>
        <w:t xml:space="preserve">, seconded by </w:t>
      </w:r>
      <w:r w:rsidR="00055241">
        <w:rPr>
          <w:rFonts w:ascii="Times New Roman" w:hAnsi="Times New Roman" w:cs="Times New Roman"/>
          <w:b/>
          <w:sz w:val="24"/>
          <w:szCs w:val="24"/>
        </w:rPr>
        <w:t>Robin Andrews</w:t>
      </w:r>
      <w:r>
        <w:rPr>
          <w:rFonts w:ascii="Times New Roman" w:hAnsi="Times New Roman" w:cs="Times New Roman"/>
          <w:b/>
          <w:sz w:val="24"/>
          <w:szCs w:val="24"/>
        </w:rPr>
        <w:t xml:space="preserve">, and unanimously approved. </w:t>
      </w:r>
    </w:p>
    <w:p w14:paraId="08AF6126" w14:textId="4E7D4149" w:rsidR="00E00085" w:rsidRPr="0079147C" w:rsidRDefault="00E00085" w:rsidP="0079147C">
      <w:pPr>
        <w:autoSpaceDE w:val="0"/>
        <w:autoSpaceDN w:val="0"/>
        <w:adjustRightInd w:val="0"/>
        <w:spacing w:after="0" w:line="240" w:lineRule="auto"/>
        <w:jc w:val="both"/>
        <w:rPr>
          <w:rFonts w:ascii="Times New Roman" w:eastAsiaTheme="minorEastAsia" w:hAnsi="Times New Roman" w:cs="Times New Roman"/>
          <w:b/>
          <w:sz w:val="24"/>
          <w:szCs w:val="24"/>
        </w:rPr>
      </w:pPr>
    </w:p>
    <w:p w14:paraId="3F967989" w14:textId="77777777" w:rsidR="00A43105" w:rsidRPr="00B35981" w:rsidRDefault="00567383" w:rsidP="005B0F6A">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Treasurer’s Report</w:t>
      </w:r>
    </w:p>
    <w:p w14:paraId="288DB19C" w14:textId="1BF10518" w:rsidR="00394DB7" w:rsidRDefault="00D57F39" w:rsidP="0079147C">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Treasurer Jack</w:t>
      </w:r>
      <w:r w:rsidR="00332863">
        <w:rPr>
          <w:rFonts w:ascii="Times New Roman" w:hAnsi="Times New Roman" w:cs="Times New Roman"/>
          <w:sz w:val="24"/>
          <w:szCs w:val="24"/>
        </w:rPr>
        <w:t xml:space="preserve"> Mabb</w:t>
      </w:r>
      <w:r>
        <w:rPr>
          <w:rFonts w:ascii="Times New Roman" w:hAnsi="Times New Roman" w:cs="Times New Roman"/>
          <w:sz w:val="24"/>
          <w:szCs w:val="24"/>
        </w:rPr>
        <w:t xml:space="preserve"> reported tha</w:t>
      </w:r>
      <w:r w:rsidR="00332863">
        <w:rPr>
          <w:rFonts w:ascii="Times New Roman" w:hAnsi="Times New Roman" w:cs="Times New Roman"/>
          <w:sz w:val="24"/>
          <w:szCs w:val="24"/>
        </w:rPr>
        <w:t xml:space="preserve">t the agency is in solid shape, </w:t>
      </w:r>
      <w:r>
        <w:rPr>
          <w:rFonts w:ascii="Times New Roman" w:hAnsi="Times New Roman" w:cs="Times New Roman"/>
          <w:sz w:val="24"/>
          <w:szCs w:val="24"/>
        </w:rPr>
        <w:t xml:space="preserve">so much so that we have moved $100k into the investment account. </w:t>
      </w:r>
      <w:r w:rsidR="00332863">
        <w:rPr>
          <w:rFonts w:ascii="Times New Roman" w:hAnsi="Times New Roman" w:cs="Times New Roman"/>
          <w:sz w:val="24"/>
          <w:szCs w:val="24"/>
        </w:rPr>
        <w:t xml:space="preserve">The investments are doing well. </w:t>
      </w:r>
    </w:p>
    <w:p w14:paraId="085D21FE" w14:textId="728135F7" w:rsidR="00075A4A" w:rsidRDefault="00A41B1E" w:rsidP="00A41B1E">
      <w:pPr>
        <w:pStyle w:val="ListParagraph"/>
        <w:autoSpaceDE w:val="0"/>
        <w:autoSpaceDN w:val="0"/>
        <w:adjustRightInd w:val="0"/>
        <w:spacing w:before="120" w:after="0" w:line="240" w:lineRule="auto"/>
        <w:contextualSpacing w:val="0"/>
        <w:jc w:val="both"/>
        <w:rPr>
          <w:rFonts w:ascii="Times New Roman" w:hAnsi="Times New Roman" w:cs="Times New Roman"/>
          <w:i/>
          <w:sz w:val="24"/>
          <w:szCs w:val="24"/>
        </w:rPr>
      </w:pPr>
      <w:r>
        <w:rPr>
          <w:rFonts w:ascii="Times New Roman" w:hAnsi="Times New Roman" w:cs="Times New Roman"/>
          <w:i/>
          <w:sz w:val="24"/>
          <w:szCs w:val="24"/>
        </w:rPr>
        <w:t>[Ken Stall entered the meeting at 2:53 p.m.]</w:t>
      </w:r>
    </w:p>
    <w:p w14:paraId="62004861" w14:textId="77777777" w:rsidR="00055E5A" w:rsidRPr="0085582C" w:rsidRDefault="00055E5A" w:rsidP="00A41B1E">
      <w:pPr>
        <w:pStyle w:val="ListParagraph"/>
        <w:autoSpaceDE w:val="0"/>
        <w:autoSpaceDN w:val="0"/>
        <w:adjustRightInd w:val="0"/>
        <w:spacing w:before="120" w:after="0" w:line="240" w:lineRule="auto"/>
        <w:contextualSpacing w:val="0"/>
        <w:jc w:val="both"/>
        <w:rPr>
          <w:rFonts w:ascii="Times New Roman" w:hAnsi="Times New Roman" w:cs="Times New Roman"/>
          <w:i/>
          <w:sz w:val="24"/>
          <w:szCs w:val="24"/>
        </w:rPr>
      </w:pPr>
    </w:p>
    <w:p w14:paraId="3C2CD4B7" w14:textId="29CFEB96" w:rsidR="000C12FC" w:rsidRDefault="00550840" w:rsidP="006B0D8C">
      <w:pPr>
        <w:pStyle w:val="ListParagraph"/>
        <w:autoSpaceDE w:val="0"/>
        <w:autoSpaceDN w:val="0"/>
        <w:adjustRightInd w:val="0"/>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VI</w:t>
      </w:r>
      <w:r w:rsidR="00443EF1">
        <w:rPr>
          <w:rFonts w:ascii="Times New Roman" w:hAnsi="Times New Roman" w:cs="Times New Roman"/>
          <w:sz w:val="24"/>
          <w:szCs w:val="24"/>
        </w:rPr>
        <w:t xml:space="preserve">. </w:t>
      </w:r>
      <w:r w:rsidR="000C12FC">
        <w:rPr>
          <w:rFonts w:ascii="Times New Roman" w:hAnsi="Times New Roman" w:cs="Times New Roman"/>
          <w:sz w:val="24"/>
          <w:szCs w:val="24"/>
        </w:rPr>
        <w:t xml:space="preserve"> </w:t>
      </w:r>
      <w:r w:rsidR="002C501B">
        <w:rPr>
          <w:rFonts w:ascii="Times New Roman" w:hAnsi="Times New Roman" w:cs="Times New Roman"/>
          <w:sz w:val="24"/>
          <w:szCs w:val="24"/>
        </w:rPr>
        <w:t xml:space="preserve">     </w:t>
      </w:r>
      <w:r w:rsidR="000C12FC" w:rsidRPr="000C12FC">
        <w:rPr>
          <w:rFonts w:ascii="Times New Roman" w:hAnsi="Times New Roman" w:cs="Times New Roman"/>
          <w:b/>
          <w:sz w:val="24"/>
          <w:szCs w:val="24"/>
        </w:rPr>
        <w:t>Executive Director’s Report</w:t>
      </w:r>
    </w:p>
    <w:p w14:paraId="5CF7CF13" w14:textId="61CDB0FF" w:rsidR="00394DB7" w:rsidRDefault="0085582C" w:rsidP="00E839E1">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Claire re</w:t>
      </w:r>
      <w:r w:rsidR="00E839E1">
        <w:rPr>
          <w:rFonts w:ascii="Times New Roman" w:hAnsi="Times New Roman" w:cs="Times New Roman"/>
          <w:sz w:val="24"/>
          <w:szCs w:val="24"/>
        </w:rPr>
        <w:t xml:space="preserve">minded the Board members that all meeting materials, including the Executive Director’s </w:t>
      </w:r>
      <w:r w:rsidR="00055E5A">
        <w:rPr>
          <w:rFonts w:ascii="Times New Roman" w:hAnsi="Times New Roman" w:cs="Times New Roman"/>
          <w:sz w:val="24"/>
          <w:szCs w:val="24"/>
        </w:rPr>
        <w:t>R</w:t>
      </w:r>
      <w:r w:rsidR="00E839E1">
        <w:rPr>
          <w:rFonts w:ascii="Times New Roman" w:hAnsi="Times New Roman" w:cs="Times New Roman"/>
          <w:sz w:val="24"/>
          <w:szCs w:val="24"/>
        </w:rPr>
        <w:t>eport</w:t>
      </w:r>
      <w:r w:rsidR="00055E5A">
        <w:rPr>
          <w:rFonts w:ascii="Times New Roman" w:hAnsi="Times New Roman" w:cs="Times New Roman"/>
          <w:sz w:val="24"/>
          <w:szCs w:val="24"/>
        </w:rPr>
        <w:t xml:space="preserve">, </w:t>
      </w:r>
      <w:r w:rsidR="00E839E1">
        <w:rPr>
          <w:rFonts w:ascii="Times New Roman" w:hAnsi="Times New Roman" w:cs="Times New Roman"/>
          <w:sz w:val="24"/>
          <w:szCs w:val="24"/>
        </w:rPr>
        <w:t xml:space="preserve">are posted on the Consortium website’s Board portal prior to the meetings. </w:t>
      </w:r>
    </w:p>
    <w:p w14:paraId="6337CC4C" w14:textId="5B4803E4" w:rsidR="00E839E1" w:rsidRDefault="00A6167D" w:rsidP="00E839E1">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Claire reported that all N</w:t>
      </w:r>
      <w:r w:rsidR="00E839E1">
        <w:rPr>
          <w:rFonts w:ascii="Times New Roman" w:hAnsi="Times New Roman" w:cs="Times New Roman"/>
          <w:sz w:val="24"/>
          <w:szCs w:val="24"/>
        </w:rPr>
        <w:t>ew</w:t>
      </w:r>
      <w:r>
        <w:rPr>
          <w:rFonts w:ascii="Times New Roman" w:hAnsi="Times New Roman" w:cs="Times New Roman"/>
          <w:sz w:val="24"/>
          <w:szCs w:val="24"/>
        </w:rPr>
        <w:t xml:space="preserve"> </w:t>
      </w:r>
      <w:r w:rsidR="00E839E1">
        <w:rPr>
          <w:rFonts w:ascii="Times New Roman" w:hAnsi="Times New Roman" w:cs="Times New Roman"/>
          <w:sz w:val="24"/>
          <w:szCs w:val="24"/>
        </w:rPr>
        <w:t>York State work plans and budgets are approved. Additionally, a contract with Greene County Public Health for</w:t>
      </w:r>
      <w:r>
        <w:rPr>
          <w:rFonts w:ascii="Times New Roman" w:hAnsi="Times New Roman" w:cs="Times New Roman"/>
          <w:sz w:val="24"/>
          <w:szCs w:val="24"/>
        </w:rPr>
        <w:t xml:space="preserve"> collaborative community hea</w:t>
      </w:r>
      <w:r w:rsidR="00C53EA3">
        <w:rPr>
          <w:rFonts w:ascii="Times New Roman" w:hAnsi="Times New Roman" w:cs="Times New Roman"/>
          <w:sz w:val="24"/>
          <w:szCs w:val="24"/>
        </w:rPr>
        <w:t>lth improvement planning has been executed. The agency has subsequently contracted with</w:t>
      </w:r>
      <w:r w:rsidR="00E839E1">
        <w:rPr>
          <w:rFonts w:ascii="Times New Roman" w:hAnsi="Times New Roman" w:cs="Times New Roman"/>
          <w:sz w:val="24"/>
          <w:szCs w:val="24"/>
        </w:rPr>
        <w:t xml:space="preserve"> Greene County Rural Health Network</w:t>
      </w:r>
      <w:r w:rsidR="00C53EA3">
        <w:rPr>
          <w:rFonts w:ascii="Times New Roman" w:hAnsi="Times New Roman" w:cs="Times New Roman"/>
          <w:sz w:val="24"/>
          <w:szCs w:val="24"/>
        </w:rPr>
        <w:t xml:space="preserve"> to support that work.</w:t>
      </w:r>
      <w:r w:rsidR="00E839E1">
        <w:rPr>
          <w:rFonts w:ascii="Times New Roman" w:hAnsi="Times New Roman" w:cs="Times New Roman"/>
          <w:sz w:val="24"/>
          <w:szCs w:val="24"/>
        </w:rPr>
        <w:t xml:space="preserve"> </w:t>
      </w:r>
      <w:r w:rsidR="00C53EA3">
        <w:rPr>
          <w:rFonts w:ascii="Times New Roman" w:hAnsi="Times New Roman" w:cs="Times New Roman"/>
          <w:sz w:val="24"/>
          <w:szCs w:val="24"/>
        </w:rPr>
        <w:t xml:space="preserve">The contract with Coarc </w:t>
      </w:r>
      <w:r w:rsidR="00AE3F97">
        <w:rPr>
          <w:rFonts w:ascii="Times New Roman" w:hAnsi="Times New Roman" w:cs="Times New Roman"/>
          <w:sz w:val="24"/>
          <w:szCs w:val="24"/>
        </w:rPr>
        <w:t xml:space="preserve">for consulting on strategic planning </w:t>
      </w:r>
      <w:r w:rsidR="00C53EA3">
        <w:rPr>
          <w:rFonts w:ascii="Times New Roman" w:hAnsi="Times New Roman" w:cs="Times New Roman"/>
          <w:sz w:val="24"/>
          <w:szCs w:val="24"/>
        </w:rPr>
        <w:t>has been extended</w:t>
      </w:r>
      <w:r w:rsidR="00E839E1">
        <w:rPr>
          <w:rFonts w:ascii="Times New Roman" w:hAnsi="Times New Roman" w:cs="Times New Roman"/>
          <w:sz w:val="24"/>
          <w:szCs w:val="24"/>
        </w:rPr>
        <w:t xml:space="preserve"> through September</w:t>
      </w:r>
      <w:r w:rsidR="009E74FF">
        <w:rPr>
          <w:rFonts w:ascii="Times New Roman" w:hAnsi="Times New Roman" w:cs="Times New Roman"/>
          <w:sz w:val="24"/>
          <w:szCs w:val="24"/>
        </w:rPr>
        <w:t>. The</w:t>
      </w:r>
      <w:r w:rsidR="00192FD2">
        <w:rPr>
          <w:rFonts w:ascii="Times New Roman" w:hAnsi="Times New Roman" w:cs="Times New Roman"/>
          <w:sz w:val="24"/>
          <w:szCs w:val="24"/>
        </w:rPr>
        <w:t xml:space="preserve"> </w:t>
      </w:r>
      <w:r w:rsidR="00AE3F97">
        <w:rPr>
          <w:rFonts w:ascii="Times New Roman" w:hAnsi="Times New Roman" w:cs="Times New Roman"/>
          <w:sz w:val="24"/>
          <w:szCs w:val="24"/>
        </w:rPr>
        <w:t xml:space="preserve">Greene County attorney is currently reviewing a contract with the </w:t>
      </w:r>
      <w:r w:rsidR="00192FD2">
        <w:rPr>
          <w:rFonts w:ascii="Times New Roman" w:hAnsi="Times New Roman" w:cs="Times New Roman"/>
          <w:sz w:val="24"/>
          <w:szCs w:val="24"/>
        </w:rPr>
        <w:t xml:space="preserve">Consortium to provide transportation services for clients of Greene County Department of Human Services. </w:t>
      </w:r>
    </w:p>
    <w:p w14:paraId="2F1E2A27" w14:textId="69D98F8C" w:rsidR="00192FD2" w:rsidRDefault="009A076F" w:rsidP="00E839E1">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Over the last month, Claire’s advocacy efforts have switched to the federal level; she recently met with Congressman Delgado. </w:t>
      </w:r>
      <w:r w:rsidR="000A7D5F">
        <w:rPr>
          <w:rFonts w:ascii="Times New Roman" w:hAnsi="Times New Roman" w:cs="Times New Roman"/>
          <w:sz w:val="24"/>
          <w:szCs w:val="24"/>
        </w:rPr>
        <w:t xml:space="preserve"> </w:t>
      </w:r>
    </w:p>
    <w:p w14:paraId="7063B8E3" w14:textId="49473EAA" w:rsidR="00192FD2" w:rsidRDefault="00192FD2" w:rsidP="00E839E1">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Claire is applying for a technical assistance program grant to offset costs of the Transportation program</w:t>
      </w:r>
      <w:r w:rsidR="00692F9B">
        <w:rPr>
          <w:rFonts w:ascii="Times New Roman" w:hAnsi="Times New Roman" w:cs="Times New Roman"/>
          <w:sz w:val="24"/>
          <w:szCs w:val="24"/>
        </w:rPr>
        <w:t>’</w:t>
      </w:r>
      <w:r>
        <w:rPr>
          <w:rFonts w:ascii="Times New Roman" w:hAnsi="Times New Roman" w:cs="Times New Roman"/>
          <w:sz w:val="24"/>
          <w:szCs w:val="24"/>
        </w:rPr>
        <w:t>s strategic design process.</w:t>
      </w:r>
      <w:r w:rsidR="009A076F">
        <w:rPr>
          <w:rFonts w:ascii="Times New Roman" w:hAnsi="Times New Roman" w:cs="Times New Roman"/>
          <w:sz w:val="24"/>
          <w:szCs w:val="24"/>
        </w:rPr>
        <w:t xml:space="preserve"> Kicking off phase one of the process, the CARTS strategic design team, consisting of Claire, Jim Funk, Marcy Wolfe, John Ray, Robin Andrews and driver Greg Mosley, met with </w:t>
      </w:r>
      <w:r w:rsidR="00E877D4">
        <w:rPr>
          <w:rFonts w:ascii="Times New Roman" w:hAnsi="Times New Roman" w:cs="Times New Roman"/>
          <w:sz w:val="24"/>
          <w:szCs w:val="24"/>
        </w:rPr>
        <w:t xml:space="preserve">the consultant, </w:t>
      </w:r>
      <w:r w:rsidR="009A076F">
        <w:rPr>
          <w:rFonts w:ascii="Times New Roman" w:hAnsi="Times New Roman" w:cs="Times New Roman"/>
          <w:sz w:val="24"/>
          <w:szCs w:val="24"/>
        </w:rPr>
        <w:t xml:space="preserve">Scott Emery </w:t>
      </w:r>
      <w:r w:rsidR="00E877D4">
        <w:rPr>
          <w:rFonts w:ascii="Times New Roman" w:hAnsi="Times New Roman" w:cs="Times New Roman"/>
          <w:sz w:val="24"/>
          <w:szCs w:val="24"/>
        </w:rPr>
        <w:t xml:space="preserve">from MS Hall &amp; Associates, </w:t>
      </w:r>
      <w:r w:rsidR="009A076F">
        <w:rPr>
          <w:rFonts w:ascii="Times New Roman" w:hAnsi="Times New Roman" w:cs="Times New Roman"/>
          <w:sz w:val="24"/>
          <w:szCs w:val="24"/>
        </w:rPr>
        <w:t>on March 18</w:t>
      </w:r>
      <w:r w:rsidR="009A076F" w:rsidRPr="009A076F">
        <w:rPr>
          <w:rFonts w:ascii="Times New Roman" w:hAnsi="Times New Roman" w:cs="Times New Roman"/>
          <w:sz w:val="24"/>
          <w:szCs w:val="24"/>
          <w:vertAlign w:val="superscript"/>
        </w:rPr>
        <w:t>th</w:t>
      </w:r>
      <w:r w:rsidR="009A076F">
        <w:rPr>
          <w:rFonts w:ascii="Times New Roman" w:hAnsi="Times New Roman" w:cs="Times New Roman"/>
          <w:sz w:val="24"/>
          <w:szCs w:val="24"/>
        </w:rPr>
        <w:t xml:space="preserve">; there are five more meetings in </w:t>
      </w:r>
      <w:r w:rsidR="00AE3F97">
        <w:rPr>
          <w:rFonts w:ascii="Times New Roman" w:hAnsi="Times New Roman" w:cs="Times New Roman"/>
          <w:sz w:val="24"/>
          <w:szCs w:val="24"/>
        </w:rPr>
        <w:t>this, the first of three phases.</w:t>
      </w:r>
    </w:p>
    <w:p w14:paraId="1C20702F" w14:textId="5116EF4B" w:rsidR="00EE040D" w:rsidRDefault="00B406BF" w:rsidP="00EE040D">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Claire shared that six new staff members have been hired in the last six months: three drivers, a Navigator, and two receptionists. </w:t>
      </w:r>
      <w:r w:rsidR="004963B8">
        <w:rPr>
          <w:rFonts w:ascii="Times New Roman" w:hAnsi="Times New Roman" w:cs="Times New Roman"/>
          <w:sz w:val="24"/>
          <w:szCs w:val="24"/>
        </w:rPr>
        <w:t xml:space="preserve">Fiscal Director </w:t>
      </w:r>
      <w:r>
        <w:rPr>
          <w:rFonts w:ascii="Times New Roman" w:hAnsi="Times New Roman" w:cs="Times New Roman"/>
          <w:sz w:val="24"/>
          <w:szCs w:val="24"/>
        </w:rPr>
        <w:t>John Ray and Navigator Program Coordinator Doreen Rodriguez are celebrating their ten-year</w:t>
      </w:r>
      <w:r w:rsidR="00F67394">
        <w:rPr>
          <w:rFonts w:ascii="Times New Roman" w:hAnsi="Times New Roman" w:cs="Times New Roman"/>
          <w:sz w:val="24"/>
          <w:szCs w:val="24"/>
        </w:rPr>
        <w:t xml:space="preserve"> work anniversaries this month</w:t>
      </w:r>
      <w:r w:rsidR="00E877D4">
        <w:rPr>
          <w:rFonts w:ascii="Times New Roman" w:hAnsi="Times New Roman" w:cs="Times New Roman"/>
          <w:sz w:val="24"/>
          <w:szCs w:val="24"/>
        </w:rPr>
        <w:t xml:space="preserve"> and will be recognized during a staff meeting</w:t>
      </w:r>
      <w:r w:rsidR="00830D0E">
        <w:rPr>
          <w:rFonts w:ascii="Times New Roman" w:hAnsi="Times New Roman" w:cs="Times New Roman"/>
          <w:sz w:val="24"/>
          <w:szCs w:val="24"/>
        </w:rPr>
        <w:t>. Tobacco-Free Action Program Director Karen dePeyster will be celebr</w:t>
      </w:r>
      <w:r w:rsidR="008E0AEF">
        <w:rPr>
          <w:rFonts w:ascii="Times New Roman" w:hAnsi="Times New Roman" w:cs="Times New Roman"/>
          <w:sz w:val="24"/>
          <w:szCs w:val="24"/>
        </w:rPr>
        <w:t>ating her twenty-year anniversary</w:t>
      </w:r>
      <w:r w:rsidR="00830D0E">
        <w:rPr>
          <w:rFonts w:ascii="Times New Roman" w:hAnsi="Times New Roman" w:cs="Times New Roman"/>
          <w:sz w:val="24"/>
          <w:szCs w:val="24"/>
        </w:rPr>
        <w:t xml:space="preserve"> in July</w:t>
      </w:r>
      <w:r w:rsidR="00E877D4">
        <w:rPr>
          <w:rFonts w:ascii="Times New Roman" w:hAnsi="Times New Roman" w:cs="Times New Roman"/>
          <w:sz w:val="24"/>
          <w:szCs w:val="24"/>
        </w:rPr>
        <w:t xml:space="preserve">; a special celebration will </w:t>
      </w:r>
      <w:r w:rsidR="008E0AEF">
        <w:rPr>
          <w:rFonts w:ascii="Times New Roman" w:hAnsi="Times New Roman" w:cs="Times New Roman"/>
          <w:sz w:val="24"/>
          <w:szCs w:val="24"/>
        </w:rPr>
        <w:t>mark the occasion. In April, we will be holding an in-person staff meeting</w:t>
      </w:r>
      <w:r w:rsidR="005A314D">
        <w:rPr>
          <w:rFonts w:ascii="Times New Roman" w:hAnsi="Times New Roman" w:cs="Times New Roman"/>
          <w:sz w:val="24"/>
          <w:szCs w:val="24"/>
        </w:rPr>
        <w:t xml:space="preserve"> and are </w:t>
      </w:r>
      <w:r w:rsidR="008E0AEF">
        <w:rPr>
          <w:rFonts w:ascii="Times New Roman" w:hAnsi="Times New Roman" w:cs="Times New Roman"/>
          <w:sz w:val="24"/>
          <w:szCs w:val="24"/>
        </w:rPr>
        <w:t xml:space="preserve">planning to have a half-day staff retreat in May or June to offer a chance for staff to reconnect after a challenging two years. </w:t>
      </w:r>
    </w:p>
    <w:p w14:paraId="0FC61C3B" w14:textId="2579CF0F" w:rsidR="00192FD2" w:rsidRDefault="00764F8D" w:rsidP="00852C62">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Beginning with the June 1</w:t>
      </w:r>
      <w:r w:rsidRPr="00764F8D">
        <w:rPr>
          <w:rFonts w:ascii="Times New Roman" w:hAnsi="Times New Roman" w:cs="Times New Roman"/>
          <w:sz w:val="24"/>
          <w:szCs w:val="24"/>
          <w:vertAlign w:val="superscript"/>
        </w:rPr>
        <w:t>st</w:t>
      </w:r>
      <w:r>
        <w:rPr>
          <w:rFonts w:ascii="Times New Roman" w:hAnsi="Times New Roman" w:cs="Times New Roman"/>
          <w:sz w:val="24"/>
          <w:szCs w:val="24"/>
        </w:rPr>
        <w:t xml:space="preserve"> meeting, Board meetings will be hybrid, allowing those who wish, and are comfortable doing so, to attend in person, while enabling remote attendance for those who prefer</w:t>
      </w:r>
      <w:r w:rsidR="00E877D4">
        <w:rPr>
          <w:rFonts w:ascii="Times New Roman" w:hAnsi="Times New Roman" w:cs="Times New Roman"/>
          <w:sz w:val="24"/>
          <w:szCs w:val="24"/>
        </w:rPr>
        <w:t xml:space="preserve"> it.</w:t>
      </w:r>
      <w:r>
        <w:rPr>
          <w:rFonts w:ascii="Times New Roman" w:hAnsi="Times New Roman" w:cs="Times New Roman"/>
          <w:sz w:val="24"/>
          <w:szCs w:val="24"/>
        </w:rPr>
        <w:t xml:space="preserve"> Columbia-Greene Community College</w:t>
      </w:r>
      <w:r w:rsidR="004963B8">
        <w:rPr>
          <w:rFonts w:ascii="Times New Roman" w:hAnsi="Times New Roman" w:cs="Times New Roman"/>
          <w:sz w:val="24"/>
          <w:szCs w:val="24"/>
        </w:rPr>
        <w:t>, which</w:t>
      </w:r>
      <w:r>
        <w:rPr>
          <w:rFonts w:ascii="Times New Roman" w:hAnsi="Times New Roman" w:cs="Times New Roman"/>
          <w:sz w:val="24"/>
          <w:szCs w:val="24"/>
        </w:rPr>
        <w:t xml:space="preserve"> has been very helpful and welcoming, </w:t>
      </w:r>
      <w:r w:rsidR="004963B8">
        <w:rPr>
          <w:rFonts w:ascii="Times New Roman" w:hAnsi="Times New Roman" w:cs="Times New Roman"/>
          <w:sz w:val="24"/>
          <w:szCs w:val="24"/>
        </w:rPr>
        <w:t xml:space="preserve">will be </w:t>
      </w:r>
      <w:r>
        <w:rPr>
          <w:rFonts w:ascii="Times New Roman" w:hAnsi="Times New Roman" w:cs="Times New Roman"/>
          <w:sz w:val="24"/>
          <w:szCs w:val="24"/>
        </w:rPr>
        <w:t xml:space="preserve">making the Saland Forum available </w:t>
      </w:r>
      <w:r w:rsidR="00E877D4">
        <w:rPr>
          <w:rFonts w:ascii="Times New Roman" w:hAnsi="Times New Roman" w:cs="Times New Roman"/>
          <w:sz w:val="24"/>
          <w:szCs w:val="24"/>
        </w:rPr>
        <w:t xml:space="preserve">to </w:t>
      </w:r>
      <w:r>
        <w:rPr>
          <w:rFonts w:ascii="Times New Roman" w:hAnsi="Times New Roman" w:cs="Times New Roman"/>
          <w:sz w:val="24"/>
          <w:szCs w:val="24"/>
        </w:rPr>
        <w:t>us</w:t>
      </w:r>
      <w:r w:rsidR="004963B8">
        <w:rPr>
          <w:rFonts w:ascii="Times New Roman" w:hAnsi="Times New Roman" w:cs="Times New Roman"/>
          <w:sz w:val="24"/>
          <w:szCs w:val="24"/>
        </w:rPr>
        <w:t xml:space="preserve"> for all board meetings in 2022</w:t>
      </w:r>
      <w:r>
        <w:rPr>
          <w:rFonts w:ascii="Times New Roman" w:hAnsi="Times New Roman" w:cs="Times New Roman"/>
          <w:sz w:val="24"/>
          <w:szCs w:val="24"/>
        </w:rPr>
        <w:t xml:space="preserve">. </w:t>
      </w:r>
      <w:r w:rsidR="00E877D4">
        <w:rPr>
          <w:rFonts w:ascii="Times New Roman" w:hAnsi="Times New Roman" w:cs="Times New Roman"/>
          <w:sz w:val="24"/>
          <w:szCs w:val="24"/>
        </w:rPr>
        <w:t>With regard to committee meetings, Claire reminded the group that most of the Board had indicated they preferred remote committee meetings when</w:t>
      </w:r>
      <w:r w:rsidR="006E2789">
        <w:rPr>
          <w:rFonts w:ascii="Times New Roman" w:hAnsi="Times New Roman" w:cs="Times New Roman"/>
          <w:sz w:val="24"/>
          <w:szCs w:val="24"/>
        </w:rPr>
        <w:t xml:space="preserve"> surveyed </w:t>
      </w:r>
      <w:r w:rsidR="00E877D4">
        <w:rPr>
          <w:rFonts w:ascii="Times New Roman" w:hAnsi="Times New Roman" w:cs="Times New Roman"/>
          <w:sz w:val="24"/>
          <w:szCs w:val="24"/>
        </w:rPr>
        <w:t xml:space="preserve">about it </w:t>
      </w:r>
      <w:r w:rsidR="006E2789">
        <w:rPr>
          <w:rFonts w:ascii="Times New Roman" w:hAnsi="Times New Roman" w:cs="Times New Roman"/>
          <w:sz w:val="24"/>
          <w:szCs w:val="24"/>
        </w:rPr>
        <w:t>last June. To that end, all committee meetings will c</w:t>
      </w:r>
      <w:r w:rsidR="00852C62">
        <w:rPr>
          <w:rFonts w:ascii="Times New Roman" w:hAnsi="Times New Roman" w:cs="Times New Roman"/>
          <w:sz w:val="24"/>
          <w:szCs w:val="24"/>
        </w:rPr>
        <w:t xml:space="preserve">ontinue to take place remotely. She expressed her hope that </w:t>
      </w:r>
      <w:r w:rsidR="008A078D">
        <w:rPr>
          <w:rFonts w:ascii="Times New Roman" w:hAnsi="Times New Roman" w:cs="Times New Roman"/>
          <w:sz w:val="24"/>
          <w:szCs w:val="24"/>
        </w:rPr>
        <w:t xml:space="preserve">this combination of </w:t>
      </w:r>
      <w:r w:rsidR="00852C62">
        <w:rPr>
          <w:rFonts w:ascii="Times New Roman" w:hAnsi="Times New Roman" w:cs="Times New Roman"/>
          <w:sz w:val="24"/>
          <w:szCs w:val="24"/>
        </w:rPr>
        <w:t>hybrid Board and remote committee meet</w:t>
      </w:r>
      <w:r w:rsidR="008A078D">
        <w:rPr>
          <w:rFonts w:ascii="Times New Roman" w:hAnsi="Times New Roman" w:cs="Times New Roman"/>
          <w:sz w:val="24"/>
          <w:szCs w:val="24"/>
        </w:rPr>
        <w:t>ings will meet</w:t>
      </w:r>
      <w:r w:rsidR="00852C62">
        <w:rPr>
          <w:rFonts w:ascii="Times New Roman" w:hAnsi="Times New Roman" w:cs="Times New Roman"/>
          <w:sz w:val="24"/>
          <w:szCs w:val="24"/>
        </w:rPr>
        <w:t xml:space="preserve"> everyone’s needs</w:t>
      </w:r>
      <w:r w:rsidR="00E877D4">
        <w:rPr>
          <w:rFonts w:ascii="Times New Roman" w:hAnsi="Times New Roman" w:cs="Times New Roman"/>
          <w:sz w:val="24"/>
          <w:szCs w:val="24"/>
        </w:rPr>
        <w:t xml:space="preserve"> and preferences</w:t>
      </w:r>
      <w:r w:rsidR="00852C62">
        <w:rPr>
          <w:rFonts w:ascii="Times New Roman" w:hAnsi="Times New Roman" w:cs="Times New Roman"/>
          <w:sz w:val="24"/>
          <w:szCs w:val="24"/>
        </w:rPr>
        <w:t>.</w:t>
      </w:r>
    </w:p>
    <w:p w14:paraId="5138985E" w14:textId="77777777" w:rsidR="00852C62" w:rsidRPr="00852C62" w:rsidRDefault="00852C62" w:rsidP="00852C62">
      <w:pPr>
        <w:pStyle w:val="ListParagraph"/>
        <w:autoSpaceDE w:val="0"/>
        <w:autoSpaceDN w:val="0"/>
        <w:adjustRightInd w:val="0"/>
        <w:spacing w:before="120" w:after="0" w:line="120" w:lineRule="auto"/>
        <w:contextualSpacing w:val="0"/>
        <w:jc w:val="both"/>
        <w:rPr>
          <w:rFonts w:ascii="Times New Roman" w:hAnsi="Times New Roman" w:cs="Times New Roman"/>
          <w:sz w:val="24"/>
          <w:szCs w:val="24"/>
        </w:rPr>
      </w:pPr>
    </w:p>
    <w:p w14:paraId="18441A5D" w14:textId="1CC02851" w:rsidR="006B0D8C" w:rsidRDefault="000C12FC" w:rsidP="009E74FF">
      <w:pPr>
        <w:pStyle w:val="ListParagraph"/>
        <w:autoSpaceDE w:val="0"/>
        <w:autoSpaceDN w:val="0"/>
        <w:adjustRightInd w:val="0"/>
        <w:spacing w:before="120" w:after="120" w:line="240" w:lineRule="auto"/>
        <w:ind w:left="0"/>
        <w:contextualSpacing w:val="0"/>
        <w:jc w:val="both"/>
        <w:rPr>
          <w:rFonts w:ascii="Times New Roman" w:hAnsi="Times New Roman" w:cs="Times New Roman"/>
          <w:b/>
          <w:sz w:val="24"/>
          <w:szCs w:val="24"/>
        </w:rPr>
      </w:pPr>
      <w:r w:rsidRPr="000C12FC">
        <w:rPr>
          <w:rFonts w:ascii="Times New Roman" w:hAnsi="Times New Roman" w:cs="Times New Roman"/>
          <w:b/>
          <w:sz w:val="24"/>
          <w:szCs w:val="24"/>
        </w:rPr>
        <w:t>VII.</w:t>
      </w:r>
      <w:r>
        <w:rPr>
          <w:rFonts w:ascii="Times New Roman" w:hAnsi="Times New Roman" w:cs="Times New Roman"/>
          <w:sz w:val="24"/>
          <w:szCs w:val="24"/>
        </w:rPr>
        <w:t xml:space="preserve"> </w:t>
      </w:r>
      <w:r w:rsidR="00EE040D">
        <w:rPr>
          <w:rFonts w:ascii="Times New Roman" w:hAnsi="Times New Roman" w:cs="Times New Roman"/>
          <w:b/>
          <w:sz w:val="24"/>
          <w:szCs w:val="24"/>
        </w:rPr>
        <w:t>Corporate Compliance Training</w:t>
      </w:r>
    </w:p>
    <w:p w14:paraId="016FA73F" w14:textId="4D0928EC" w:rsidR="00EE040D" w:rsidRPr="002B1F2E" w:rsidRDefault="00EE040D" w:rsidP="00852C62">
      <w:pPr>
        <w:spacing w:after="0" w:line="240" w:lineRule="auto"/>
        <w:ind w:left="576"/>
        <w:jc w:val="both"/>
        <w:rPr>
          <w:rFonts w:ascii="Times New Roman" w:hAnsi="Times New Roman" w:cs="Times New Roman"/>
          <w:sz w:val="24"/>
          <w:szCs w:val="24"/>
        </w:rPr>
      </w:pPr>
      <w:r w:rsidRPr="002B1F2E">
        <w:rPr>
          <w:rFonts w:ascii="Times New Roman" w:hAnsi="Times New Roman" w:cs="Times New Roman"/>
          <w:sz w:val="24"/>
          <w:szCs w:val="24"/>
        </w:rPr>
        <w:t>Lisa Thomas, Corporate Compliance Officer</w:t>
      </w:r>
      <w:r>
        <w:rPr>
          <w:rFonts w:ascii="Times New Roman" w:hAnsi="Times New Roman" w:cs="Times New Roman"/>
          <w:sz w:val="24"/>
          <w:szCs w:val="24"/>
        </w:rPr>
        <w:t>,</w:t>
      </w:r>
      <w:r w:rsidRPr="002B1F2E">
        <w:rPr>
          <w:rFonts w:ascii="Times New Roman" w:hAnsi="Times New Roman" w:cs="Times New Roman"/>
          <w:sz w:val="24"/>
          <w:szCs w:val="24"/>
        </w:rPr>
        <w:t xml:space="preserve"> conducted the Annual Compliance Training. She advised the </w:t>
      </w:r>
      <w:r>
        <w:rPr>
          <w:rFonts w:ascii="Times New Roman" w:hAnsi="Times New Roman" w:cs="Times New Roman"/>
          <w:sz w:val="24"/>
          <w:szCs w:val="24"/>
        </w:rPr>
        <w:t xml:space="preserve"> </w:t>
      </w:r>
      <w:r w:rsidR="00852C62">
        <w:rPr>
          <w:rFonts w:ascii="Times New Roman" w:hAnsi="Times New Roman" w:cs="Times New Roman"/>
          <w:sz w:val="24"/>
          <w:szCs w:val="24"/>
        </w:rPr>
        <w:t xml:space="preserve"> </w:t>
      </w:r>
      <w:r w:rsidRPr="002B1F2E">
        <w:rPr>
          <w:rFonts w:ascii="Times New Roman" w:hAnsi="Times New Roman" w:cs="Times New Roman"/>
          <w:sz w:val="24"/>
          <w:szCs w:val="24"/>
        </w:rPr>
        <w:t>members that she would be emailing the annual Compliance documents for completion.</w:t>
      </w:r>
    </w:p>
    <w:p w14:paraId="12D76AAB" w14:textId="5F2E268C" w:rsidR="00E877D4" w:rsidRDefault="00E877D4">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0889ACF8" w14:textId="77777777" w:rsidR="00EE040D" w:rsidRPr="00EE040D" w:rsidRDefault="00EE040D" w:rsidP="00EE040D">
      <w:pPr>
        <w:autoSpaceDE w:val="0"/>
        <w:autoSpaceDN w:val="0"/>
        <w:adjustRightInd w:val="0"/>
        <w:spacing w:before="120" w:after="0" w:line="240" w:lineRule="auto"/>
        <w:jc w:val="both"/>
        <w:rPr>
          <w:rFonts w:ascii="Times New Roman" w:hAnsi="Times New Roman" w:cs="Times New Roman"/>
          <w:b/>
          <w:sz w:val="24"/>
          <w:szCs w:val="24"/>
        </w:rPr>
      </w:pPr>
    </w:p>
    <w:p w14:paraId="7B4A5082" w14:textId="47A3538A" w:rsidR="00EE040D" w:rsidRDefault="00852C62" w:rsidP="006B0D8C">
      <w:pPr>
        <w:pStyle w:val="ListParagraph"/>
        <w:autoSpaceDE w:val="0"/>
        <w:autoSpaceDN w:val="0"/>
        <w:adjustRightInd w:val="0"/>
        <w:spacing w:before="120" w:after="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VIII. MDT Field Support Team Presentation</w:t>
      </w:r>
    </w:p>
    <w:p w14:paraId="19C4F1DE" w14:textId="27C9216D" w:rsidR="00A41B1E" w:rsidRDefault="00985089" w:rsidP="00A41B1E">
      <w:pPr>
        <w:pStyle w:val="ListParagraph"/>
        <w:autoSpaceDE w:val="0"/>
        <w:autoSpaceDN w:val="0"/>
        <w:adjustRightInd w:val="0"/>
        <w:spacing w:before="120" w:after="0" w:line="240" w:lineRule="auto"/>
        <w:ind w:left="576"/>
        <w:contextualSpacing w:val="0"/>
        <w:jc w:val="both"/>
        <w:rPr>
          <w:rFonts w:ascii="Times New Roman" w:hAnsi="Times New Roman" w:cs="Times New Roman"/>
          <w:sz w:val="24"/>
          <w:szCs w:val="24"/>
        </w:rPr>
      </w:pPr>
      <w:r>
        <w:rPr>
          <w:rFonts w:ascii="Times New Roman" w:hAnsi="Times New Roman" w:cs="Times New Roman"/>
          <w:sz w:val="24"/>
          <w:szCs w:val="24"/>
        </w:rPr>
        <w:t xml:space="preserve">Board Members </w:t>
      </w:r>
      <w:r w:rsidR="004963B8">
        <w:rPr>
          <w:rFonts w:ascii="Times New Roman" w:hAnsi="Times New Roman" w:cs="Times New Roman"/>
          <w:sz w:val="24"/>
          <w:szCs w:val="24"/>
        </w:rPr>
        <w:t xml:space="preserve">Dan Almasi, PJ Keeler, Scott Thomas and Bob Gibson gave a presentation on the new </w:t>
      </w:r>
      <w:r w:rsidR="004963B8" w:rsidRPr="009E74FF">
        <w:rPr>
          <w:rFonts w:ascii="Times New Roman" w:hAnsi="Times New Roman" w:cs="Times New Roman"/>
          <w:sz w:val="24"/>
          <w:szCs w:val="24"/>
        </w:rPr>
        <w:t>Multi-Disciplinary Field Support Team,</w:t>
      </w:r>
      <w:r w:rsidR="004963B8">
        <w:rPr>
          <w:rFonts w:ascii="Times New Roman" w:hAnsi="Times New Roman" w:cs="Times New Roman"/>
          <w:sz w:val="24"/>
          <w:szCs w:val="24"/>
        </w:rPr>
        <w:t xml:space="preserve"> beginning with some context. They recounted that a number of community organizations, including DSS, DHS, MHACG, EMS and TCRS, conducted a needs assessment utilizing the Sequential Intercept Mapping process to identify the extent to which the behavioral health needs of the community are met and identify any gaps in service. Participants in that process recognized that there ar</w:t>
      </w:r>
      <w:r>
        <w:rPr>
          <w:rFonts w:ascii="Times New Roman" w:hAnsi="Times New Roman" w:cs="Times New Roman"/>
          <w:sz w:val="24"/>
          <w:szCs w:val="24"/>
        </w:rPr>
        <w:t>e a</w:t>
      </w:r>
      <w:r w:rsidR="004963B8">
        <w:rPr>
          <w:rFonts w:ascii="Times New Roman" w:hAnsi="Times New Roman" w:cs="Times New Roman"/>
          <w:sz w:val="24"/>
          <w:szCs w:val="24"/>
        </w:rPr>
        <w:t xml:space="preserve"> number of individuals who utilize components of the health system, and particularly acute-care providers such as EMS and the ED, to a very great degree.  These “high utilizers” consume vast amount of resources, but continue to have poor outcomes.  Consequently, the group conceived of an intervention called the Multi-Disciplinary </w:t>
      </w:r>
      <w:r w:rsidR="00DD79FD">
        <w:rPr>
          <w:rFonts w:ascii="Times New Roman" w:hAnsi="Times New Roman" w:cs="Times New Roman"/>
          <w:sz w:val="24"/>
          <w:szCs w:val="24"/>
        </w:rPr>
        <w:t xml:space="preserve">Field </w:t>
      </w:r>
      <w:r w:rsidR="004963B8">
        <w:rPr>
          <w:rFonts w:ascii="Times New Roman" w:hAnsi="Times New Roman" w:cs="Times New Roman"/>
          <w:sz w:val="24"/>
          <w:szCs w:val="24"/>
        </w:rPr>
        <w:t>Support Team</w:t>
      </w:r>
      <w:r>
        <w:rPr>
          <w:rFonts w:ascii="Times New Roman" w:hAnsi="Times New Roman" w:cs="Times New Roman"/>
          <w:sz w:val="24"/>
          <w:szCs w:val="24"/>
        </w:rPr>
        <w:t xml:space="preserve"> (MDT), members of which </w:t>
      </w:r>
      <w:r w:rsidR="004963B8">
        <w:rPr>
          <w:rFonts w:ascii="Times New Roman" w:hAnsi="Times New Roman" w:cs="Times New Roman"/>
          <w:sz w:val="24"/>
          <w:szCs w:val="24"/>
        </w:rPr>
        <w:t xml:space="preserve">will </w:t>
      </w:r>
      <w:r w:rsidR="00DD79FD">
        <w:rPr>
          <w:rFonts w:ascii="Times New Roman" w:hAnsi="Times New Roman" w:cs="Times New Roman"/>
          <w:sz w:val="24"/>
          <w:szCs w:val="24"/>
        </w:rPr>
        <w:t xml:space="preserve">be assigned to these </w:t>
      </w:r>
      <w:r>
        <w:rPr>
          <w:rFonts w:ascii="Times New Roman" w:hAnsi="Times New Roman" w:cs="Times New Roman"/>
          <w:sz w:val="24"/>
          <w:szCs w:val="24"/>
        </w:rPr>
        <w:t xml:space="preserve">individuals </w:t>
      </w:r>
      <w:r w:rsidR="00DD79FD">
        <w:rPr>
          <w:rFonts w:ascii="Times New Roman" w:hAnsi="Times New Roman" w:cs="Times New Roman"/>
          <w:sz w:val="24"/>
          <w:szCs w:val="24"/>
        </w:rPr>
        <w:t xml:space="preserve">to assist </w:t>
      </w:r>
      <w:r w:rsidR="004963B8">
        <w:rPr>
          <w:rFonts w:ascii="Times New Roman" w:hAnsi="Times New Roman" w:cs="Times New Roman"/>
          <w:sz w:val="24"/>
          <w:szCs w:val="24"/>
        </w:rPr>
        <w:t xml:space="preserve">them </w:t>
      </w:r>
      <w:r w:rsidR="00DD79FD">
        <w:rPr>
          <w:rFonts w:ascii="Times New Roman" w:hAnsi="Times New Roman" w:cs="Times New Roman"/>
          <w:sz w:val="24"/>
          <w:szCs w:val="24"/>
        </w:rPr>
        <w:t xml:space="preserve">with issues </w:t>
      </w:r>
      <w:r>
        <w:rPr>
          <w:rFonts w:ascii="Times New Roman" w:hAnsi="Times New Roman" w:cs="Times New Roman"/>
          <w:sz w:val="24"/>
          <w:szCs w:val="24"/>
        </w:rPr>
        <w:t xml:space="preserve">while </w:t>
      </w:r>
      <w:r w:rsidR="004963B8">
        <w:rPr>
          <w:rFonts w:ascii="Times New Roman" w:hAnsi="Times New Roman" w:cs="Times New Roman"/>
          <w:sz w:val="24"/>
          <w:szCs w:val="24"/>
        </w:rPr>
        <w:t>in the community</w:t>
      </w:r>
      <w:r w:rsidR="00DD79FD">
        <w:rPr>
          <w:rFonts w:ascii="Times New Roman" w:hAnsi="Times New Roman" w:cs="Times New Roman"/>
          <w:sz w:val="24"/>
          <w:szCs w:val="24"/>
        </w:rPr>
        <w:t xml:space="preserve">. </w:t>
      </w:r>
      <w:r w:rsidR="001C4AD7">
        <w:rPr>
          <w:rFonts w:ascii="Times New Roman" w:hAnsi="Times New Roman" w:cs="Times New Roman"/>
          <w:sz w:val="24"/>
          <w:szCs w:val="24"/>
        </w:rPr>
        <w:t xml:space="preserve">It was noted </w:t>
      </w:r>
      <w:r w:rsidR="00AE3F97">
        <w:rPr>
          <w:rFonts w:ascii="Times New Roman" w:hAnsi="Times New Roman" w:cs="Times New Roman"/>
          <w:sz w:val="24"/>
          <w:szCs w:val="24"/>
        </w:rPr>
        <w:t>that Columbia</w:t>
      </w:r>
      <w:r w:rsidR="00DD79FD">
        <w:rPr>
          <w:rFonts w:ascii="Times New Roman" w:hAnsi="Times New Roman" w:cs="Times New Roman"/>
          <w:sz w:val="24"/>
          <w:szCs w:val="24"/>
        </w:rPr>
        <w:t xml:space="preserve"> County leadership </w:t>
      </w:r>
      <w:r w:rsidR="00A41B1E">
        <w:rPr>
          <w:rFonts w:ascii="Times New Roman" w:hAnsi="Times New Roman" w:cs="Times New Roman"/>
          <w:sz w:val="24"/>
          <w:szCs w:val="24"/>
        </w:rPr>
        <w:t xml:space="preserve">has committed to </w:t>
      </w:r>
      <w:r w:rsidR="001C4AD7">
        <w:rPr>
          <w:rFonts w:ascii="Times New Roman" w:hAnsi="Times New Roman" w:cs="Times New Roman"/>
          <w:sz w:val="24"/>
          <w:szCs w:val="24"/>
        </w:rPr>
        <w:t xml:space="preserve">fund the program for two years. Claire commented that this project exemplifies the kind of collaboration among network members that the Board hopes to see. </w:t>
      </w:r>
    </w:p>
    <w:p w14:paraId="1DD1585A" w14:textId="44641EDD" w:rsidR="00A41B1E" w:rsidRPr="00D466C0" w:rsidRDefault="004E016F" w:rsidP="00D466C0">
      <w:pPr>
        <w:pStyle w:val="ListParagraph"/>
        <w:autoSpaceDE w:val="0"/>
        <w:autoSpaceDN w:val="0"/>
        <w:adjustRightInd w:val="0"/>
        <w:spacing w:before="120" w:after="0" w:line="240" w:lineRule="auto"/>
        <w:ind w:left="576"/>
        <w:contextualSpacing w:val="0"/>
        <w:jc w:val="both"/>
        <w:rPr>
          <w:rFonts w:ascii="Times New Roman" w:hAnsi="Times New Roman" w:cs="Times New Roman"/>
          <w:sz w:val="24"/>
          <w:szCs w:val="24"/>
        </w:rPr>
      </w:pPr>
      <w:r>
        <w:rPr>
          <w:rFonts w:ascii="Times New Roman" w:hAnsi="Times New Roman" w:cs="Times New Roman"/>
          <w:sz w:val="24"/>
          <w:szCs w:val="24"/>
        </w:rPr>
        <w:t>There was also discussion about a wellness hub/welcome center in the early stages of development, at which individuals’</w:t>
      </w:r>
      <w:r w:rsidR="00D466C0">
        <w:rPr>
          <w:rFonts w:ascii="Times New Roman" w:hAnsi="Times New Roman" w:cs="Times New Roman"/>
          <w:sz w:val="24"/>
          <w:szCs w:val="24"/>
        </w:rPr>
        <w:t xml:space="preserve"> immediate needs, like food, </w:t>
      </w:r>
      <w:r w:rsidR="00AE3F97">
        <w:rPr>
          <w:rFonts w:ascii="Times New Roman" w:hAnsi="Times New Roman" w:cs="Times New Roman"/>
          <w:sz w:val="24"/>
          <w:szCs w:val="24"/>
        </w:rPr>
        <w:t xml:space="preserve">shelter, </w:t>
      </w:r>
      <w:r w:rsidR="00D466C0">
        <w:rPr>
          <w:rFonts w:ascii="Times New Roman" w:hAnsi="Times New Roman" w:cs="Times New Roman"/>
          <w:sz w:val="24"/>
          <w:szCs w:val="24"/>
        </w:rPr>
        <w:t xml:space="preserve">and showers, will be met. Once those needs are addressed, staff will be able to discuss services that might be needed, such as mental health or addiction counseling. </w:t>
      </w:r>
    </w:p>
    <w:p w14:paraId="1CB69F86" w14:textId="3E6C902D" w:rsidR="00852C62" w:rsidRDefault="00852C62" w:rsidP="006B0D8C">
      <w:pPr>
        <w:pStyle w:val="ListParagraph"/>
        <w:autoSpaceDE w:val="0"/>
        <w:autoSpaceDN w:val="0"/>
        <w:adjustRightInd w:val="0"/>
        <w:spacing w:before="120" w:after="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A41B1E">
        <w:rPr>
          <w:rFonts w:ascii="Times New Roman" w:hAnsi="Times New Roman" w:cs="Times New Roman"/>
          <w:i/>
          <w:sz w:val="24"/>
          <w:szCs w:val="24"/>
        </w:rPr>
        <w:t>[Ken Stall left the meeting at 3:47 p.m.]</w:t>
      </w:r>
      <w:r>
        <w:rPr>
          <w:rFonts w:ascii="Times New Roman" w:hAnsi="Times New Roman" w:cs="Times New Roman"/>
          <w:b/>
          <w:sz w:val="24"/>
          <w:szCs w:val="24"/>
        </w:rPr>
        <w:t xml:space="preserve"> </w:t>
      </w:r>
    </w:p>
    <w:p w14:paraId="65E3ED21" w14:textId="5921310F" w:rsidR="00D466C0" w:rsidRDefault="00D466C0" w:rsidP="00D466C0">
      <w:pPr>
        <w:pStyle w:val="ListParagraph"/>
        <w:autoSpaceDE w:val="0"/>
        <w:autoSpaceDN w:val="0"/>
        <w:adjustRightInd w:val="0"/>
        <w:spacing w:before="120" w:after="0" w:line="240" w:lineRule="auto"/>
        <w:ind w:left="576"/>
        <w:contextualSpacing w:val="0"/>
        <w:jc w:val="both"/>
        <w:rPr>
          <w:rFonts w:ascii="Times New Roman" w:hAnsi="Times New Roman" w:cs="Times New Roman"/>
          <w:sz w:val="24"/>
          <w:szCs w:val="24"/>
        </w:rPr>
      </w:pPr>
      <w:r w:rsidRPr="00D466C0">
        <w:rPr>
          <w:rFonts w:ascii="Times New Roman" w:hAnsi="Times New Roman" w:cs="Times New Roman"/>
          <w:sz w:val="24"/>
          <w:szCs w:val="24"/>
        </w:rPr>
        <w:t>Scott Thomas thanked everyone for speaking</w:t>
      </w:r>
      <w:r>
        <w:rPr>
          <w:rFonts w:ascii="Times New Roman" w:hAnsi="Times New Roman" w:cs="Times New Roman"/>
          <w:sz w:val="24"/>
          <w:szCs w:val="24"/>
        </w:rPr>
        <w:t xml:space="preserve">, and reiterated the importance of the collaboration between service providers. </w:t>
      </w:r>
    </w:p>
    <w:p w14:paraId="6963FE90" w14:textId="0911924D" w:rsidR="00D466C0" w:rsidRDefault="00421C91" w:rsidP="00D466C0">
      <w:pPr>
        <w:pStyle w:val="ListParagraph"/>
        <w:autoSpaceDE w:val="0"/>
        <w:autoSpaceDN w:val="0"/>
        <w:adjustRightInd w:val="0"/>
        <w:spacing w:before="120" w:after="0" w:line="240" w:lineRule="auto"/>
        <w:ind w:left="576"/>
        <w:contextualSpacing w:val="0"/>
        <w:jc w:val="both"/>
        <w:rPr>
          <w:rFonts w:ascii="Times New Roman" w:hAnsi="Times New Roman" w:cs="Times New Roman"/>
          <w:sz w:val="24"/>
          <w:szCs w:val="24"/>
        </w:rPr>
      </w:pPr>
      <w:r>
        <w:rPr>
          <w:rFonts w:ascii="Times New Roman" w:hAnsi="Times New Roman" w:cs="Times New Roman"/>
          <w:sz w:val="24"/>
          <w:szCs w:val="24"/>
        </w:rPr>
        <w:t>Theresa Lux m</w:t>
      </w:r>
      <w:r w:rsidR="00D466C0">
        <w:rPr>
          <w:rFonts w:ascii="Times New Roman" w:hAnsi="Times New Roman" w:cs="Times New Roman"/>
          <w:sz w:val="24"/>
          <w:szCs w:val="24"/>
        </w:rPr>
        <w:t xml:space="preserve">entioned that Catholic Charities of Columbia and Greene is holding a poster contest </w:t>
      </w:r>
      <w:r>
        <w:rPr>
          <w:rFonts w:ascii="Times New Roman" w:hAnsi="Times New Roman" w:cs="Times New Roman"/>
          <w:sz w:val="24"/>
          <w:szCs w:val="24"/>
        </w:rPr>
        <w:t xml:space="preserve">to help  educate people </w:t>
      </w:r>
      <w:r w:rsidR="00AE3F97">
        <w:rPr>
          <w:rFonts w:ascii="Times New Roman" w:hAnsi="Times New Roman" w:cs="Times New Roman"/>
          <w:sz w:val="24"/>
          <w:szCs w:val="24"/>
        </w:rPr>
        <w:t xml:space="preserve">about suicide </w:t>
      </w:r>
      <w:r>
        <w:rPr>
          <w:rFonts w:ascii="Times New Roman" w:hAnsi="Times New Roman" w:cs="Times New Roman"/>
          <w:sz w:val="24"/>
          <w:szCs w:val="24"/>
        </w:rPr>
        <w:t>and encourage individuals not to be afraid to discuss suicide.</w:t>
      </w:r>
    </w:p>
    <w:p w14:paraId="1A1C1CF0" w14:textId="5E5FC752" w:rsidR="00D466C0" w:rsidRDefault="00421C91" w:rsidP="00421C91">
      <w:pPr>
        <w:pStyle w:val="ListParagraph"/>
        <w:autoSpaceDE w:val="0"/>
        <w:autoSpaceDN w:val="0"/>
        <w:adjustRightInd w:val="0"/>
        <w:spacing w:after="0" w:line="12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
    <w:p w14:paraId="05B6C0CA" w14:textId="4435C17C" w:rsidR="00421C91" w:rsidRDefault="00421C91" w:rsidP="00421C91">
      <w:pPr>
        <w:pStyle w:val="ListParagraph"/>
        <w:autoSpaceDE w:val="0"/>
        <w:autoSpaceDN w:val="0"/>
        <w:adjustRightInd w:val="0"/>
        <w:spacing w:before="120" w:after="0" w:line="240" w:lineRule="auto"/>
        <w:ind w:left="576"/>
        <w:contextualSpacing w:val="0"/>
        <w:jc w:val="both"/>
        <w:rPr>
          <w:rFonts w:ascii="Times New Roman" w:hAnsi="Times New Roman" w:cs="Times New Roman"/>
          <w:sz w:val="24"/>
          <w:szCs w:val="24"/>
        </w:rPr>
      </w:pPr>
      <w:r>
        <w:rPr>
          <w:rFonts w:ascii="Times New Roman" w:hAnsi="Times New Roman" w:cs="Times New Roman"/>
          <w:sz w:val="24"/>
          <w:szCs w:val="24"/>
        </w:rPr>
        <w:t xml:space="preserve">Becky Polmateer announced that Interagency Awareness Day is coming in June, and invitations will arrive  shortly. Claire said she would pass the invitation on to the </w:t>
      </w:r>
      <w:r w:rsidR="00AE3F97">
        <w:rPr>
          <w:rFonts w:ascii="Times New Roman" w:hAnsi="Times New Roman" w:cs="Times New Roman"/>
          <w:sz w:val="24"/>
          <w:szCs w:val="24"/>
        </w:rPr>
        <w:t xml:space="preserve">Board email </w:t>
      </w:r>
      <w:r>
        <w:rPr>
          <w:rFonts w:ascii="Times New Roman" w:hAnsi="Times New Roman" w:cs="Times New Roman"/>
          <w:sz w:val="24"/>
          <w:szCs w:val="24"/>
        </w:rPr>
        <w:t>distribution list.</w:t>
      </w:r>
    </w:p>
    <w:p w14:paraId="650AD0DF" w14:textId="594A1C7D" w:rsidR="00421C91" w:rsidRDefault="00421C91" w:rsidP="00421C91">
      <w:pPr>
        <w:pStyle w:val="ListParagraph"/>
        <w:autoSpaceDE w:val="0"/>
        <w:autoSpaceDN w:val="0"/>
        <w:adjustRightInd w:val="0"/>
        <w:spacing w:after="0" w:line="120" w:lineRule="auto"/>
        <w:ind w:left="576"/>
        <w:contextualSpacing w:val="0"/>
        <w:jc w:val="both"/>
        <w:rPr>
          <w:rFonts w:ascii="Times New Roman" w:hAnsi="Times New Roman" w:cs="Times New Roman"/>
          <w:sz w:val="24"/>
          <w:szCs w:val="24"/>
        </w:rPr>
      </w:pPr>
    </w:p>
    <w:p w14:paraId="0B33D017" w14:textId="00BC6703" w:rsidR="00421C91" w:rsidRDefault="00421C91" w:rsidP="00421C91">
      <w:pPr>
        <w:pStyle w:val="ListParagraph"/>
        <w:autoSpaceDE w:val="0"/>
        <w:autoSpaceDN w:val="0"/>
        <w:adjustRightInd w:val="0"/>
        <w:spacing w:after="0" w:line="120" w:lineRule="auto"/>
        <w:ind w:left="576"/>
        <w:contextualSpacing w:val="0"/>
        <w:jc w:val="both"/>
        <w:rPr>
          <w:rFonts w:ascii="Times New Roman" w:hAnsi="Times New Roman" w:cs="Times New Roman"/>
          <w:sz w:val="24"/>
          <w:szCs w:val="24"/>
        </w:rPr>
      </w:pPr>
    </w:p>
    <w:p w14:paraId="56C89CBB" w14:textId="5C0463F0" w:rsidR="00421C91" w:rsidRDefault="00421C91" w:rsidP="00421C91">
      <w:pPr>
        <w:pStyle w:val="ListParagraph"/>
        <w:autoSpaceDE w:val="0"/>
        <w:autoSpaceDN w:val="0"/>
        <w:adjustRightInd w:val="0"/>
        <w:spacing w:after="0" w:line="240" w:lineRule="auto"/>
        <w:ind w:left="576"/>
        <w:contextualSpacing w:val="0"/>
        <w:jc w:val="both"/>
        <w:rPr>
          <w:rFonts w:ascii="Times New Roman" w:hAnsi="Times New Roman" w:cs="Times New Roman"/>
          <w:sz w:val="24"/>
          <w:szCs w:val="24"/>
        </w:rPr>
      </w:pPr>
      <w:r>
        <w:rPr>
          <w:rFonts w:ascii="Times New Roman" w:hAnsi="Times New Roman" w:cs="Times New Roman"/>
          <w:sz w:val="24"/>
          <w:szCs w:val="24"/>
        </w:rPr>
        <w:t xml:space="preserve">Scott suggested that moving forward, announcements be made at the top of the meeting agenda. </w:t>
      </w:r>
    </w:p>
    <w:p w14:paraId="0F7AC1E5" w14:textId="734DA136" w:rsidR="00421C91" w:rsidRDefault="00421C91" w:rsidP="00421C91">
      <w:pPr>
        <w:pStyle w:val="ListParagraph"/>
        <w:autoSpaceDE w:val="0"/>
        <w:autoSpaceDN w:val="0"/>
        <w:adjustRightInd w:val="0"/>
        <w:spacing w:after="0" w:line="120" w:lineRule="auto"/>
        <w:ind w:left="576"/>
        <w:contextualSpacing w:val="0"/>
        <w:jc w:val="both"/>
        <w:rPr>
          <w:rFonts w:ascii="Times New Roman" w:hAnsi="Times New Roman" w:cs="Times New Roman"/>
          <w:sz w:val="24"/>
          <w:szCs w:val="24"/>
        </w:rPr>
      </w:pPr>
    </w:p>
    <w:p w14:paraId="284371AC" w14:textId="24BD4CFC" w:rsidR="00D466C0" w:rsidRDefault="00421C91" w:rsidP="00421C91">
      <w:pPr>
        <w:pStyle w:val="ListParagraph"/>
        <w:autoSpaceDE w:val="0"/>
        <w:autoSpaceDN w:val="0"/>
        <w:adjustRightInd w:val="0"/>
        <w:spacing w:after="0" w:line="240" w:lineRule="auto"/>
        <w:ind w:left="576"/>
        <w:contextualSpacing w:val="0"/>
        <w:jc w:val="both"/>
        <w:rPr>
          <w:rFonts w:ascii="Times New Roman" w:hAnsi="Times New Roman" w:cs="Times New Roman"/>
          <w:sz w:val="24"/>
          <w:szCs w:val="24"/>
        </w:rPr>
      </w:pPr>
      <w:r>
        <w:rPr>
          <w:rFonts w:ascii="Times New Roman" w:hAnsi="Times New Roman" w:cs="Times New Roman"/>
          <w:sz w:val="24"/>
          <w:szCs w:val="24"/>
        </w:rPr>
        <w:t>Robin thanked Theresa and Bob for agreeing to mentor new members Becky and David.</w:t>
      </w:r>
    </w:p>
    <w:p w14:paraId="0D3F1D71" w14:textId="77777777" w:rsidR="00E877D4" w:rsidRPr="00421C91" w:rsidRDefault="00E877D4" w:rsidP="00421C91">
      <w:pPr>
        <w:pStyle w:val="ListParagraph"/>
        <w:autoSpaceDE w:val="0"/>
        <w:autoSpaceDN w:val="0"/>
        <w:adjustRightInd w:val="0"/>
        <w:spacing w:after="0" w:line="240" w:lineRule="auto"/>
        <w:ind w:left="576"/>
        <w:contextualSpacing w:val="0"/>
        <w:jc w:val="both"/>
        <w:rPr>
          <w:rFonts w:ascii="Times New Roman" w:hAnsi="Times New Roman" w:cs="Times New Roman"/>
          <w:sz w:val="24"/>
          <w:szCs w:val="24"/>
        </w:rPr>
      </w:pPr>
    </w:p>
    <w:p w14:paraId="24C4D860" w14:textId="65E4EB19" w:rsidR="00852C62" w:rsidRDefault="00852C62" w:rsidP="006B0D8C">
      <w:pPr>
        <w:pStyle w:val="ListParagraph"/>
        <w:autoSpaceDE w:val="0"/>
        <w:autoSpaceDN w:val="0"/>
        <w:adjustRightInd w:val="0"/>
        <w:spacing w:before="120" w:after="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IX. Adjournment</w:t>
      </w:r>
    </w:p>
    <w:p w14:paraId="24EAE2A2" w14:textId="7EC29AFB" w:rsidR="00443EF1" w:rsidRDefault="00852C62" w:rsidP="00B60E81">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B0D8C" w:rsidRPr="006B0D8C">
        <w:rPr>
          <w:rFonts w:ascii="Times New Roman" w:hAnsi="Times New Roman" w:cs="Times New Roman"/>
          <w:sz w:val="24"/>
          <w:szCs w:val="24"/>
        </w:rPr>
        <w:t>The business of the Board being concluded, the meet</w:t>
      </w:r>
      <w:r w:rsidR="0085582C">
        <w:rPr>
          <w:rFonts w:ascii="Times New Roman" w:hAnsi="Times New Roman" w:cs="Times New Roman"/>
          <w:sz w:val="24"/>
          <w:szCs w:val="24"/>
        </w:rPr>
        <w:t>ing was adjourned at 3:55</w:t>
      </w:r>
      <w:r w:rsidR="00550840">
        <w:rPr>
          <w:rFonts w:ascii="Times New Roman" w:hAnsi="Times New Roman" w:cs="Times New Roman"/>
          <w:sz w:val="24"/>
          <w:szCs w:val="24"/>
        </w:rPr>
        <w:t xml:space="preserve"> p.m.</w:t>
      </w:r>
    </w:p>
    <w:p w14:paraId="40642269" w14:textId="4C435C7E" w:rsidR="00075A4A" w:rsidRDefault="00075A4A" w:rsidP="00B60E81">
      <w:pPr>
        <w:autoSpaceDE w:val="0"/>
        <w:autoSpaceDN w:val="0"/>
        <w:adjustRightInd w:val="0"/>
        <w:spacing w:before="120" w:after="0" w:line="240" w:lineRule="auto"/>
        <w:jc w:val="both"/>
        <w:rPr>
          <w:rFonts w:ascii="Times New Roman" w:hAnsi="Times New Roman" w:cs="Times New Roman"/>
          <w:sz w:val="24"/>
          <w:szCs w:val="24"/>
        </w:rPr>
      </w:pPr>
    </w:p>
    <w:p w14:paraId="4F403B51" w14:textId="6E3081B1" w:rsidR="005E3AAD" w:rsidRDefault="005E3AAD" w:rsidP="00B60E81">
      <w:pPr>
        <w:autoSpaceDE w:val="0"/>
        <w:autoSpaceDN w:val="0"/>
        <w:adjustRightInd w:val="0"/>
        <w:spacing w:before="120" w:after="0" w:line="240" w:lineRule="auto"/>
        <w:jc w:val="both"/>
        <w:rPr>
          <w:rFonts w:ascii="Times New Roman" w:hAnsi="Times New Roman" w:cs="Times New Roman"/>
          <w:sz w:val="24"/>
          <w:szCs w:val="24"/>
        </w:rPr>
      </w:pPr>
    </w:p>
    <w:p w14:paraId="55EC5963" w14:textId="672E0EFE" w:rsidR="005E3AAD" w:rsidRDefault="005E3AAD" w:rsidP="00B60E81">
      <w:pPr>
        <w:autoSpaceDE w:val="0"/>
        <w:autoSpaceDN w:val="0"/>
        <w:adjustRightInd w:val="0"/>
        <w:spacing w:before="120" w:after="0" w:line="240" w:lineRule="auto"/>
        <w:jc w:val="both"/>
        <w:rPr>
          <w:rFonts w:ascii="Times New Roman" w:hAnsi="Times New Roman" w:cs="Times New Roman"/>
          <w:sz w:val="24"/>
          <w:szCs w:val="24"/>
        </w:rPr>
      </w:pPr>
    </w:p>
    <w:p w14:paraId="6D0212EB" w14:textId="039CA9C0" w:rsidR="005E3AAD" w:rsidRDefault="005E3AAD" w:rsidP="00B60E81">
      <w:pPr>
        <w:autoSpaceDE w:val="0"/>
        <w:autoSpaceDN w:val="0"/>
        <w:adjustRightInd w:val="0"/>
        <w:spacing w:before="120" w:after="0" w:line="240" w:lineRule="auto"/>
        <w:jc w:val="both"/>
        <w:rPr>
          <w:rFonts w:ascii="Times New Roman" w:hAnsi="Times New Roman" w:cs="Times New Roman"/>
          <w:sz w:val="24"/>
          <w:szCs w:val="24"/>
        </w:rPr>
      </w:pPr>
    </w:p>
    <w:p w14:paraId="2C28DF47" w14:textId="370A66EF" w:rsidR="005E3AAD" w:rsidRDefault="005E3AAD" w:rsidP="00B60E81">
      <w:pPr>
        <w:autoSpaceDE w:val="0"/>
        <w:autoSpaceDN w:val="0"/>
        <w:adjustRightInd w:val="0"/>
        <w:spacing w:before="120" w:after="0" w:line="240" w:lineRule="auto"/>
        <w:jc w:val="both"/>
        <w:rPr>
          <w:rFonts w:ascii="Times New Roman" w:hAnsi="Times New Roman" w:cs="Times New Roman"/>
          <w:sz w:val="24"/>
          <w:szCs w:val="24"/>
        </w:rPr>
      </w:pPr>
    </w:p>
    <w:p w14:paraId="251BA4E2" w14:textId="30914593" w:rsidR="005E3AAD" w:rsidRDefault="005E3AAD" w:rsidP="00B60E81">
      <w:pPr>
        <w:autoSpaceDE w:val="0"/>
        <w:autoSpaceDN w:val="0"/>
        <w:adjustRightInd w:val="0"/>
        <w:spacing w:before="120" w:after="0" w:line="240" w:lineRule="auto"/>
        <w:jc w:val="both"/>
        <w:rPr>
          <w:rFonts w:ascii="Times New Roman" w:hAnsi="Times New Roman" w:cs="Times New Roman"/>
          <w:sz w:val="24"/>
          <w:szCs w:val="24"/>
        </w:rPr>
      </w:pPr>
    </w:p>
    <w:p w14:paraId="5026D937" w14:textId="7D67F163" w:rsidR="005E3AAD" w:rsidRDefault="005E3AAD" w:rsidP="00B60E81">
      <w:pPr>
        <w:autoSpaceDE w:val="0"/>
        <w:autoSpaceDN w:val="0"/>
        <w:adjustRightInd w:val="0"/>
        <w:spacing w:before="120" w:after="0" w:line="240" w:lineRule="auto"/>
        <w:jc w:val="both"/>
        <w:rPr>
          <w:rFonts w:ascii="Times New Roman" w:hAnsi="Times New Roman" w:cs="Times New Roman"/>
          <w:sz w:val="24"/>
          <w:szCs w:val="24"/>
        </w:rPr>
      </w:pPr>
    </w:p>
    <w:p w14:paraId="17A45E13" w14:textId="17B9C32A" w:rsidR="005E3AAD" w:rsidRDefault="005E3AAD" w:rsidP="00B60E81">
      <w:pPr>
        <w:autoSpaceDE w:val="0"/>
        <w:autoSpaceDN w:val="0"/>
        <w:adjustRightInd w:val="0"/>
        <w:spacing w:before="120" w:after="0" w:line="240" w:lineRule="auto"/>
        <w:jc w:val="both"/>
        <w:rPr>
          <w:rFonts w:ascii="Times New Roman" w:hAnsi="Times New Roman" w:cs="Times New Roman"/>
          <w:sz w:val="24"/>
          <w:szCs w:val="24"/>
        </w:rPr>
      </w:pPr>
    </w:p>
    <w:p w14:paraId="4C80E7F1" w14:textId="084EDF8C" w:rsidR="005E3AAD" w:rsidRDefault="005E3AAD" w:rsidP="00B60E81">
      <w:pPr>
        <w:autoSpaceDE w:val="0"/>
        <w:autoSpaceDN w:val="0"/>
        <w:adjustRightInd w:val="0"/>
        <w:spacing w:before="120" w:after="0" w:line="240" w:lineRule="auto"/>
        <w:jc w:val="both"/>
        <w:rPr>
          <w:rFonts w:ascii="Times New Roman" w:hAnsi="Times New Roman" w:cs="Times New Roman"/>
          <w:sz w:val="24"/>
          <w:szCs w:val="24"/>
        </w:rPr>
      </w:pPr>
    </w:p>
    <w:p w14:paraId="54E2ACEA" w14:textId="1710698C" w:rsidR="005E3AAD" w:rsidRDefault="005E3AAD" w:rsidP="00B60E81">
      <w:pPr>
        <w:autoSpaceDE w:val="0"/>
        <w:autoSpaceDN w:val="0"/>
        <w:adjustRightInd w:val="0"/>
        <w:spacing w:before="120" w:after="0" w:line="240" w:lineRule="auto"/>
        <w:jc w:val="both"/>
        <w:rPr>
          <w:rFonts w:ascii="Times New Roman" w:hAnsi="Times New Roman" w:cs="Times New Roman"/>
          <w:sz w:val="24"/>
          <w:szCs w:val="24"/>
        </w:rPr>
      </w:pPr>
    </w:p>
    <w:p w14:paraId="6BADDFD9" w14:textId="08716652" w:rsidR="005E3AAD" w:rsidRDefault="005E3AAD" w:rsidP="00B60E81">
      <w:pPr>
        <w:autoSpaceDE w:val="0"/>
        <w:autoSpaceDN w:val="0"/>
        <w:adjustRightInd w:val="0"/>
        <w:spacing w:before="120" w:after="0" w:line="240" w:lineRule="auto"/>
        <w:jc w:val="both"/>
        <w:rPr>
          <w:rFonts w:ascii="Times New Roman" w:hAnsi="Times New Roman" w:cs="Times New Roman"/>
          <w:sz w:val="24"/>
          <w:szCs w:val="24"/>
        </w:rPr>
      </w:pPr>
    </w:p>
    <w:p w14:paraId="016F0D38" w14:textId="1C5ABE04" w:rsidR="005E3AAD" w:rsidRDefault="005E3AAD" w:rsidP="00B60E81">
      <w:pPr>
        <w:autoSpaceDE w:val="0"/>
        <w:autoSpaceDN w:val="0"/>
        <w:adjustRightInd w:val="0"/>
        <w:spacing w:before="120" w:after="0" w:line="240" w:lineRule="auto"/>
        <w:jc w:val="both"/>
        <w:rPr>
          <w:rFonts w:ascii="Times New Roman" w:hAnsi="Times New Roman" w:cs="Times New Roman"/>
          <w:sz w:val="24"/>
          <w:szCs w:val="24"/>
        </w:rPr>
      </w:pPr>
    </w:p>
    <w:p w14:paraId="5B6BA1F3" w14:textId="77777777" w:rsidR="00EC0FC3" w:rsidRPr="00DD351D" w:rsidRDefault="00EC0FC3" w:rsidP="009E74FF">
      <w:pPr>
        <w:spacing w:after="0" w:line="240" w:lineRule="auto"/>
        <w:jc w:val="center"/>
        <w:rPr>
          <w:b/>
          <w:color w:val="000000" w:themeColor="text1"/>
        </w:rPr>
      </w:pPr>
      <w:r>
        <w:rPr>
          <w:b/>
          <w:noProof/>
          <w:color w:val="000000" w:themeColor="text1"/>
        </w:rPr>
        <w:lastRenderedPageBreak/>
        <w:drawing>
          <wp:inline distT="0" distB="0" distL="0" distR="0" wp14:anchorId="4578FECC" wp14:editId="4DD3A237">
            <wp:extent cx="5678424"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HCC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14:paraId="4B30BE58" w14:textId="77777777" w:rsidR="00EC0FC3" w:rsidRPr="006679CB" w:rsidRDefault="00EC0FC3" w:rsidP="009E74FF">
      <w:pPr>
        <w:tabs>
          <w:tab w:val="left" w:pos="8205"/>
        </w:tabs>
        <w:spacing w:after="0" w:line="240" w:lineRule="auto"/>
        <w:jc w:val="center"/>
        <w:rPr>
          <w:b/>
          <w:color w:val="000000" w:themeColor="text1"/>
          <w:sz w:val="20"/>
        </w:rPr>
      </w:pPr>
    </w:p>
    <w:p w14:paraId="0554CB13" w14:textId="77777777" w:rsidR="00075A4A" w:rsidRDefault="00075A4A" w:rsidP="009E74FF">
      <w:pPr>
        <w:spacing w:after="0" w:line="240" w:lineRule="auto"/>
        <w:jc w:val="center"/>
        <w:rPr>
          <w:b/>
          <w:color w:val="000000" w:themeColor="text1"/>
          <w:sz w:val="32"/>
        </w:rPr>
      </w:pPr>
      <w:r w:rsidRPr="00ED23E9">
        <w:rPr>
          <w:b/>
          <w:color w:val="000000" w:themeColor="text1"/>
          <w:sz w:val="32"/>
        </w:rPr>
        <w:t xml:space="preserve">Executive Director’s Report to the </w:t>
      </w:r>
      <w:r>
        <w:rPr>
          <w:b/>
          <w:color w:val="000000" w:themeColor="text1"/>
          <w:sz w:val="32"/>
        </w:rPr>
        <w:t>Board</w:t>
      </w:r>
    </w:p>
    <w:p w14:paraId="20FF4A2E" w14:textId="77777777" w:rsidR="00075A4A" w:rsidRPr="00ED23E9" w:rsidRDefault="00075A4A" w:rsidP="009E74FF">
      <w:pPr>
        <w:spacing w:after="0" w:line="240" w:lineRule="auto"/>
        <w:jc w:val="center"/>
        <w:rPr>
          <w:b/>
          <w:color w:val="000000" w:themeColor="text1"/>
          <w:sz w:val="32"/>
        </w:rPr>
      </w:pPr>
      <w:r>
        <w:rPr>
          <w:b/>
          <w:color w:val="000000" w:themeColor="text1"/>
          <w:sz w:val="32"/>
        </w:rPr>
        <w:t>April 6, 2022</w:t>
      </w:r>
    </w:p>
    <w:p w14:paraId="7CCD9BFA" w14:textId="77777777" w:rsidR="00075A4A" w:rsidRDefault="00075A4A" w:rsidP="009E74FF">
      <w:pPr>
        <w:spacing w:after="0" w:line="240" w:lineRule="auto"/>
        <w:jc w:val="both"/>
        <w:rPr>
          <w:b/>
          <w:color w:val="000000" w:themeColor="text1"/>
          <w:sz w:val="28"/>
        </w:rPr>
      </w:pPr>
      <w:r>
        <w:rPr>
          <w:b/>
          <w:color w:val="000000" w:themeColor="text1"/>
          <w:sz w:val="28"/>
        </w:rPr>
        <w:t xml:space="preserve">Fiscal Management </w:t>
      </w:r>
    </w:p>
    <w:p w14:paraId="76E5BAC8" w14:textId="77777777" w:rsidR="00075A4A" w:rsidRDefault="00075A4A" w:rsidP="009E74FF">
      <w:pPr>
        <w:spacing w:after="0" w:line="240" w:lineRule="auto"/>
        <w:jc w:val="both"/>
        <w:rPr>
          <w:b/>
          <w:color w:val="000000" w:themeColor="text1"/>
          <w:sz w:val="24"/>
        </w:rPr>
      </w:pPr>
    </w:p>
    <w:p w14:paraId="663B7953" w14:textId="77777777" w:rsidR="00075A4A" w:rsidRPr="00D50B39" w:rsidRDefault="00075A4A" w:rsidP="009E74FF">
      <w:pPr>
        <w:spacing w:after="0" w:line="240" w:lineRule="auto"/>
        <w:jc w:val="both"/>
        <w:rPr>
          <w:b/>
          <w:color w:val="000000" w:themeColor="text1"/>
          <w:sz w:val="24"/>
        </w:rPr>
      </w:pPr>
      <w:r w:rsidRPr="00D50B39">
        <w:rPr>
          <w:b/>
          <w:color w:val="000000" w:themeColor="text1"/>
          <w:sz w:val="24"/>
        </w:rPr>
        <w:t>New York State Contracts</w:t>
      </w:r>
    </w:p>
    <w:p w14:paraId="12AA49EF" w14:textId="77777777" w:rsidR="00075A4A" w:rsidRPr="001E621C" w:rsidRDefault="00075A4A" w:rsidP="009E74FF">
      <w:pPr>
        <w:pStyle w:val="ListParagraph"/>
        <w:numPr>
          <w:ilvl w:val="0"/>
          <w:numId w:val="5"/>
        </w:numPr>
        <w:spacing w:after="0" w:line="240" w:lineRule="auto"/>
        <w:contextualSpacing w:val="0"/>
        <w:jc w:val="both"/>
        <w:rPr>
          <w:sz w:val="24"/>
          <w:szCs w:val="24"/>
        </w:rPr>
      </w:pPr>
      <w:r w:rsidRPr="001E621C">
        <w:rPr>
          <w:color w:val="000000"/>
          <w:sz w:val="24"/>
          <w:szCs w:val="24"/>
        </w:rPr>
        <w:t xml:space="preserve">TOB—The Year 3 budget and work plan for the </w:t>
      </w:r>
      <w:r w:rsidRPr="001E621C">
        <w:rPr>
          <w:b/>
          <w:bCs/>
          <w:color w:val="000000"/>
          <w:sz w:val="24"/>
          <w:szCs w:val="24"/>
        </w:rPr>
        <w:t>Tobacco Control Program</w:t>
      </w:r>
      <w:r w:rsidRPr="001E621C">
        <w:rPr>
          <w:color w:val="000000"/>
          <w:sz w:val="24"/>
          <w:szCs w:val="24"/>
        </w:rPr>
        <w:t xml:space="preserve"> that began on July 1, 2021 has FINALLY been approved. That allow</w:t>
      </w:r>
      <w:r>
        <w:rPr>
          <w:color w:val="000000"/>
          <w:sz w:val="24"/>
          <w:szCs w:val="24"/>
        </w:rPr>
        <w:t>ed</w:t>
      </w:r>
      <w:r w:rsidRPr="001E621C">
        <w:rPr>
          <w:color w:val="000000"/>
          <w:sz w:val="24"/>
          <w:szCs w:val="24"/>
        </w:rPr>
        <w:t xml:space="preserve"> us to voucher using the new budget, and to issue roughly $30,000 for media expenses that we had delayed paying until the contract was approved. It also allowed us to provide back pay to the Program Director for an upward adjustment to her salary that was effective on July 1st.  In other </w:t>
      </w:r>
      <w:r>
        <w:rPr>
          <w:color w:val="000000"/>
          <w:sz w:val="24"/>
          <w:szCs w:val="24"/>
        </w:rPr>
        <w:t xml:space="preserve">TOB </w:t>
      </w:r>
      <w:r w:rsidRPr="001E621C">
        <w:rPr>
          <w:color w:val="000000"/>
          <w:sz w:val="24"/>
          <w:szCs w:val="24"/>
        </w:rPr>
        <w:t xml:space="preserve">news, </w:t>
      </w:r>
      <w:r>
        <w:rPr>
          <w:color w:val="000000"/>
          <w:sz w:val="24"/>
          <w:szCs w:val="24"/>
        </w:rPr>
        <w:t xml:space="preserve">this division at NYSDOH </w:t>
      </w:r>
      <w:r w:rsidRPr="001E621C">
        <w:rPr>
          <w:color w:val="000000"/>
          <w:sz w:val="24"/>
          <w:szCs w:val="24"/>
        </w:rPr>
        <w:t>has a</w:t>
      </w:r>
      <w:r>
        <w:rPr>
          <w:color w:val="000000"/>
          <w:sz w:val="24"/>
          <w:szCs w:val="24"/>
        </w:rPr>
        <w:t xml:space="preserve"> particular and</w:t>
      </w:r>
      <w:r w:rsidRPr="001E621C">
        <w:rPr>
          <w:color w:val="000000"/>
          <w:sz w:val="24"/>
          <w:szCs w:val="24"/>
        </w:rPr>
        <w:t xml:space="preserve"> oddly cumbersome process for budget modifications; they require that we request permission from our contract manager to submit, which we did over three weeks ago, and now find that we are awaiting a particular form from their fiscal unit.  </w:t>
      </w:r>
      <w:r>
        <w:rPr>
          <w:color w:val="000000"/>
          <w:sz w:val="24"/>
          <w:szCs w:val="24"/>
        </w:rPr>
        <w:t xml:space="preserve">The other units at DOH with which we deal do not function in this way.  </w:t>
      </w:r>
    </w:p>
    <w:p w14:paraId="29E31511" w14:textId="77777777" w:rsidR="00075A4A" w:rsidRPr="001E621C" w:rsidRDefault="00075A4A" w:rsidP="009E74FF">
      <w:pPr>
        <w:pStyle w:val="ListParagraph"/>
        <w:numPr>
          <w:ilvl w:val="0"/>
          <w:numId w:val="5"/>
        </w:numPr>
        <w:spacing w:after="0" w:line="240" w:lineRule="auto"/>
        <w:contextualSpacing w:val="0"/>
        <w:jc w:val="both"/>
        <w:rPr>
          <w:sz w:val="24"/>
          <w:szCs w:val="24"/>
        </w:rPr>
      </w:pPr>
      <w:r w:rsidRPr="001E621C">
        <w:rPr>
          <w:color w:val="000000"/>
          <w:sz w:val="24"/>
          <w:szCs w:val="24"/>
        </w:rPr>
        <w:t xml:space="preserve">NAV—NYSDOH has reimbursed expenses incurred by the </w:t>
      </w:r>
      <w:r w:rsidRPr="001E621C">
        <w:rPr>
          <w:b/>
          <w:bCs/>
          <w:color w:val="000000"/>
          <w:sz w:val="24"/>
          <w:szCs w:val="24"/>
        </w:rPr>
        <w:t>Navigator Program</w:t>
      </w:r>
      <w:r w:rsidRPr="001E621C">
        <w:rPr>
          <w:color w:val="000000"/>
          <w:sz w:val="24"/>
          <w:szCs w:val="24"/>
        </w:rPr>
        <w:t xml:space="preserve"> contract through </w:t>
      </w:r>
      <w:r>
        <w:rPr>
          <w:color w:val="000000"/>
          <w:sz w:val="24"/>
          <w:szCs w:val="24"/>
        </w:rPr>
        <w:t xml:space="preserve">January; we recently submitted a reimbursement request for February. </w:t>
      </w:r>
      <w:r w:rsidRPr="001E621C">
        <w:rPr>
          <w:color w:val="000000"/>
          <w:sz w:val="24"/>
          <w:szCs w:val="24"/>
        </w:rPr>
        <w:t xml:space="preserve"> </w:t>
      </w:r>
    </w:p>
    <w:p w14:paraId="07ABEC58" w14:textId="77777777" w:rsidR="00075A4A" w:rsidRPr="001E621C" w:rsidRDefault="00075A4A" w:rsidP="009E74FF">
      <w:pPr>
        <w:pStyle w:val="ListParagraph"/>
        <w:numPr>
          <w:ilvl w:val="0"/>
          <w:numId w:val="5"/>
        </w:numPr>
        <w:spacing w:after="0" w:line="240" w:lineRule="auto"/>
        <w:contextualSpacing w:val="0"/>
        <w:jc w:val="both"/>
        <w:rPr>
          <w:sz w:val="24"/>
          <w:szCs w:val="24"/>
        </w:rPr>
      </w:pPr>
      <w:r w:rsidRPr="00976416">
        <w:rPr>
          <w:color w:val="000000"/>
          <w:sz w:val="24"/>
          <w:szCs w:val="24"/>
        </w:rPr>
        <w:t xml:space="preserve">RHN—We </w:t>
      </w:r>
      <w:r>
        <w:rPr>
          <w:color w:val="000000"/>
          <w:sz w:val="24"/>
          <w:szCs w:val="24"/>
        </w:rPr>
        <w:t xml:space="preserve">submitted a </w:t>
      </w:r>
      <w:r w:rsidRPr="00976416">
        <w:rPr>
          <w:color w:val="000000"/>
          <w:sz w:val="24"/>
          <w:szCs w:val="24"/>
        </w:rPr>
        <w:t>budget and work plan for the 2022 grant year (January 1-December 31, 2022)</w:t>
      </w:r>
      <w:r>
        <w:rPr>
          <w:color w:val="000000"/>
          <w:sz w:val="24"/>
          <w:szCs w:val="24"/>
        </w:rPr>
        <w:t xml:space="preserve">, which has been approved, and will be submitting a voucher for first quarter expenses by month’s end. </w:t>
      </w:r>
    </w:p>
    <w:p w14:paraId="6996A42A" w14:textId="77777777" w:rsidR="00075A4A" w:rsidRPr="003D4847" w:rsidRDefault="00075A4A" w:rsidP="009E74FF">
      <w:pPr>
        <w:pStyle w:val="ListParagraph"/>
        <w:numPr>
          <w:ilvl w:val="0"/>
          <w:numId w:val="5"/>
        </w:numPr>
        <w:spacing w:after="0" w:line="240" w:lineRule="auto"/>
        <w:contextualSpacing w:val="0"/>
        <w:jc w:val="both"/>
        <w:rPr>
          <w:b/>
          <w:sz w:val="24"/>
          <w:szCs w:val="24"/>
        </w:rPr>
      </w:pPr>
      <w:r w:rsidRPr="003D4847">
        <w:rPr>
          <w:b/>
          <w:bCs/>
          <w:i/>
          <w:iCs/>
          <w:color w:val="000000"/>
          <w:sz w:val="24"/>
          <w:szCs w:val="24"/>
        </w:rPr>
        <w:t>Takeaway:</w:t>
      </w:r>
      <w:r w:rsidRPr="003D4847">
        <w:rPr>
          <w:color w:val="000000"/>
          <w:sz w:val="24"/>
          <w:szCs w:val="24"/>
        </w:rPr>
        <w:t xml:space="preserve">  </w:t>
      </w:r>
      <w:r w:rsidRPr="003D4847">
        <w:rPr>
          <w:b/>
          <w:i/>
          <w:color w:val="000000"/>
          <w:sz w:val="24"/>
          <w:szCs w:val="24"/>
        </w:rPr>
        <w:t>W</w:t>
      </w:r>
      <w:r w:rsidRPr="003D4847">
        <w:rPr>
          <w:b/>
          <w:bCs/>
          <w:i/>
          <w:iCs/>
          <w:color w:val="000000"/>
          <w:sz w:val="24"/>
          <w:szCs w:val="24"/>
        </w:rPr>
        <w:t>e can finally report that</w:t>
      </w:r>
      <w:r>
        <w:rPr>
          <w:b/>
          <w:bCs/>
          <w:i/>
          <w:iCs/>
          <w:color w:val="000000"/>
          <w:sz w:val="24"/>
          <w:szCs w:val="24"/>
        </w:rPr>
        <w:t xml:space="preserve">, after significant and inexplicable delays on the part of NYSDOH, </w:t>
      </w:r>
      <w:r w:rsidRPr="003D4847">
        <w:rPr>
          <w:b/>
          <w:bCs/>
          <w:i/>
          <w:iCs/>
          <w:color w:val="000000"/>
          <w:sz w:val="24"/>
          <w:szCs w:val="24"/>
        </w:rPr>
        <w:t xml:space="preserve">the budgets and work plans for all current year contracts have been approved. </w:t>
      </w:r>
    </w:p>
    <w:p w14:paraId="5324C1F0" w14:textId="77777777" w:rsidR="00075A4A" w:rsidRPr="00ED23E9" w:rsidRDefault="00075A4A" w:rsidP="009E74FF">
      <w:pPr>
        <w:spacing w:after="0" w:line="240" w:lineRule="auto"/>
        <w:jc w:val="both"/>
        <w:rPr>
          <w:b/>
          <w:sz w:val="20"/>
          <w:szCs w:val="24"/>
        </w:rPr>
      </w:pPr>
    </w:p>
    <w:p w14:paraId="4430F67E" w14:textId="77777777" w:rsidR="00075A4A" w:rsidRPr="00C67277" w:rsidRDefault="00075A4A" w:rsidP="009E74FF">
      <w:pPr>
        <w:spacing w:after="0" w:line="240" w:lineRule="auto"/>
        <w:jc w:val="both"/>
        <w:rPr>
          <w:b/>
          <w:sz w:val="24"/>
          <w:szCs w:val="24"/>
        </w:rPr>
      </w:pPr>
      <w:r>
        <w:rPr>
          <w:b/>
          <w:sz w:val="24"/>
          <w:szCs w:val="24"/>
        </w:rPr>
        <w:t>Other</w:t>
      </w:r>
      <w:r w:rsidRPr="00C67277">
        <w:rPr>
          <w:b/>
          <w:sz w:val="24"/>
          <w:szCs w:val="24"/>
        </w:rPr>
        <w:t xml:space="preserve"> Contracts</w:t>
      </w:r>
    </w:p>
    <w:p w14:paraId="256D259A" w14:textId="77777777" w:rsidR="00075A4A" w:rsidRPr="00AE3F97" w:rsidRDefault="00075A4A" w:rsidP="009E74FF">
      <w:pPr>
        <w:pStyle w:val="ListParagraph"/>
        <w:numPr>
          <w:ilvl w:val="0"/>
          <w:numId w:val="34"/>
        </w:numPr>
        <w:spacing w:after="0" w:line="240" w:lineRule="auto"/>
        <w:jc w:val="both"/>
        <w:rPr>
          <w:sz w:val="18"/>
          <w:szCs w:val="24"/>
        </w:rPr>
      </w:pPr>
      <w:r w:rsidRPr="009E74FF">
        <w:rPr>
          <w:sz w:val="24"/>
          <w:szCs w:val="24"/>
        </w:rPr>
        <w:t xml:space="preserve">Our contract with the Greene County Public Health Department for the Consortium to represent that agency in collaborative community health improvement planning activities, has been executed and the work is underway.  The Consortium, in turn, has subcontracted with the Greene County Rural Health Network to support these activities. </w:t>
      </w:r>
    </w:p>
    <w:p w14:paraId="67485903" w14:textId="77777777" w:rsidR="00075A4A" w:rsidRPr="00AE3F97" w:rsidRDefault="00075A4A" w:rsidP="009E74FF">
      <w:pPr>
        <w:pStyle w:val="ListParagraph"/>
        <w:numPr>
          <w:ilvl w:val="0"/>
          <w:numId w:val="34"/>
        </w:numPr>
        <w:spacing w:after="0" w:line="240" w:lineRule="auto"/>
        <w:jc w:val="both"/>
        <w:rPr>
          <w:sz w:val="18"/>
          <w:szCs w:val="24"/>
        </w:rPr>
      </w:pPr>
      <w:r w:rsidRPr="009E74FF">
        <w:rPr>
          <w:sz w:val="24"/>
          <w:szCs w:val="24"/>
        </w:rPr>
        <w:t xml:space="preserve">Our contract with Coarc for Strategic Planning services has been amended to extend the project period through September 2022. </w:t>
      </w:r>
    </w:p>
    <w:p w14:paraId="5D8BC0A6" w14:textId="77777777" w:rsidR="00075A4A" w:rsidRPr="00AE3F97" w:rsidRDefault="00075A4A" w:rsidP="009E74FF">
      <w:pPr>
        <w:pStyle w:val="ListParagraph"/>
        <w:numPr>
          <w:ilvl w:val="0"/>
          <w:numId w:val="34"/>
        </w:numPr>
        <w:spacing w:after="0" w:line="240" w:lineRule="auto"/>
        <w:jc w:val="both"/>
        <w:rPr>
          <w:sz w:val="18"/>
          <w:szCs w:val="24"/>
        </w:rPr>
      </w:pPr>
      <w:r w:rsidRPr="009E74FF">
        <w:rPr>
          <w:sz w:val="24"/>
          <w:szCs w:val="24"/>
        </w:rPr>
        <w:t>Our contract with the Columbia County Office for the Aging (CCOFA) for MIPPA services commenced on April 1</w:t>
      </w:r>
      <w:r w:rsidRPr="009E74FF">
        <w:rPr>
          <w:sz w:val="24"/>
          <w:szCs w:val="24"/>
          <w:vertAlign w:val="superscript"/>
        </w:rPr>
        <w:t>st</w:t>
      </w:r>
      <w:r w:rsidRPr="009E74FF">
        <w:rPr>
          <w:sz w:val="24"/>
          <w:szCs w:val="24"/>
        </w:rPr>
        <w:t xml:space="preserve"> and will continue for 5 months, through August 31, 2022. </w:t>
      </w:r>
    </w:p>
    <w:p w14:paraId="556A841C" w14:textId="77777777" w:rsidR="00075A4A" w:rsidRPr="00AE3F97" w:rsidRDefault="00075A4A" w:rsidP="009E74FF">
      <w:pPr>
        <w:pStyle w:val="ListParagraph"/>
        <w:numPr>
          <w:ilvl w:val="0"/>
          <w:numId w:val="34"/>
        </w:numPr>
        <w:spacing w:after="0" w:line="240" w:lineRule="auto"/>
        <w:jc w:val="both"/>
        <w:rPr>
          <w:b/>
          <w:sz w:val="28"/>
          <w:szCs w:val="24"/>
        </w:rPr>
      </w:pPr>
      <w:r w:rsidRPr="009E74FF">
        <w:rPr>
          <w:sz w:val="24"/>
          <w:szCs w:val="24"/>
        </w:rPr>
        <w:t xml:space="preserve">Our contract with the CCOFA for NY Connects expired on March 31, 2022. As is typical, we expect to receive a request from the New York State Office for the Aging (NYSOFA) to submit the budget for the current contract year in May or June, with approval expected in August. </w:t>
      </w:r>
    </w:p>
    <w:p w14:paraId="725AFDE9" w14:textId="77777777" w:rsidR="00075A4A" w:rsidRPr="00AE3F97" w:rsidRDefault="00075A4A" w:rsidP="009E74FF">
      <w:pPr>
        <w:pStyle w:val="ListParagraph"/>
        <w:numPr>
          <w:ilvl w:val="0"/>
          <w:numId w:val="34"/>
        </w:numPr>
        <w:spacing w:after="0" w:line="240" w:lineRule="auto"/>
        <w:jc w:val="both"/>
        <w:rPr>
          <w:b/>
          <w:sz w:val="28"/>
          <w:szCs w:val="24"/>
        </w:rPr>
      </w:pPr>
      <w:r w:rsidRPr="009E74FF">
        <w:rPr>
          <w:sz w:val="24"/>
          <w:szCs w:val="24"/>
        </w:rPr>
        <w:t xml:space="preserve">Our contract with the New York State Association of Rural Health in the amount of $29,668 has been vouchered and reimbursed in full. </w:t>
      </w:r>
    </w:p>
    <w:p w14:paraId="27CBC862" w14:textId="77777777" w:rsidR="00075A4A" w:rsidRPr="00AE3F97" w:rsidRDefault="00075A4A" w:rsidP="009E74FF">
      <w:pPr>
        <w:pStyle w:val="ListParagraph"/>
        <w:numPr>
          <w:ilvl w:val="0"/>
          <w:numId w:val="34"/>
        </w:numPr>
        <w:spacing w:after="0" w:line="240" w:lineRule="auto"/>
        <w:jc w:val="both"/>
        <w:rPr>
          <w:b/>
          <w:sz w:val="28"/>
          <w:szCs w:val="24"/>
        </w:rPr>
      </w:pPr>
      <w:r w:rsidRPr="009E74FF">
        <w:rPr>
          <w:sz w:val="24"/>
          <w:szCs w:val="24"/>
        </w:rPr>
        <w:t>Our contract with the Columbia County Department of Health in the amount of $231,526 has been vouchered and reimbursed in full.</w:t>
      </w:r>
    </w:p>
    <w:p w14:paraId="4FD33171" w14:textId="77777777" w:rsidR="00075A4A" w:rsidRPr="00AE3F97" w:rsidRDefault="00075A4A" w:rsidP="009E74FF">
      <w:pPr>
        <w:pStyle w:val="ListParagraph"/>
        <w:numPr>
          <w:ilvl w:val="0"/>
          <w:numId w:val="34"/>
        </w:numPr>
        <w:spacing w:after="0" w:line="240" w:lineRule="auto"/>
        <w:jc w:val="both"/>
        <w:rPr>
          <w:b/>
          <w:sz w:val="28"/>
          <w:szCs w:val="24"/>
        </w:rPr>
      </w:pPr>
      <w:r w:rsidRPr="009E74FF">
        <w:rPr>
          <w:sz w:val="24"/>
          <w:szCs w:val="24"/>
        </w:rPr>
        <w:t xml:space="preserve">We are currently pursuing a contract with Greene County to provide transportation services to clients of the Greene County Department of Human Services. </w:t>
      </w:r>
    </w:p>
    <w:p w14:paraId="29806759" w14:textId="77777777" w:rsidR="00AE3F97" w:rsidRDefault="00AE3F97" w:rsidP="009E74FF">
      <w:pPr>
        <w:spacing w:after="0" w:line="240" w:lineRule="auto"/>
        <w:jc w:val="both"/>
        <w:rPr>
          <w:b/>
          <w:sz w:val="24"/>
          <w:szCs w:val="24"/>
        </w:rPr>
      </w:pPr>
    </w:p>
    <w:p w14:paraId="63D35518" w14:textId="77777777" w:rsidR="00AE3F97" w:rsidRDefault="00AE3F97">
      <w:pPr>
        <w:spacing w:line="259" w:lineRule="auto"/>
        <w:rPr>
          <w:b/>
          <w:sz w:val="24"/>
          <w:szCs w:val="24"/>
        </w:rPr>
      </w:pPr>
      <w:r>
        <w:rPr>
          <w:b/>
          <w:sz w:val="24"/>
          <w:szCs w:val="24"/>
        </w:rPr>
        <w:br w:type="page"/>
      </w:r>
    </w:p>
    <w:p w14:paraId="741C8DB8" w14:textId="0E120194" w:rsidR="00075A4A" w:rsidRDefault="00075A4A" w:rsidP="009E74FF">
      <w:pPr>
        <w:spacing w:after="0" w:line="240" w:lineRule="auto"/>
        <w:jc w:val="both"/>
        <w:rPr>
          <w:b/>
          <w:sz w:val="24"/>
          <w:szCs w:val="24"/>
        </w:rPr>
      </w:pPr>
      <w:r>
        <w:rPr>
          <w:b/>
          <w:sz w:val="24"/>
          <w:szCs w:val="24"/>
        </w:rPr>
        <w:lastRenderedPageBreak/>
        <w:t>Loan Status</w:t>
      </w:r>
    </w:p>
    <w:p w14:paraId="0675CB9A" w14:textId="77777777" w:rsidR="00075A4A" w:rsidRPr="0038004D" w:rsidRDefault="00075A4A" w:rsidP="009E74FF">
      <w:pPr>
        <w:spacing w:after="0" w:line="240" w:lineRule="auto"/>
        <w:jc w:val="both"/>
        <w:rPr>
          <w:sz w:val="24"/>
          <w:szCs w:val="24"/>
        </w:rPr>
      </w:pPr>
      <w:r w:rsidRPr="0038004D">
        <w:rPr>
          <w:sz w:val="24"/>
          <w:szCs w:val="24"/>
        </w:rPr>
        <w:t xml:space="preserve">In February, we issued a loan of $100,000 to the New York State Association for Rural Health. </w:t>
      </w:r>
      <w:r>
        <w:rPr>
          <w:sz w:val="24"/>
          <w:szCs w:val="24"/>
        </w:rPr>
        <w:t xml:space="preserve"> We anticipate that loan will be repaid in full later this spring or very early summer. </w:t>
      </w:r>
    </w:p>
    <w:p w14:paraId="70107AE1" w14:textId="77777777" w:rsidR="00075A4A" w:rsidRDefault="00075A4A" w:rsidP="009E74FF">
      <w:pPr>
        <w:spacing w:after="0" w:line="240" w:lineRule="auto"/>
        <w:jc w:val="both"/>
        <w:rPr>
          <w:b/>
          <w:sz w:val="24"/>
          <w:szCs w:val="24"/>
        </w:rPr>
      </w:pPr>
    </w:p>
    <w:p w14:paraId="434702D3" w14:textId="77777777" w:rsidR="00075A4A" w:rsidRDefault="00075A4A" w:rsidP="009E74FF">
      <w:pPr>
        <w:spacing w:after="0" w:line="240" w:lineRule="auto"/>
        <w:jc w:val="both"/>
        <w:rPr>
          <w:b/>
          <w:sz w:val="24"/>
          <w:szCs w:val="24"/>
        </w:rPr>
      </w:pPr>
      <w:r>
        <w:rPr>
          <w:b/>
          <w:sz w:val="24"/>
          <w:szCs w:val="24"/>
        </w:rPr>
        <w:t xml:space="preserve">Further Investment </w:t>
      </w:r>
    </w:p>
    <w:p w14:paraId="16442083" w14:textId="77777777" w:rsidR="00075A4A" w:rsidRPr="0038004D" w:rsidRDefault="00075A4A" w:rsidP="009E74FF">
      <w:pPr>
        <w:spacing w:after="0" w:line="240" w:lineRule="auto"/>
        <w:jc w:val="both"/>
        <w:rPr>
          <w:sz w:val="24"/>
          <w:szCs w:val="24"/>
        </w:rPr>
      </w:pPr>
      <w:r w:rsidRPr="0038004D">
        <w:rPr>
          <w:sz w:val="24"/>
          <w:szCs w:val="24"/>
        </w:rPr>
        <w:t>In view of our strong cash position, we added another $100,000 to the investment account in March.</w:t>
      </w:r>
    </w:p>
    <w:p w14:paraId="4E9FFC7C" w14:textId="77777777" w:rsidR="00075A4A" w:rsidRDefault="00075A4A" w:rsidP="009E74FF">
      <w:pPr>
        <w:spacing w:after="0" w:line="240" w:lineRule="auto"/>
        <w:jc w:val="both"/>
        <w:rPr>
          <w:b/>
          <w:sz w:val="24"/>
          <w:szCs w:val="24"/>
        </w:rPr>
      </w:pPr>
    </w:p>
    <w:p w14:paraId="6AA5F20B" w14:textId="77777777" w:rsidR="00075A4A" w:rsidRDefault="00075A4A" w:rsidP="009E74FF">
      <w:pPr>
        <w:spacing w:after="0" w:line="240" w:lineRule="auto"/>
        <w:jc w:val="both"/>
        <w:rPr>
          <w:b/>
          <w:sz w:val="24"/>
          <w:szCs w:val="24"/>
        </w:rPr>
      </w:pPr>
      <w:r>
        <w:rPr>
          <w:b/>
          <w:sz w:val="24"/>
          <w:szCs w:val="24"/>
        </w:rPr>
        <w:t>Funding opportunities</w:t>
      </w:r>
    </w:p>
    <w:p w14:paraId="7B437765" w14:textId="77777777" w:rsidR="00075A4A" w:rsidRPr="0038004D" w:rsidRDefault="00075A4A" w:rsidP="009E74FF">
      <w:pPr>
        <w:spacing w:after="0" w:line="240" w:lineRule="auto"/>
        <w:jc w:val="both"/>
        <w:rPr>
          <w:sz w:val="24"/>
          <w:szCs w:val="24"/>
        </w:rPr>
      </w:pPr>
      <w:r w:rsidRPr="0038004D">
        <w:rPr>
          <w:sz w:val="24"/>
          <w:szCs w:val="24"/>
        </w:rPr>
        <w:t xml:space="preserve">We plan to submit an application to the NY </w:t>
      </w:r>
      <w:r>
        <w:rPr>
          <w:sz w:val="24"/>
          <w:szCs w:val="24"/>
        </w:rPr>
        <w:t xml:space="preserve">State of Rural Health (SORH) for Technical Assistance funds.  The maximum award amount is $10,000, and we will apply for nearly that amount to offset the expense associated with our contract with M.S. Hall &amp; Associates (see Strategic Planning note below). </w:t>
      </w:r>
    </w:p>
    <w:p w14:paraId="66485101" w14:textId="77777777" w:rsidR="00075A4A" w:rsidRDefault="00075A4A" w:rsidP="009E74FF">
      <w:pPr>
        <w:spacing w:after="0" w:line="240" w:lineRule="auto"/>
        <w:jc w:val="both"/>
        <w:rPr>
          <w:b/>
          <w:sz w:val="24"/>
          <w:szCs w:val="24"/>
        </w:rPr>
      </w:pPr>
    </w:p>
    <w:p w14:paraId="7F58822E" w14:textId="77777777" w:rsidR="00075A4A" w:rsidRDefault="00075A4A" w:rsidP="009E74FF">
      <w:pPr>
        <w:spacing w:after="0" w:line="240" w:lineRule="auto"/>
        <w:jc w:val="both"/>
        <w:rPr>
          <w:b/>
          <w:sz w:val="28"/>
          <w:szCs w:val="24"/>
        </w:rPr>
      </w:pPr>
      <w:r>
        <w:rPr>
          <w:b/>
          <w:sz w:val="28"/>
          <w:szCs w:val="24"/>
        </w:rPr>
        <w:t>Advocacy</w:t>
      </w:r>
    </w:p>
    <w:p w14:paraId="0187115B" w14:textId="77777777" w:rsidR="00075A4A" w:rsidRDefault="00075A4A" w:rsidP="009E74FF">
      <w:pPr>
        <w:spacing w:after="0" w:line="240" w:lineRule="auto"/>
        <w:jc w:val="both"/>
        <w:rPr>
          <w:sz w:val="24"/>
          <w:szCs w:val="24"/>
        </w:rPr>
      </w:pPr>
      <w:r>
        <w:rPr>
          <w:sz w:val="24"/>
          <w:szCs w:val="24"/>
        </w:rPr>
        <w:t>As previously reported, the bulk of our advocacy at the state level occurred in January and February, with just a bit—a meeting with Senator Gallivan on Monday, March 7</w:t>
      </w:r>
      <w:r w:rsidRPr="00F861E5">
        <w:rPr>
          <w:sz w:val="24"/>
          <w:szCs w:val="24"/>
          <w:vertAlign w:val="superscript"/>
        </w:rPr>
        <w:t>th</w:t>
      </w:r>
      <w:r>
        <w:rPr>
          <w:sz w:val="24"/>
          <w:szCs w:val="24"/>
        </w:rPr>
        <w:t>—spilling into March. Since then, the focus of my advocacy work has been at the federal level, including a recent meeting with Congressman Antonio Delgado earlier this week.</w:t>
      </w:r>
    </w:p>
    <w:p w14:paraId="35B1803D" w14:textId="77777777" w:rsidR="00075A4A" w:rsidRDefault="00075A4A" w:rsidP="009E74FF">
      <w:pPr>
        <w:spacing w:after="0" w:line="240" w:lineRule="auto"/>
        <w:jc w:val="both"/>
        <w:rPr>
          <w:b/>
          <w:sz w:val="28"/>
        </w:rPr>
      </w:pPr>
    </w:p>
    <w:p w14:paraId="75917621" w14:textId="77777777" w:rsidR="00075A4A" w:rsidRDefault="00075A4A" w:rsidP="009E74FF">
      <w:pPr>
        <w:spacing w:after="0" w:line="240" w:lineRule="auto"/>
        <w:jc w:val="both"/>
        <w:rPr>
          <w:b/>
          <w:sz w:val="28"/>
        </w:rPr>
      </w:pPr>
      <w:r>
        <w:rPr>
          <w:b/>
          <w:sz w:val="28"/>
        </w:rPr>
        <w:t>Planning</w:t>
      </w:r>
    </w:p>
    <w:p w14:paraId="686DD0B7" w14:textId="77777777" w:rsidR="00075A4A" w:rsidRDefault="00075A4A" w:rsidP="009E74FF">
      <w:pPr>
        <w:spacing w:after="0" w:line="240" w:lineRule="auto"/>
        <w:jc w:val="both"/>
        <w:rPr>
          <w:sz w:val="24"/>
        </w:rPr>
      </w:pPr>
      <w:r>
        <w:rPr>
          <w:sz w:val="24"/>
        </w:rPr>
        <w:t>The work of the Strategic Design Workgroup and our contracted consultants from M.S. Hall &amp; Associates began with a kickoff meeting on Friday, March 18</w:t>
      </w:r>
      <w:r w:rsidRPr="008C51B7">
        <w:rPr>
          <w:sz w:val="24"/>
          <w:vertAlign w:val="superscript"/>
        </w:rPr>
        <w:t>th</w:t>
      </w:r>
      <w:r>
        <w:rPr>
          <w:sz w:val="24"/>
        </w:rPr>
        <w:t xml:space="preserve">; the group will continue to meet weekly for a period of 6 weeks. Staff also compiled and submitted a good deal of background documentation, by request. </w:t>
      </w:r>
    </w:p>
    <w:p w14:paraId="57ECD8B7" w14:textId="77777777" w:rsidR="00075A4A" w:rsidRDefault="00075A4A" w:rsidP="009E74FF">
      <w:pPr>
        <w:spacing w:after="0" w:line="240" w:lineRule="auto"/>
        <w:jc w:val="both"/>
        <w:rPr>
          <w:b/>
          <w:sz w:val="28"/>
        </w:rPr>
      </w:pPr>
    </w:p>
    <w:p w14:paraId="3442D553" w14:textId="77777777" w:rsidR="00075A4A" w:rsidRDefault="00075A4A" w:rsidP="009E74FF">
      <w:pPr>
        <w:spacing w:after="0" w:line="240" w:lineRule="auto"/>
        <w:jc w:val="both"/>
        <w:rPr>
          <w:b/>
          <w:sz w:val="28"/>
        </w:rPr>
      </w:pPr>
      <w:r>
        <w:rPr>
          <w:b/>
          <w:sz w:val="28"/>
        </w:rPr>
        <w:t>Personnel Management</w:t>
      </w:r>
    </w:p>
    <w:p w14:paraId="02FE99C3" w14:textId="77777777" w:rsidR="00075A4A" w:rsidRPr="00565F8C" w:rsidRDefault="00075A4A" w:rsidP="009E74FF">
      <w:pPr>
        <w:spacing w:after="0" w:line="240" w:lineRule="auto"/>
        <w:jc w:val="both"/>
        <w:rPr>
          <w:sz w:val="24"/>
        </w:rPr>
      </w:pPr>
      <w:r w:rsidRPr="00565F8C">
        <w:rPr>
          <w:sz w:val="24"/>
        </w:rPr>
        <w:t>In the past 6 months, we have added the following people to our team:</w:t>
      </w:r>
    </w:p>
    <w:p w14:paraId="7C5D81B0" w14:textId="77777777" w:rsidR="00075A4A" w:rsidRPr="00565F8C" w:rsidRDefault="00075A4A" w:rsidP="00AE3F97">
      <w:pPr>
        <w:pStyle w:val="ListParagraph"/>
        <w:numPr>
          <w:ilvl w:val="0"/>
          <w:numId w:val="30"/>
        </w:numPr>
        <w:spacing w:after="0" w:line="240" w:lineRule="auto"/>
        <w:contextualSpacing w:val="0"/>
        <w:jc w:val="both"/>
        <w:rPr>
          <w:sz w:val="24"/>
        </w:rPr>
      </w:pPr>
      <w:r w:rsidRPr="00565F8C">
        <w:rPr>
          <w:sz w:val="24"/>
        </w:rPr>
        <w:t>Driver – Rick Hawes, 12/2/21</w:t>
      </w:r>
    </w:p>
    <w:p w14:paraId="2A453174" w14:textId="77777777" w:rsidR="00075A4A" w:rsidRPr="00565F8C" w:rsidRDefault="00075A4A" w:rsidP="00AE3F97">
      <w:pPr>
        <w:pStyle w:val="ListParagraph"/>
        <w:numPr>
          <w:ilvl w:val="0"/>
          <w:numId w:val="30"/>
        </w:numPr>
        <w:spacing w:after="0" w:line="240" w:lineRule="auto"/>
        <w:contextualSpacing w:val="0"/>
        <w:jc w:val="both"/>
        <w:rPr>
          <w:sz w:val="24"/>
        </w:rPr>
      </w:pPr>
      <w:r w:rsidRPr="00565F8C">
        <w:rPr>
          <w:sz w:val="24"/>
        </w:rPr>
        <w:t>Driver – Ed Segur, 12/15/21</w:t>
      </w:r>
    </w:p>
    <w:p w14:paraId="3B870AEE" w14:textId="77777777" w:rsidR="00075A4A" w:rsidRPr="00565F8C" w:rsidRDefault="00075A4A" w:rsidP="00AE3F97">
      <w:pPr>
        <w:pStyle w:val="ListParagraph"/>
        <w:numPr>
          <w:ilvl w:val="0"/>
          <w:numId w:val="30"/>
        </w:numPr>
        <w:spacing w:after="0" w:line="240" w:lineRule="auto"/>
        <w:contextualSpacing w:val="0"/>
        <w:jc w:val="both"/>
        <w:rPr>
          <w:sz w:val="24"/>
        </w:rPr>
      </w:pPr>
      <w:r w:rsidRPr="00565F8C">
        <w:rPr>
          <w:sz w:val="24"/>
        </w:rPr>
        <w:t>Receptionist –Mary Anuska, 3/15/22</w:t>
      </w:r>
    </w:p>
    <w:p w14:paraId="46BB137E" w14:textId="77777777" w:rsidR="00075A4A" w:rsidRPr="00565F8C" w:rsidRDefault="00075A4A" w:rsidP="00AE3F97">
      <w:pPr>
        <w:pStyle w:val="ListParagraph"/>
        <w:numPr>
          <w:ilvl w:val="0"/>
          <w:numId w:val="30"/>
        </w:numPr>
        <w:spacing w:after="0" w:line="240" w:lineRule="auto"/>
        <w:contextualSpacing w:val="0"/>
        <w:jc w:val="both"/>
        <w:rPr>
          <w:sz w:val="24"/>
        </w:rPr>
      </w:pPr>
      <w:r w:rsidRPr="00565F8C">
        <w:rPr>
          <w:sz w:val="24"/>
        </w:rPr>
        <w:t>Driver – Dave Stockley, 3/23/22</w:t>
      </w:r>
    </w:p>
    <w:p w14:paraId="11E7AA1C" w14:textId="77777777" w:rsidR="00075A4A" w:rsidRPr="00565F8C" w:rsidRDefault="00075A4A" w:rsidP="00AE3F97">
      <w:pPr>
        <w:pStyle w:val="ListParagraph"/>
        <w:numPr>
          <w:ilvl w:val="0"/>
          <w:numId w:val="30"/>
        </w:numPr>
        <w:spacing w:after="0" w:line="240" w:lineRule="auto"/>
        <w:contextualSpacing w:val="0"/>
        <w:jc w:val="both"/>
        <w:rPr>
          <w:sz w:val="24"/>
        </w:rPr>
      </w:pPr>
      <w:r w:rsidRPr="00565F8C">
        <w:rPr>
          <w:sz w:val="24"/>
        </w:rPr>
        <w:t>Navigator – Victoria Juliano, 3/28/22</w:t>
      </w:r>
    </w:p>
    <w:p w14:paraId="7F75A5C5" w14:textId="77777777" w:rsidR="00075A4A" w:rsidRPr="00565F8C" w:rsidRDefault="00075A4A">
      <w:pPr>
        <w:pStyle w:val="ListParagraph"/>
        <w:numPr>
          <w:ilvl w:val="0"/>
          <w:numId w:val="30"/>
        </w:numPr>
        <w:spacing w:after="0" w:line="240" w:lineRule="auto"/>
        <w:contextualSpacing w:val="0"/>
        <w:jc w:val="both"/>
        <w:rPr>
          <w:sz w:val="24"/>
        </w:rPr>
      </w:pPr>
      <w:r w:rsidRPr="00565F8C">
        <w:rPr>
          <w:sz w:val="24"/>
        </w:rPr>
        <w:t>Receptionist – Mary Moores, 4/5/22</w:t>
      </w:r>
    </w:p>
    <w:p w14:paraId="5F658035" w14:textId="77777777" w:rsidR="00075A4A" w:rsidRDefault="00075A4A" w:rsidP="009E74FF">
      <w:pPr>
        <w:spacing w:after="0" w:line="240" w:lineRule="auto"/>
        <w:jc w:val="both"/>
        <w:rPr>
          <w:sz w:val="24"/>
        </w:rPr>
      </w:pPr>
      <w:r>
        <w:rPr>
          <w:sz w:val="24"/>
        </w:rPr>
        <w:t>In the month of April, we will be celebrating the 10-year anniversaries of Fiscal Director, John Ray, and Navigator, Doreen Rodriguez.  In May or June we will be seeking to have a half-day staff retreat at Olana.</w:t>
      </w:r>
    </w:p>
    <w:p w14:paraId="53F46504" w14:textId="77777777" w:rsidR="00075A4A" w:rsidRDefault="00075A4A" w:rsidP="009E74FF">
      <w:pPr>
        <w:spacing w:after="0" w:line="240" w:lineRule="auto"/>
        <w:jc w:val="both"/>
        <w:rPr>
          <w:sz w:val="24"/>
        </w:rPr>
      </w:pPr>
    </w:p>
    <w:p w14:paraId="61D43CA4" w14:textId="77777777" w:rsidR="00075A4A" w:rsidRPr="00565F8C" w:rsidRDefault="00075A4A" w:rsidP="009E74FF">
      <w:pPr>
        <w:spacing w:after="0" w:line="240" w:lineRule="auto"/>
        <w:jc w:val="both"/>
        <w:rPr>
          <w:b/>
          <w:sz w:val="28"/>
        </w:rPr>
      </w:pPr>
      <w:r w:rsidRPr="00565F8C">
        <w:rPr>
          <w:b/>
          <w:sz w:val="28"/>
        </w:rPr>
        <w:t>Upcoming Board and Committee Meeting Dates</w:t>
      </w:r>
    </w:p>
    <w:p w14:paraId="4E89D93A" w14:textId="77777777" w:rsidR="00075A4A" w:rsidRPr="008C51B7" w:rsidRDefault="00075A4A" w:rsidP="009E74FF">
      <w:pPr>
        <w:spacing w:after="0" w:line="240" w:lineRule="auto"/>
        <w:jc w:val="both"/>
        <w:rPr>
          <w:sz w:val="24"/>
        </w:rPr>
      </w:pPr>
      <w:r w:rsidRPr="008C51B7">
        <w:rPr>
          <w:sz w:val="24"/>
        </w:rPr>
        <w:t>PLEASE NOTE:  Starting with our next Board of Directors meeting on June 1</w:t>
      </w:r>
      <w:r w:rsidRPr="008C51B7">
        <w:rPr>
          <w:sz w:val="24"/>
          <w:vertAlign w:val="superscript"/>
        </w:rPr>
        <w:t>st</w:t>
      </w:r>
      <w:r w:rsidRPr="008C51B7">
        <w:rPr>
          <w:sz w:val="24"/>
        </w:rPr>
        <w:t xml:space="preserve">, </w:t>
      </w:r>
      <w:r w:rsidRPr="00565F8C">
        <w:rPr>
          <w:b/>
          <w:sz w:val="24"/>
        </w:rPr>
        <w:t>board meetings will take place in the Saland Forum, Room 614, at Columbia Greene Community College</w:t>
      </w:r>
      <w:r w:rsidRPr="008C51B7">
        <w:rPr>
          <w:sz w:val="24"/>
        </w:rPr>
        <w:t xml:space="preserve">. </w:t>
      </w:r>
      <w:r>
        <w:rPr>
          <w:sz w:val="24"/>
        </w:rPr>
        <w:t xml:space="preserve"> </w:t>
      </w:r>
      <w:r w:rsidRPr="008C51B7">
        <w:rPr>
          <w:sz w:val="24"/>
        </w:rPr>
        <w:t xml:space="preserve">This room provides adequate space for social distancing, as desired, and is well-equipped to support remote participation for anyone who needs/wants to </w:t>
      </w:r>
      <w:r>
        <w:rPr>
          <w:sz w:val="24"/>
        </w:rPr>
        <w:t>“</w:t>
      </w:r>
      <w:r w:rsidRPr="008C51B7">
        <w:rPr>
          <w:sz w:val="24"/>
        </w:rPr>
        <w:t>Zoom in.</w:t>
      </w:r>
      <w:r>
        <w:rPr>
          <w:sz w:val="24"/>
        </w:rPr>
        <w:t>”</w:t>
      </w:r>
      <w:r w:rsidRPr="008C51B7">
        <w:rPr>
          <w:sz w:val="24"/>
        </w:rPr>
        <w:t xml:space="preserve">  </w:t>
      </w:r>
      <w:r>
        <w:rPr>
          <w:sz w:val="24"/>
        </w:rPr>
        <w:t>For the sake of convenience, c</w:t>
      </w:r>
      <w:r w:rsidRPr="008C51B7">
        <w:rPr>
          <w:sz w:val="24"/>
        </w:rPr>
        <w:t>ommittee meetings will continue to be conducted via Zoom.</w:t>
      </w:r>
    </w:p>
    <w:p w14:paraId="195F5AF7" w14:textId="77777777" w:rsidR="00075A4A" w:rsidRDefault="00075A4A" w:rsidP="009E74FF">
      <w:pPr>
        <w:spacing w:after="0" w:line="240" w:lineRule="auto"/>
        <w:jc w:val="both"/>
        <w:rPr>
          <w:b/>
          <w:sz w:val="28"/>
        </w:rPr>
      </w:pPr>
    </w:p>
    <w:p w14:paraId="7A3187D9" w14:textId="77777777" w:rsidR="00075A4A" w:rsidRPr="008C51B7" w:rsidRDefault="00075A4A" w:rsidP="009E74FF">
      <w:pPr>
        <w:spacing w:after="0" w:line="240" w:lineRule="auto"/>
        <w:jc w:val="both"/>
        <w:rPr>
          <w:sz w:val="24"/>
        </w:rPr>
      </w:pPr>
      <w:r w:rsidRPr="008C51B7">
        <w:rPr>
          <w:sz w:val="24"/>
        </w:rPr>
        <w:t>5/4</w:t>
      </w:r>
      <w:r w:rsidRPr="008C51B7">
        <w:rPr>
          <w:sz w:val="24"/>
        </w:rPr>
        <w:tab/>
        <w:t xml:space="preserve">Executive Committee </w:t>
      </w:r>
      <w:r w:rsidRPr="008C51B7">
        <w:rPr>
          <w:sz w:val="24"/>
        </w:rPr>
        <w:tab/>
      </w:r>
      <w:r w:rsidRPr="008C51B7">
        <w:rPr>
          <w:sz w:val="24"/>
        </w:rPr>
        <w:tab/>
      </w:r>
      <w:r w:rsidRPr="008C51B7">
        <w:rPr>
          <w:sz w:val="24"/>
        </w:rPr>
        <w:tab/>
      </w:r>
      <w:r w:rsidRPr="008C51B7">
        <w:rPr>
          <w:sz w:val="24"/>
        </w:rPr>
        <w:tab/>
      </w:r>
      <w:r>
        <w:rPr>
          <w:sz w:val="24"/>
        </w:rPr>
        <w:tab/>
      </w:r>
      <w:r w:rsidRPr="008C51B7">
        <w:rPr>
          <w:sz w:val="24"/>
        </w:rPr>
        <w:t>9:00 am</w:t>
      </w:r>
    </w:p>
    <w:p w14:paraId="59359308" w14:textId="77777777" w:rsidR="00075A4A" w:rsidRPr="008C51B7" w:rsidRDefault="00075A4A" w:rsidP="009E74FF">
      <w:pPr>
        <w:spacing w:after="0" w:line="240" w:lineRule="auto"/>
        <w:jc w:val="both"/>
        <w:rPr>
          <w:sz w:val="24"/>
        </w:rPr>
      </w:pPr>
      <w:r w:rsidRPr="008C51B7">
        <w:rPr>
          <w:sz w:val="24"/>
        </w:rPr>
        <w:t>5/4</w:t>
      </w:r>
      <w:r w:rsidRPr="008C51B7">
        <w:rPr>
          <w:sz w:val="24"/>
        </w:rPr>
        <w:tab/>
        <w:t>Corporate Com</w:t>
      </w:r>
      <w:r>
        <w:rPr>
          <w:sz w:val="24"/>
        </w:rPr>
        <w:t>pliance Committee</w:t>
      </w:r>
      <w:r>
        <w:rPr>
          <w:sz w:val="24"/>
        </w:rPr>
        <w:tab/>
      </w:r>
      <w:r>
        <w:rPr>
          <w:sz w:val="24"/>
        </w:rPr>
        <w:tab/>
        <w:t xml:space="preserve">           </w:t>
      </w:r>
      <w:r w:rsidRPr="008C51B7">
        <w:rPr>
          <w:sz w:val="24"/>
        </w:rPr>
        <w:t>10:00 am</w:t>
      </w:r>
    </w:p>
    <w:p w14:paraId="775675D7" w14:textId="77777777" w:rsidR="00075A4A" w:rsidRPr="008C51B7" w:rsidRDefault="00075A4A" w:rsidP="009E74FF">
      <w:pPr>
        <w:spacing w:after="0" w:line="240" w:lineRule="auto"/>
        <w:jc w:val="both"/>
        <w:rPr>
          <w:sz w:val="24"/>
        </w:rPr>
      </w:pPr>
      <w:r w:rsidRPr="008C51B7">
        <w:rPr>
          <w:sz w:val="24"/>
        </w:rPr>
        <w:t>5/24</w:t>
      </w:r>
      <w:r w:rsidRPr="008C51B7">
        <w:rPr>
          <w:sz w:val="24"/>
        </w:rPr>
        <w:tab/>
        <w:t>Budget and Finance Committee</w:t>
      </w:r>
      <w:r w:rsidRPr="008C51B7">
        <w:rPr>
          <w:sz w:val="24"/>
        </w:rPr>
        <w:tab/>
      </w:r>
      <w:r w:rsidRPr="008C51B7">
        <w:rPr>
          <w:sz w:val="24"/>
        </w:rPr>
        <w:tab/>
      </w:r>
      <w:r w:rsidRPr="008C51B7">
        <w:rPr>
          <w:sz w:val="24"/>
        </w:rPr>
        <w:tab/>
        <w:t>3:00 pm</w:t>
      </w:r>
    </w:p>
    <w:p w14:paraId="4AF3B470" w14:textId="77777777" w:rsidR="00075A4A" w:rsidRPr="008C51B7" w:rsidRDefault="00075A4A" w:rsidP="009E74FF">
      <w:pPr>
        <w:spacing w:after="0" w:line="240" w:lineRule="auto"/>
        <w:jc w:val="both"/>
        <w:rPr>
          <w:sz w:val="24"/>
        </w:rPr>
      </w:pPr>
      <w:r w:rsidRPr="008C51B7">
        <w:rPr>
          <w:sz w:val="24"/>
        </w:rPr>
        <w:t>6/1</w:t>
      </w:r>
      <w:r w:rsidRPr="008C51B7">
        <w:rPr>
          <w:sz w:val="24"/>
        </w:rPr>
        <w:tab/>
        <w:t>Board of Directors</w:t>
      </w:r>
      <w:r w:rsidRPr="008C51B7">
        <w:rPr>
          <w:sz w:val="24"/>
        </w:rPr>
        <w:tab/>
      </w:r>
      <w:r w:rsidRPr="008C51B7">
        <w:rPr>
          <w:sz w:val="24"/>
        </w:rPr>
        <w:tab/>
      </w:r>
      <w:r w:rsidRPr="008C51B7">
        <w:rPr>
          <w:sz w:val="24"/>
        </w:rPr>
        <w:tab/>
      </w:r>
      <w:r w:rsidRPr="008C51B7">
        <w:rPr>
          <w:sz w:val="24"/>
        </w:rPr>
        <w:tab/>
      </w:r>
      <w:r w:rsidRPr="008C51B7">
        <w:rPr>
          <w:sz w:val="24"/>
        </w:rPr>
        <w:tab/>
        <w:t>2:30 pm</w:t>
      </w:r>
    </w:p>
    <w:p w14:paraId="77DD7169" w14:textId="77777777" w:rsidR="00075A4A" w:rsidRDefault="00075A4A" w:rsidP="00EC0FC3">
      <w:pPr>
        <w:jc w:val="center"/>
        <w:rPr>
          <w:b/>
          <w:color w:val="000000" w:themeColor="text1"/>
          <w:sz w:val="32"/>
        </w:rPr>
      </w:pPr>
    </w:p>
    <w:sectPr w:rsidR="00075A4A" w:rsidSect="001277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4861B" w14:textId="77777777" w:rsidR="00A23C01" w:rsidRDefault="00A23C01" w:rsidP="0029050A">
      <w:pPr>
        <w:spacing w:after="0" w:line="240" w:lineRule="auto"/>
      </w:pPr>
      <w:r>
        <w:separator/>
      </w:r>
    </w:p>
  </w:endnote>
  <w:endnote w:type="continuationSeparator" w:id="0">
    <w:p w14:paraId="38490777" w14:textId="77777777" w:rsidR="00A23C01" w:rsidRDefault="00A23C01" w:rsidP="0029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C13FE" w14:textId="77777777" w:rsidR="00A23C01" w:rsidRDefault="00A23C01" w:rsidP="0029050A">
      <w:pPr>
        <w:spacing w:after="0" w:line="240" w:lineRule="auto"/>
      </w:pPr>
      <w:r>
        <w:separator/>
      </w:r>
    </w:p>
  </w:footnote>
  <w:footnote w:type="continuationSeparator" w:id="0">
    <w:p w14:paraId="4FCFE35D" w14:textId="77777777" w:rsidR="00A23C01" w:rsidRDefault="00A23C01" w:rsidP="00290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E79"/>
    <w:multiLevelType w:val="hybridMultilevel"/>
    <w:tmpl w:val="DB9ED46A"/>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24ED7"/>
    <w:multiLevelType w:val="hybridMultilevel"/>
    <w:tmpl w:val="AC6AE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C414A"/>
    <w:multiLevelType w:val="hybridMultilevel"/>
    <w:tmpl w:val="1030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B65E3B"/>
    <w:multiLevelType w:val="hybridMultilevel"/>
    <w:tmpl w:val="A8B6F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EA6679"/>
    <w:multiLevelType w:val="hybridMultilevel"/>
    <w:tmpl w:val="AD5C348E"/>
    <w:lvl w:ilvl="0" w:tplc="9266F5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3E4C3D1C">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A3D3A2D"/>
    <w:multiLevelType w:val="hybridMultilevel"/>
    <w:tmpl w:val="28885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552650"/>
    <w:multiLevelType w:val="hybridMultilevel"/>
    <w:tmpl w:val="BACCB1A4"/>
    <w:lvl w:ilvl="0" w:tplc="6DEC6E08">
      <w:start w:val="1"/>
      <w:numFmt w:val="upperRoman"/>
      <w:lvlText w:val="%1."/>
      <w:lvlJc w:val="left"/>
      <w:pPr>
        <w:ind w:left="720" w:hanging="720"/>
      </w:pPr>
      <w:rPr>
        <w:rFonts w:hint="default"/>
        <w:b/>
        <w:sz w:val="24"/>
        <w:szCs w:val="24"/>
      </w:rPr>
    </w:lvl>
    <w:lvl w:ilvl="1" w:tplc="9E7A49D6">
      <w:start w:val="1"/>
      <w:numFmt w:val="upperLetter"/>
      <w:lvlText w:val="%2."/>
      <w:lvlJc w:val="left"/>
      <w:pPr>
        <w:ind w:left="36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34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660768F"/>
    <w:multiLevelType w:val="hybridMultilevel"/>
    <w:tmpl w:val="3EB29418"/>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5096D"/>
    <w:multiLevelType w:val="hybridMultilevel"/>
    <w:tmpl w:val="A494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49197F"/>
    <w:multiLevelType w:val="hybridMultilevel"/>
    <w:tmpl w:val="8AEE60C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15:restartNumberingAfterBreak="0">
    <w:nsid w:val="318460BF"/>
    <w:multiLevelType w:val="hybridMultilevel"/>
    <w:tmpl w:val="B75A9410"/>
    <w:lvl w:ilvl="0" w:tplc="B622BE06">
      <w:start w:val="1"/>
      <w:numFmt w:val="bullet"/>
      <w:lvlText w:val="­"/>
      <w:lvlJc w:val="left"/>
      <w:pPr>
        <w:ind w:left="360" w:hanging="360"/>
      </w:pPr>
      <w:rPr>
        <w:rFonts w:ascii="Courier New" w:hAnsi="Courier New" w:hint="default"/>
        <w:caps w:val="0"/>
        <w:strike w:val="0"/>
        <w:dstrike w:val="0"/>
        <w:vanish w:val="0"/>
        <w:spacing w:val="0"/>
        <w:w w:val="100"/>
        <w:position w:val="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FD139F"/>
    <w:multiLevelType w:val="hybridMultilevel"/>
    <w:tmpl w:val="BD46B286"/>
    <w:lvl w:ilvl="0" w:tplc="8796F49A">
      <w:start w:val="1"/>
      <w:numFmt w:val="bullet"/>
      <w:lvlText w:val=""/>
      <w:lvlJc w:val="left"/>
      <w:pPr>
        <w:ind w:left="360" w:hanging="360"/>
      </w:pPr>
      <w:rPr>
        <w:rFonts w:ascii="Symbol" w:hAnsi="Symbol" w:hint="default"/>
        <w:caps w:val="0"/>
        <w:strike w:val="0"/>
        <w:dstrike w:val="0"/>
        <w:vanish w:val="0"/>
        <w:sz w:val="24"/>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9704BD"/>
    <w:multiLevelType w:val="hybridMultilevel"/>
    <w:tmpl w:val="E19E2952"/>
    <w:lvl w:ilvl="0" w:tplc="ABD8EFE2">
      <w:start w:val="1"/>
      <w:numFmt w:val="upperRoman"/>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FF7248"/>
    <w:multiLevelType w:val="hybridMultilevel"/>
    <w:tmpl w:val="1B448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33678B"/>
    <w:multiLevelType w:val="hybridMultilevel"/>
    <w:tmpl w:val="0A22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22B90"/>
    <w:multiLevelType w:val="hybridMultilevel"/>
    <w:tmpl w:val="F954B3E6"/>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C3159"/>
    <w:multiLevelType w:val="hybridMultilevel"/>
    <w:tmpl w:val="BB344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FBB4AC9"/>
    <w:multiLevelType w:val="hybridMultilevel"/>
    <w:tmpl w:val="778A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2513A"/>
    <w:multiLevelType w:val="hybridMultilevel"/>
    <w:tmpl w:val="B9C8C1CE"/>
    <w:lvl w:ilvl="0" w:tplc="18E8C3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61A011B1"/>
    <w:multiLevelType w:val="hybridMultilevel"/>
    <w:tmpl w:val="C73A9988"/>
    <w:lvl w:ilvl="0" w:tplc="B622BE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D5D50"/>
    <w:multiLevelType w:val="hybridMultilevel"/>
    <w:tmpl w:val="D3E23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F3038A"/>
    <w:multiLevelType w:val="hybridMultilevel"/>
    <w:tmpl w:val="08F4C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8723A5"/>
    <w:multiLevelType w:val="hybridMultilevel"/>
    <w:tmpl w:val="356A7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85C43"/>
    <w:multiLevelType w:val="hybridMultilevel"/>
    <w:tmpl w:val="58D6A276"/>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4" w15:restartNumberingAfterBreak="0">
    <w:nsid w:val="69EF53A2"/>
    <w:multiLevelType w:val="hybridMultilevel"/>
    <w:tmpl w:val="9022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461CDF"/>
    <w:multiLevelType w:val="hybridMultilevel"/>
    <w:tmpl w:val="B0FE7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404B2B"/>
    <w:multiLevelType w:val="hybridMultilevel"/>
    <w:tmpl w:val="CBFE7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2FAF"/>
    <w:multiLevelType w:val="hybridMultilevel"/>
    <w:tmpl w:val="FA6CA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C1F07"/>
    <w:multiLevelType w:val="hybridMultilevel"/>
    <w:tmpl w:val="F7FE5728"/>
    <w:lvl w:ilvl="0" w:tplc="B622BE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17D7A"/>
    <w:multiLevelType w:val="hybridMultilevel"/>
    <w:tmpl w:val="0E982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4F4D6D"/>
    <w:multiLevelType w:val="hybridMultilevel"/>
    <w:tmpl w:val="119CE168"/>
    <w:lvl w:ilvl="0" w:tplc="D14010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AA36FF"/>
    <w:multiLevelType w:val="hybridMultilevel"/>
    <w:tmpl w:val="1C78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FDB4D2B"/>
    <w:multiLevelType w:val="hybridMultilevel"/>
    <w:tmpl w:val="45BE0A1E"/>
    <w:lvl w:ilvl="0" w:tplc="8166B28A">
      <w:start w:val="1"/>
      <w:numFmt w:val="bullet"/>
      <w:lvlText w:val=""/>
      <w:lvlJc w:val="left"/>
      <w:pPr>
        <w:ind w:left="36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32"/>
  </w:num>
  <w:num w:numId="3">
    <w:abstractNumId w:val="12"/>
  </w:num>
  <w:num w:numId="4">
    <w:abstractNumId w:val="9"/>
  </w:num>
  <w:num w:numId="5">
    <w:abstractNumId w:val="26"/>
  </w:num>
  <w:num w:numId="6">
    <w:abstractNumId w:val="4"/>
  </w:num>
  <w:num w:numId="7">
    <w:abstractNumId w:val="0"/>
  </w:num>
  <w:num w:numId="8">
    <w:abstractNumId w:val="15"/>
  </w:num>
  <w:num w:numId="9">
    <w:abstractNumId w:val="7"/>
  </w:num>
  <w:num w:numId="10">
    <w:abstractNumId w:val="29"/>
  </w:num>
  <w:num w:numId="11">
    <w:abstractNumId w:val="20"/>
  </w:num>
  <w:num w:numId="12">
    <w:abstractNumId w:val="25"/>
  </w:num>
  <w:num w:numId="13">
    <w:abstractNumId w:val="13"/>
  </w:num>
  <w:num w:numId="14">
    <w:abstractNumId w:val="27"/>
  </w:num>
  <w:num w:numId="15">
    <w:abstractNumId w:val="6"/>
  </w:num>
  <w:num w:numId="16">
    <w:abstractNumId w:val="16"/>
  </w:num>
  <w:num w:numId="17">
    <w:abstractNumId w:val="2"/>
  </w:num>
  <w:num w:numId="18">
    <w:abstractNumId w:val="5"/>
  </w:num>
  <w:num w:numId="19">
    <w:abstractNumId w:val="8"/>
  </w:num>
  <w:num w:numId="20">
    <w:abstractNumId w:val="21"/>
  </w:num>
  <w:num w:numId="21">
    <w:abstractNumId w:val="30"/>
  </w:num>
  <w:num w:numId="22">
    <w:abstractNumId w:val="23"/>
  </w:num>
  <w:num w:numId="23">
    <w:abstractNumId w:val="17"/>
  </w:num>
  <w:num w:numId="24">
    <w:abstractNumId w:val="31"/>
  </w:num>
  <w:num w:numId="25">
    <w:abstractNumId w:val="3"/>
  </w:num>
  <w:num w:numId="26">
    <w:abstractNumId w:val="28"/>
  </w:num>
  <w:num w:numId="27">
    <w:abstractNumId w:val="19"/>
  </w:num>
  <w:num w:numId="28">
    <w:abstractNumId w:val="22"/>
  </w:num>
  <w:num w:numId="29">
    <w:abstractNumId w:val="10"/>
  </w:num>
  <w:num w:numId="30">
    <w:abstractNumId w:val="1"/>
  </w:num>
  <w:num w:numId="31">
    <w:abstractNumId w:val="14"/>
  </w:num>
  <w:num w:numId="32">
    <w:abstractNumId w:val="24"/>
  </w:num>
  <w:num w:numId="33">
    <w:abstractNumId w:val="3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05"/>
    <w:rsid w:val="00002CE7"/>
    <w:rsid w:val="00010854"/>
    <w:rsid w:val="000120EC"/>
    <w:rsid w:val="00020396"/>
    <w:rsid w:val="00032B67"/>
    <w:rsid w:val="000343EF"/>
    <w:rsid w:val="000468E3"/>
    <w:rsid w:val="00055241"/>
    <w:rsid w:val="00055E5A"/>
    <w:rsid w:val="00056E72"/>
    <w:rsid w:val="00060E57"/>
    <w:rsid w:val="00066E2A"/>
    <w:rsid w:val="00075A4A"/>
    <w:rsid w:val="000A7D5F"/>
    <w:rsid w:val="000B640E"/>
    <w:rsid w:val="000B65B1"/>
    <w:rsid w:val="000C12FC"/>
    <w:rsid w:val="000E75A9"/>
    <w:rsid w:val="000F02AB"/>
    <w:rsid w:val="000F47C2"/>
    <w:rsid w:val="00105965"/>
    <w:rsid w:val="00113128"/>
    <w:rsid w:val="001277FC"/>
    <w:rsid w:val="00130D26"/>
    <w:rsid w:val="00134B2D"/>
    <w:rsid w:val="00136213"/>
    <w:rsid w:val="00140515"/>
    <w:rsid w:val="00145E2F"/>
    <w:rsid w:val="00166E49"/>
    <w:rsid w:val="00192FD2"/>
    <w:rsid w:val="001C4AD7"/>
    <w:rsid w:val="001D3E8A"/>
    <w:rsid w:val="001E5EBC"/>
    <w:rsid w:val="001F3C7A"/>
    <w:rsid w:val="002008BE"/>
    <w:rsid w:val="00220472"/>
    <w:rsid w:val="00226D20"/>
    <w:rsid w:val="0022777C"/>
    <w:rsid w:val="00230393"/>
    <w:rsid w:val="00235D77"/>
    <w:rsid w:val="00267497"/>
    <w:rsid w:val="00280749"/>
    <w:rsid w:val="0029017F"/>
    <w:rsid w:val="0029050A"/>
    <w:rsid w:val="00297D3B"/>
    <w:rsid w:val="002B07C9"/>
    <w:rsid w:val="002C501B"/>
    <w:rsid w:val="002D1D47"/>
    <w:rsid w:val="002F2AF1"/>
    <w:rsid w:val="002F4ADE"/>
    <w:rsid w:val="002F79FA"/>
    <w:rsid w:val="00312F7F"/>
    <w:rsid w:val="00324A64"/>
    <w:rsid w:val="00332863"/>
    <w:rsid w:val="00334842"/>
    <w:rsid w:val="00350477"/>
    <w:rsid w:val="0036484B"/>
    <w:rsid w:val="00376893"/>
    <w:rsid w:val="00391356"/>
    <w:rsid w:val="00394DB7"/>
    <w:rsid w:val="003B4179"/>
    <w:rsid w:val="003C0DF6"/>
    <w:rsid w:val="003C6304"/>
    <w:rsid w:val="003E4CB8"/>
    <w:rsid w:val="003E51B5"/>
    <w:rsid w:val="003E6F8B"/>
    <w:rsid w:val="00415AA6"/>
    <w:rsid w:val="00417CAD"/>
    <w:rsid w:val="00421C91"/>
    <w:rsid w:val="00422E7E"/>
    <w:rsid w:val="00424345"/>
    <w:rsid w:val="00425661"/>
    <w:rsid w:val="00425909"/>
    <w:rsid w:val="00443EF1"/>
    <w:rsid w:val="00451ADF"/>
    <w:rsid w:val="004570F4"/>
    <w:rsid w:val="00467B3F"/>
    <w:rsid w:val="00470180"/>
    <w:rsid w:val="00476813"/>
    <w:rsid w:val="0047782B"/>
    <w:rsid w:val="004963B8"/>
    <w:rsid w:val="004A0EA4"/>
    <w:rsid w:val="004C60BB"/>
    <w:rsid w:val="004D0014"/>
    <w:rsid w:val="004E016F"/>
    <w:rsid w:val="004F2B55"/>
    <w:rsid w:val="004F5F2C"/>
    <w:rsid w:val="00520638"/>
    <w:rsid w:val="00521BC9"/>
    <w:rsid w:val="0052629E"/>
    <w:rsid w:val="0053156B"/>
    <w:rsid w:val="00543988"/>
    <w:rsid w:val="00550840"/>
    <w:rsid w:val="00556E33"/>
    <w:rsid w:val="0056379C"/>
    <w:rsid w:val="00567383"/>
    <w:rsid w:val="00576CB0"/>
    <w:rsid w:val="005821BA"/>
    <w:rsid w:val="00583ED6"/>
    <w:rsid w:val="005A314D"/>
    <w:rsid w:val="005A3CF5"/>
    <w:rsid w:val="005A4455"/>
    <w:rsid w:val="005A519D"/>
    <w:rsid w:val="005B0F6A"/>
    <w:rsid w:val="005B2919"/>
    <w:rsid w:val="005C72FE"/>
    <w:rsid w:val="005D6C41"/>
    <w:rsid w:val="005E0F1F"/>
    <w:rsid w:val="005E3AAD"/>
    <w:rsid w:val="005F4161"/>
    <w:rsid w:val="006069C1"/>
    <w:rsid w:val="00614B9F"/>
    <w:rsid w:val="00617DE7"/>
    <w:rsid w:val="00624063"/>
    <w:rsid w:val="00631867"/>
    <w:rsid w:val="0063317B"/>
    <w:rsid w:val="00643249"/>
    <w:rsid w:val="00644D70"/>
    <w:rsid w:val="00661A7F"/>
    <w:rsid w:val="006634C1"/>
    <w:rsid w:val="00667A7E"/>
    <w:rsid w:val="00677A78"/>
    <w:rsid w:val="00692F9B"/>
    <w:rsid w:val="006B0D8C"/>
    <w:rsid w:val="006C2E9E"/>
    <w:rsid w:val="006C53C6"/>
    <w:rsid w:val="006C79F5"/>
    <w:rsid w:val="006D1ED5"/>
    <w:rsid w:val="006D2ED0"/>
    <w:rsid w:val="006E2789"/>
    <w:rsid w:val="00700B48"/>
    <w:rsid w:val="0070179C"/>
    <w:rsid w:val="00736955"/>
    <w:rsid w:val="007474E3"/>
    <w:rsid w:val="00757621"/>
    <w:rsid w:val="00764F8D"/>
    <w:rsid w:val="00790947"/>
    <w:rsid w:val="0079147C"/>
    <w:rsid w:val="007A1F0F"/>
    <w:rsid w:val="007A263D"/>
    <w:rsid w:val="007A2B54"/>
    <w:rsid w:val="007E55F2"/>
    <w:rsid w:val="007F7789"/>
    <w:rsid w:val="00802667"/>
    <w:rsid w:val="00825FBB"/>
    <w:rsid w:val="00830D0E"/>
    <w:rsid w:val="00852C62"/>
    <w:rsid w:val="0085582C"/>
    <w:rsid w:val="008625B2"/>
    <w:rsid w:val="00862B5A"/>
    <w:rsid w:val="00865C13"/>
    <w:rsid w:val="00877392"/>
    <w:rsid w:val="0088052A"/>
    <w:rsid w:val="00881B41"/>
    <w:rsid w:val="0088426C"/>
    <w:rsid w:val="00887FC6"/>
    <w:rsid w:val="008A078D"/>
    <w:rsid w:val="008B15C7"/>
    <w:rsid w:val="008B4157"/>
    <w:rsid w:val="008B65AB"/>
    <w:rsid w:val="008D2CDF"/>
    <w:rsid w:val="008E0148"/>
    <w:rsid w:val="008E0AEF"/>
    <w:rsid w:val="008E415D"/>
    <w:rsid w:val="008F4BB9"/>
    <w:rsid w:val="0090557E"/>
    <w:rsid w:val="00905BAA"/>
    <w:rsid w:val="009128BC"/>
    <w:rsid w:val="009175A4"/>
    <w:rsid w:val="00923019"/>
    <w:rsid w:val="00937C16"/>
    <w:rsid w:val="00964673"/>
    <w:rsid w:val="00970819"/>
    <w:rsid w:val="00985089"/>
    <w:rsid w:val="009A076F"/>
    <w:rsid w:val="009B23FD"/>
    <w:rsid w:val="009B5024"/>
    <w:rsid w:val="009C230D"/>
    <w:rsid w:val="009D67BC"/>
    <w:rsid w:val="009E0133"/>
    <w:rsid w:val="009E74FF"/>
    <w:rsid w:val="009F57FC"/>
    <w:rsid w:val="00A23C01"/>
    <w:rsid w:val="00A41B1E"/>
    <w:rsid w:val="00A43105"/>
    <w:rsid w:val="00A46B84"/>
    <w:rsid w:val="00A569A9"/>
    <w:rsid w:val="00A578A5"/>
    <w:rsid w:val="00A6167D"/>
    <w:rsid w:val="00A65AC0"/>
    <w:rsid w:val="00A7429D"/>
    <w:rsid w:val="00A92E4B"/>
    <w:rsid w:val="00A93CB0"/>
    <w:rsid w:val="00A964BF"/>
    <w:rsid w:val="00AA0019"/>
    <w:rsid w:val="00AA286C"/>
    <w:rsid w:val="00AC49EC"/>
    <w:rsid w:val="00AE3F97"/>
    <w:rsid w:val="00B01A73"/>
    <w:rsid w:val="00B2140C"/>
    <w:rsid w:val="00B342FA"/>
    <w:rsid w:val="00B406BF"/>
    <w:rsid w:val="00B46FF8"/>
    <w:rsid w:val="00B60E81"/>
    <w:rsid w:val="00B61B02"/>
    <w:rsid w:val="00B7016D"/>
    <w:rsid w:val="00B85AB0"/>
    <w:rsid w:val="00BA4492"/>
    <w:rsid w:val="00BC4413"/>
    <w:rsid w:val="00BD0734"/>
    <w:rsid w:val="00BD53A5"/>
    <w:rsid w:val="00BE0606"/>
    <w:rsid w:val="00C05581"/>
    <w:rsid w:val="00C40C1D"/>
    <w:rsid w:val="00C53EA3"/>
    <w:rsid w:val="00C76574"/>
    <w:rsid w:val="00C90F34"/>
    <w:rsid w:val="00CA726C"/>
    <w:rsid w:val="00CC4CCF"/>
    <w:rsid w:val="00CD3301"/>
    <w:rsid w:val="00CD4459"/>
    <w:rsid w:val="00CE17D4"/>
    <w:rsid w:val="00CF338A"/>
    <w:rsid w:val="00CF7637"/>
    <w:rsid w:val="00D41C92"/>
    <w:rsid w:val="00D455CC"/>
    <w:rsid w:val="00D466C0"/>
    <w:rsid w:val="00D57BB6"/>
    <w:rsid w:val="00D57F39"/>
    <w:rsid w:val="00D605B1"/>
    <w:rsid w:val="00D65488"/>
    <w:rsid w:val="00D679A9"/>
    <w:rsid w:val="00D719F1"/>
    <w:rsid w:val="00D75988"/>
    <w:rsid w:val="00D84552"/>
    <w:rsid w:val="00D84E59"/>
    <w:rsid w:val="00DA26EF"/>
    <w:rsid w:val="00DA3A1B"/>
    <w:rsid w:val="00DD1FFA"/>
    <w:rsid w:val="00DD6062"/>
    <w:rsid w:val="00DD79FD"/>
    <w:rsid w:val="00DE427D"/>
    <w:rsid w:val="00DF5F77"/>
    <w:rsid w:val="00E00085"/>
    <w:rsid w:val="00E057B8"/>
    <w:rsid w:val="00E06DA6"/>
    <w:rsid w:val="00E2183F"/>
    <w:rsid w:val="00E250D3"/>
    <w:rsid w:val="00E258B7"/>
    <w:rsid w:val="00E417C3"/>
    <w:rsid w:val="00E45B43"/>
    <w:rsid w:val="00E45C6C"/>
    <w:rsid w:val="00E51CA9"/>
    <w:rsid w:val="00E61CDA"/>
    <w:rsid w:val="00E8128C"/>
    <w:rsid w:val="00E839E1"/>
    <w:rsid w:val="00E877D4"/>
    <w:rsid w:val="00EC0FC3"/>
    <w:rsid w:val="00EE040D"/>
    <w:rsid w:val="00F03722"/>
    <w:rsid w:val="00F23A4D"/>
    <w:rsid w:val="00F33A8D"/>
    <w:rsid w:val="00F47E5A"/>
    <w:rsid w:val="00F60F97"/>
    <w:rsid w:val="00F67394"/>
    <w:rsid w:val="00F93A24"/>
    <w:rsid w:val="00FA0D98"/>
    <w:rsid w:val="00FB406A"/>
    <w:rsid w:val="00FC2520"/>
    <w:rsid w:val="00FD22DE"/>
    <w:rsid w:val="00FD7E60"/>
    <w:rsid w:val="00FE0F7A"/>
    <w:rsid w:val="00FF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25B4"/>
  <w15:chartTrackingRefBased/>
  <w15:docId w15:val="{B34E7CAE-2658-489A-BD9A-9E469464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105"/>
    <w:pPr>
      <w:spacing w:after="0" w:line="240" w:lineRule="auto"/>
    </w:pPr>
    <w:rPr>
      <w:rFonts w:eastAsiaTheme="minorEastAsia"/>
    </w:rPr>
  </w:style>
  <w:style w:type="paragraph" w:styleId="ListParagraph">
    <w:name w:val="List Paragraph"/>
    <w:basedOn w:val="Normal"/>
    <w:uiPriority w:val="34"/>
    <w:qFormat/>
    <w:rsid w:val="00A43105"/>
    <w:pPr>
      <w:spacing w:line="259" w:lineRule="auto"/>
      <w:ind w:left="720"/>
      <w:contextualSpacing/>
    </w:pPr>
  </w:style>
  <w:style w:type="character" w:styleId="CommentReference">
    <w:name w:val="annotation reference"/>
    <w:basedOn w:val="DefaultParagraphFont"/>
    <w:uiPriority w:val="99"/>
    <w:semiHidden/>
    <w:unhideWhenUsed/>
    <w:rsid w:val="005C72FE"/>
    <w:rPr>
      <w:sz w:val="16"/>
      <w:szCs w:val="16"/>
    </w:rPr>
  </w:style>
  <w:style w:type="paragraph" w:styleId="CommentText">
    <w:name w:val="annotation text"/>
    <w:basedOn w:val="Normal"/>
    <w:link w:val="CommentTextChar"/>
    <w:uiPriority w:val="99"/>
    <w:semiHidden/>
    <w:unhideWhenUsed/>
    <w:rsid w:val="005C72FE"/>
    <w:pPr>
      <w:spacing w:line="240" w:lineRule="auto"/>
    </w:pPr>
    <w:rPr>
      <w:sz w:val="20"/>
      <w:szCs w:val="20"/>
    </w:rPr>
  </w:style>
  <w:style w:type="character" w:customStyle="1" w:styleId="CommentTextChar">
    <w:name w:val="Comment Text Char"/>
    <w:basedOn w:val="DefaultParagraphFont"/>
    <w:link w:val="CommentText"/>
    <w:uiPriority w:val="99"/>
    <w:semiHidden/>
    <w:rsid w:val="005C72FE"/>
    <w:rPr>
      <w:sz w:val="20"/>
      <w:szCs w:val="20"/>
    </w:rPr>
  </w:style>
  <w:style w:type="paragraph" w:styleId="CommentSubject">
    <w:name w:val="annotation subject"/>
    <w:basedOn w:val="CommentText"/>
    <w:next w:val="CommentText"/>
    <w:link w:val="CommentSubjectChar"/>
    <w:uiPriority w:val="99"/>
    <w:semiHidden/>
    <w:unhideWhenUsed/>
    <w:rsid w:val="005C72FE"/>
    <w:rPr>
      <w:b/>
      <w:bCs/>
    </w:rPr>
  </w:style>
  <w:style w:type="character" w:customStyle="1" w:styleId="CommentSubjectChar">
    <w:name w:val="Comment Subject Char"/>
    <w:basedOn w:val="CommentTextChar"/>
    <w:link w:val="CommentSubject"/>
    <w:uiPriority w:val="99"/>
    <w:semiHidden/>
    <w:rsid w:val="005C72FE"/>
    <w:rPr>
      <w:b/>
      <w:bCs/>
      <w:sz w:val="20"/>
      <w:szCs w:val="20"/>
    </w:rPr>
  </w:style>
  <w:style w:type="paragraph" w:styleId="BalloonText">
    <w:name w:val="Balloon Text"/>
    <w:basedOn w:val="Normal"/>
    <w:link w:val="BalloonTextChar"/>
    <w:uiPriority w:val="99"/>
    <w:semiHidden/>
    <w:unhideWhenUsed/>
    <w:rsid w:val="005C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2FE"/>
    <w:rPr>
      <w:rFonts w:ascii="Segoe UI" w:hAnsi="Segoe UI" w:cs="Segoe UI"/>
      <w:sz w:val="18"/>
      <w:szCs w:val="18"/>
    </w:rPr>
  </w:style>
  <w:style w:type="character" w:styleId="Hyperlink">
    <w:name w:val="Hyperlink"/>
    <w:basedOn w:val="DefaultParagraphFont"/>
    <w:uiPriority w:val="99"/>
    <w:unhideWhenUsed/>
    <w:rsid w:val="004A0EA4"/>
    <w:rPr>
      <w:color w:val="0563C1" w:themeColor="hyperlink"/>
      <w:u w:val="single"/>
    </w:rPr>
  </w:style>
  <w:style w:type="paragraph" w:styleId="Header">
    <w:name w:val="header"/>
    <w:basedOn w:val="Normal"/>
    <w:link w:val="HeaderChar"/>
    <w:uiPriority w:val="99"/>
    <w:unhideWhenUsed/>
    <w:rsid w:val="00290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50A"/>
  </w:style>
  <w:style w:type="paragraph" w:styleId="Footer">
    <w:name w:val="footer"/>
    <w:basedOn w:val="Normal"/>
    <w:link w:val="FooterChar"/>
    <w:uiPriority w:val="99"/>
    <w:unhideWhenUsed/>
    <w:rsid w:val="00290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50A"/>
  </w:style>
  <w:style w:type="paragraph" w:styleId="NormalWeb">
    <w:name w:val="Normal (Web)"/>
    <w:basedOn w:val="Normal"/>
    <w:uiPriority w:val="99"/>
    <w:semiHidden/>
    <w:unhideWhenUsed/>
    <w:rsid w:val="003C0D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6E7DB-0B73-455E-B826-251A951C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2</cp:revision>
  <dcterms:created xsi:type="dcterms:W3CDTF">2022-05-25T17:23:00Z</dcterms:created>
  <dcterms:modified xsi:type="dcterms:W3CDTF">2022-05-25T17:23:00Z</dcterms:modified>
</cp:coreProperties>
</file>