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Columbia County Community Healthcare Consortium, Inc. 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2t00"/>
          <w:b/>
        </w:rPr>
      </w:pPr>
      <w:r>
        <w:rPr>
          <w:rFonts w:ascii="Century Gothic" w:hAnsi="Century Gothic" w:cs="TT1B2t00"/>
          <w:b/>
        </w:rPr>
        <w:t>Annual Meeting April 6, 2016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2t00"/>
          <w:b/>
        </w:rPr>
      </w:pPr>
      <w:r>
        <w:rPr>
          <w:rFonts w:ascii="Century Gothic" w:hAnsi="Century Gothic" w:cs="TT1B2t00"/>
          <w:b/>
        </w:rPr>
        <w:t>Club Helsinki, Hudson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2t00"/>
        </w:rPr>
      </w:pP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>Present: See Attached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 w:cs="TT1B1t00"/>
        </w:rPr>
        <w:t xml:space="preserve">Absent: </w:t>
      </w:r>
      <w:r>
        <w:rPr>
          <w:rFonts w:ascii="Century Gothic" w:hAnsi="Century Gothic"/>
        </w:rPr>
        <w:t xml:space="preserve">Kary Jablonka, Tina Sharpe, Art Koweek, Lisa Evans, Chelly Hegan, Jim Campion, Jack Mabb, Kevin McDonald, 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>The meeting was called to order at 5:40 p.m. by President Beth Schuster.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>After welcoming everyone, Beth introduced Robin Andrews, Chair of the By Laws/Membership/ Nominating Committee, who requested a motion to reelect the following to two-year terms on the Board of Directors: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>Robin Andrews, on behalf of Consumers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>James Campion, on behalf of Columbia Greene Community College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Michael Cole, on behalf </w:t>
      </w:r>
      <w:r w:rsidR="00E62F0F">
        <w:rPr>
          <w:rFonts w:ascii="Century Gothic" w:hAnsi="Century Gothic"/>
        </w:rPr>
        <w:t xml:space="preserve">of the Columbia County </w:t>
      </w:r>
      <w:r w:rsidRPr="006358AA">
        <w:rPr>
          <w:rFonts w:ascii="Century Gothic" w:hAnsi="Century Gothic"/>
        </w:rPr>
        <w:t>Department of Human Services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Lisa Evans, 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</w:rPr>
        <w:t>Interim Healthcare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Chelly Hegan, 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</w:rPr>
        <w:t>Upper Hudson Planned Parenthood</w:t>
      </w:r>
    </w:p>
    <w:p w:rsidR="006358AA" w:rsidRPr="006358AA" w:rsidRDefault="006358AA" w:rsidP="006358AA">
      <w:pPr>
        <w:pStyle w:val="ListParagraph"/>
        <w:ind w:left="1080" w:hanging="360"/>
        <w:rPr>
          <w:rFonts w:ascii="Century Gothic" w:hAnsi="Century Gothic"/>
          <w:sz w:val="24"/>
          <w:szCs w:val="24"/>
        </w:rPr>
      </w:pPr>
      <w:r w:rsidRPr="006358AA">
        <w:rPr>
          <w:rFonts w:ascii="Century Gothic" w:hAnsi="Century Gothic"/>
          <w:sz w:val="24"/>
          <w:szCs w:val="24"/>
        </w:rPr>
        <w:t>Tamton Mustapha, retired Physician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  <w:lang w:val="es-MX"/>
        </w:rPr>
      </w:pPr>
      <w:r w:rsidRPr="006358AA">
        <w:rPr>
          <w:rFonts w:ascii="Century Gothic" w:hAnsi="Century Gothic"/>
          <w:lang w:val="es-MX"/>
        </w:rPr>
        <w:t xml:space="preserve">Leitha Pierro, </w:t>
      </w:r>
      <w:r w:rsidRPr="006358AA">
        <w:rPr>
          <w:rFonts w:ascii="Century Gothic" w:hAnsi="Century Gothic"/>
        </w:rPr>
        <w:t xml:space="preserve">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  <w:lang w:val="es-MX"/>
        </w:rPr>
        <w:t>Columbia Memorial Hospital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Arthur Proper, on behalf </w:t>
      </w:r>
      <w:r w:rsidR="00E62F0F">
        <w:rPr>
          <w:rFonts w:ascii="Century Gothic" w:hAnsi="Century Gothic"/>
        </w:rPr>
        <w:t>of t</w:t>
      </w:r>
      <w:r w:rsidRPr="006358AA">
        <w:rPr>
          <w:rFonts w:ascii="Century Gothic" w:hAnsi="Century Gothic"/>
        </w:rPr>
        <w:t>he Firemen’s Home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Jeffrey Rovitz, on behalf </w:t>
      </w:r>
      <w:r w:rsidR="00E62F0F">
        <w:rPr>
          <w:rFonts w:ascii="Century Gothic" w:hAnsi="Century Gothic"/>
        </w:rPr>
        <w:t xml:space="preserve">of the </w:t>
      </w:r>
      <w:r w:rsidRPr="006358AA">
        <w:rPr>
          <w:rFonts w:ascii="Century Gothic" w:hAnsi="Century Gothic"/>
        </w:rPr>
        <w:t>Mental Health Association Columbia &amp; Green</w:t>
      </w:r>
      <w:r w:rsidR="001C0747">
        <w:rPr>
          <w:rFonts w:ascii="Century Gothic" w:hAnsi="Century Gothic"/>
        </w:rPr>
        <w:t xml:space="preserve">e </w:t>
      </w:r>
      <w:r w:rsidRPr="006358AA">
        <w:rPr>
          <w:rFonts w:ascii="Century Gothic" w:hAnsi="Century Gothic"/>
        </w:rPr>
        <w:t>Counties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Beth Schuster, 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</w:rPr>
        <w:t>Twin County Recovery Services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Tina Sharpe, 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</w:rPr>
        <w:t>Columbia Opportunities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Kenneth Stall, 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</w:rPr>
        <w:t>COARC</w:t>
      </w:r>
    </w:p>
    <w:p w:rsidR="006358AA" w:rsidRPr="006358AA" w:rsidRDefault="006358AA" w:rsidP="006358AA">
      <w:pPr>
        <w:pStyle w:val="ListParagraph"/>
        <w:ind w:left="1080" w:hanging="360"/>
        <w:rPr>
          <w:rFonts w:ascii="Century Gothic" w:hAnsi="Century Gothic"/>
          <w:sz w:val="24"/>
          <w:szCs w:val="24"/>
        </w:rPr>
      </w:pPr>
      <w:r w:rsidRPr="006358AA">
        <w:rPr>
          <w:rFonts w:ascii="Century Gothic" w:hAnsi="Century Gothic"/>
          <w:sz w:val="24"/>
          <w:szCs w:val="24"/>
        </w:rPr>
        <w:t xml:space="preserve">Scott Thomas, on behalf </w:t>
      </w:r>
      <w:r w:rsidR="00E62F0F">
        <w:rPr>
          <w:rFonts w:ascii="Century Gothic" w:hAnsi="Century Gothic"/>
          <w:sz w:val="24"/>
          <w:szCs w:val="24"/>
        </w:rPr>
        <w:t xml:space="preserve">of </w:t>
      </w:r>
      <w:r w:rsidRPr="006358AA">
        <w:rPr>
          <w:rFonts w:ascii="Century Gothic" w:hAnsi="Century Gothic"/>
          <w:sz w:val="24"/>
          <w:szCs w:val="24"/>
        </w:rPr>
        <w:t>ReEntry Columbia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John Thompson, on behalf </w:t>
      </w:r>
      <w:r w:rsidR="00E62F0F">
        <w:rPr>
          <w:rFonts w:ascii="Century Gothic" w:hAnsi="Century Gothic"/>
        </w:rPr>
        <w:t xml:space="preserve">of </w:t>
      </w:r>
      <w:r w:rsidRPr="006358AA">
        <w:rPr>
          <w:rFonts w:ascii="Century Gothic" w:hAnsi="Century Gothic"/>
        </w:rPr>
        <w:t>St. John in the Wilderness Episcopal Church</w:t>
      </w:r>
    </w:p>
    <w:p w:rsidR="006358AA" w:rsidRPr="006358AA" w:rsidRDefault="006358AA" w:rsidP="006358AA">
      <w:pPr>
        <w:spacing w:after="0" w:line="240" w:lineRule="auto"/>
        <w:ind w:left="1080" w:hanging="360"/>
        <w:rPr>
          <w:rFonts w:ascii="Century Gothic" w:hAnsi="Century Gothic"/>
        </w:rPr>
      </w:pPr>
      <w:r w:rsidRPr="006358AA">
        <w:rPr>
          <w:rFonts w:ascii="Century Gothic" w:hAnsi="Century Gothic"/>
        </w:rPr>
        <w:t xml:space="preserve">Nancy Watrous, on behalf </w:t>
      </w:r>
      <w:r w:rsidR="00E62F0F">
        <w:rPr>
          <w:rFonts w:ascii="Century Gothic" w:hAnsi="Century Gothic"/>
        </w:rPr>
        <w:t xml:space="preserve">of the </w:t>
      </w:r>
      <w:r w:rsidRPr="006358AA">
        <w:rPr>
          <w:rFonts w:ascii="Century Gothic" w:hAnsi="Century Gothic"/>
        </w:rPr>
        <w:t>Eddy Visiting Nurse</w:t>
      </w:r>
      <w:r w:rsidR="00E62F0F">
        <w:rPr>
          <w:rFonts w:ascii="Century Gothic" w:hAnsi="Century Gothic"/>
        </w:rPr>
        <w:t>s</w:t>
      </w:r>
      <w:r w:rsidRPr="006358AA">
        <w:rPr>
          <w:rFonts w:ascii="Century Gothic" w:hAnsi="Century Gothic"/>
        </w:rPr>
        <w:t xml:space="preserve"> Association</w:t>
      </w:r>
    </w:p>
    <w:p w:rsidR="006358AA" w:rsidRDefault="006358AA" w:rsidP="006358AA">
      <w:pPr>
        <w:pStyle w:val="NoSpacing"/>
        <w:ind w:left="720"/>
        <w:rPr>
          <w:rFonts w:ascii="Century Gothic" w:hAnsi="Century Gothic"/>
        </w:rPr>
      </w:pPr>
    </w:p>
    <w:p w:rsidR="006358AA" w:rsidRDefault="006358AA" w:rsidP="006358AA">
      <w:pPr>
        <w:rPr>
          <w:rFonts w:ascii="Century Gothic" w:hAnsi="Century Gothic" w:cs="TT1B2t00"/>
          <w:b/>
        </w:rPr>
      </w:pPr>
      <w:r>
        <w:rPr>
          <w:rFonts w:ascii="Century Gothic" w:hAnsi="Century Gothic" w:cs="TT1B2t00"/>
          <w:b/>
        </w:rPr>
        <w:t>Motion made by Linda Tripp, seconded by Ken Stall. All approved and the motion carried.</w:t>
      </w:r>
    </w:p>
    <w:p w:rsidR="006358AA" w:rsidRDefault="006358AA" w:rsidP="006358AA">
      <w:pPr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lastRenderedPageBreak/>
        <w:t>Robin also presented a new candidate, Nancy Benz, on behalf of Camphill Ghent, for election to the Consortium’s Board of Directors. At this time she requested a motion to elect Nancy to a two-year term on the Board.</w:t>
      </w:r>
    </w:p>
    <w:p w:rsidR="006358AA" w:rsidRDefault="006358AA" w:rsidP="006358AA">
      <w:pPr>
        <w:rPr>
          <w:rFonts w:ascii="Century Gothic" w:hAnsi="Century Gothic" w:cs="TT1B2t00"/>
          <w:b/>
        </w:rPr>
      </w:pPr>
      <w:r>
        <w:rPr>
          <w:rFonts w:ascii="Century Gothic" w:hAnsi="Century Gothic" w:cs="TT1B2t00"/>
          <w:b/>
        </w:rPr>
        <w:t>Motion made by Jeff Rovitz, seconded by Theresa Lux. All approved and the motion carried.</w:t>
      </w:r>
    </w:p>
    <w:p w:rsidR="006358AA" w:rsidRDefault="006358AA" w:rsidP="006358AA">
      <w:pPr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>Finally, Robin presented the following slate of candidates for election as Board Officers:</w:t>
      </w:r>
    </w:p>
    <w:p w:rsidR="006358AA" w:rsidRDefault="006358AA" w:rsidP="006358AA">
      <w:pPr>
        <w:spacing w:after="0"/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ab/>
        <w:t>Beth Schuster, President</w:t>
      </w:r>
    </w:p>
    <w:p w:rsidR="006358AA" w:rsidRDefault="006358AA" w:rsidP="006358AA">
      <w:pPr>
        <w:spacing w:after="0"/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ab/>
        <w:t>Theresa Lux, Vice President</w:t>
      </w:r>
    </w:p>
    <w:p w:rsidR="006358AA" w:rsidRDefault="006358AA" w:rsidP="006358AA">
      <w:pPr>
        <w:spacing w:after="0"/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ab/>
        <w:t>Robin Andrews, Treasurer</w:t>
      </w:r>
    </w:p>
    <w:p w:rsidR="006358AA" w:rsidRDefault="006358AA" w:rsidP="006358AA">
      <w:pPr>
        <w:spacing w:after="0"/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ab/>
        <w:t>Linda Tripp, Secretary</w:t>
      </w:r>
    </w:p>
    <w:p w:rsidR="006358AA" w:rsidRDefault="006358AA" w:rsidP="006358AA">
      <w:pPr>
        <w:spacing w:after="0"/>
        <w:rPr>
          <w:rFonts w:ascii="Century Gothic" w:hAnsi="Century Gothic" w:cs="TT1B2t00"/>
        </w:rPr>
      </w:pPr>
    </w:p>
    <w:p w:rsidR="005640C4" w:rsidRDefault="005640C4" w:rsidP="006358AA">
      <w:pPr>
        <w:spacing w:after="0"/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 xml:space="preserve">At this time, Robin requested a motion to elect the aforementioned members as Board Officers to two-year terms. </w:t>
      </w:r>
    </w:p>
    <w:p w:rsidR="005640C4" w:rsidRDefault="005640C4" w:rsidP="005640C4">
      <w:pPr>
        <w:rPr>
          <w:rFonts w:ascii="Century Gothic" w:hAnsi="Century Gothic" w:cs="TT1B2t00"/>
          <w:b/>
        </w:rPr>
      </w:pPr>
    </w:p>
    <w:p w:rsidR="005640C4" w:rsidRDefault="005640C4" w:rsidP="005640C4">
      <w:pPr>
        <w:rPr>
          <w:rFonts w:ascii="Century Gothic" w:hAnsi="Century Gothic" w:cs="TT1B2t00"/>
          <w:b/>
        </w:rPr>
      </w:pPr>
      <w:r>
        <w:rPr>
          <w:rFonts w:ascii="Century Gothic" w:hAnsi="Century Gothic" w:cs="TT1B2t00"/>
          <w:b/>
        </w:rPr>
        <w:t>Motion made by Leitha Pierro, seconded by Scott Thomas. All approved and the motion carried.</w:t>
      </w:r>
    </w:p>
    <w:p w:rsidR="005640C4" w:rsidRDefault="005640C4" w:rsidP="006358AA">
      <w:pPr>
        <w:spacing w:after="0"/>
        <w:rPr>
          <w:rFonts w:ascii="Century Gothic" w:hAnsi="Century Gothic" w:cs="TT1B2t00"/>
        </w:rPr>
      </w:pPr>
      <w:r>
        <w:rPr>
          <w:rFonts w:ascii="Century Gothic" w:hAnsi="Century Gothic" w:cs="TT1B2t00"/>
        </w:rPr>
        <w:t>Finally, Robin thanked the members for their commitment to the Consortium’s Board and turned the program back to Beth.</w:t>
      </w:r>
    </w:p>
    <w:p w:rsidR="005640C4" w:rsidRPr="006358AA" w:rsidRDefault="005640C4" w:rsidP="006358AA">
      <w:pPr>
        <w:spacing w:after="0"/>
        <w:rPr>
          <w:rFonts w:ascii="Century Gothic" w:hAnsi="Century Gothic" w:cs="TT1B2t00"/>
        </w:rPr>
      </w:pPr>
    </w:p>
    <w:p w:rsidR="006358AA" w:rsidRDefault="005640C4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>Before appointing Committee Chairs, Beth thanked Ken Stall for serving as Treasurer of the Board and Chair of the Budget and Finance Committee for so many years. Beth</w:t>
      </w:r>
      <w:r w:rsidR="006358AA">
        <w:rPr>
          <w:rFonts w:ascii="Century Gothic" w:hAnsi="Century Gothic" w:cs="TT1B1t00"/>
        </w:rPr>
        <w:t xml:space="preserve"> made the appointment of Committee Chairs as follows: </w:t>
      </w:r>
    </w:p>
    <w:p w:rsidR="00D461E2" w:rsidRDefault="00D461E2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ab/>
        <w:t>Art Proper</w:t>
      </w:r>
      <w:r>
        <w:rPr>
          <w:rFonts w:ascii="Century Gothic" w:hAnsi="Century Gothic" w:cs="TT1B1t00"/>
        </w:rPr>
        <w:tab/>
      </w:r>
      <w:r>
        <w:rPr>
          <w:rFonts w:ascii="Century Gothic" w:hAnsi="Century Gothic" w:cs="TT1B1t00"/>
        </w:rPr>
        <w:tab/>
      </w:r>
      <w:r>
        <w:rPr>
          <w:rFonts w:ascii="Century Gothic" w:hAnsi="Century Gothic" w:cs="TT1B1t00"/>
        </w:rPr>
        <w:tab/>
        <w:t>Personnel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ab/>
      </w:r>
      <w:r w:rsidR="005640C4">
        <w:rPr>
          <w:rFonts w:ascii="Century Gothic" w:hAnsi="Century Gothic" w:cs="TT1B1t00"/>
        </w:rPr>
        <w:t>Robin Andrews</w:t>
      </w:r>
      <w:r w:rsidR="005640C4">
        <w:rPr>
          <w:rFonts w:ascii="Century Gothic" w:hAnsi="Century Gothic" w:cs="TT1B1t00"/>
        </w:rPr>
        <w:tab/>
      </w:r>
      <w:r w:rsidR="005640C4">
        <w:rPr>
          <w:rFonts w:ascii="Century Gothic" w:hAnsi="Century Gothic" w:cs="TT1B1t00"/>
        </w:rPr>
        <w:tab/>
      </w:r>
      <w:r>
        <w:rPr>
          <w:rFonts w:ascii="Century Gothic" w:hAnsi="Century Gothic" w:cs="TT1B1t00"/>
        </w:rPr>
        <w:t>Finance/Audit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ab/>
      </w:r>
      <w:r w:rsidR="005640C4">
        <w:rPr>
          <w:rFonts w:ascii="Century Gothic" w:hAnsi="Century Gothic" w:cs="TT1B1t00"/>
        </w:rPr>
        <w:t>Robin Andrews</w:t>
      </w:r>
      <w:r>
        <w:rPr>
          <w:rFonts w:ascii="Century Gothic" w:hAnsi="Century Gothic" w:cs="TT1B1t00"/>
        </w:rPr>
        <w:tab/>
      </w:r>
      <w:r>
        <w:rPr>
          <w:rFonts w:ascii="Century Gothic" w:hAnsi="Century Gothic" w:cs="TT1B1t00"/>
        </w:rPr>
        <w:tab/>
        <w:t>Bylaws/ Nominating/ Membership</w:t>
      </w:r>
    </w:p>
    <w:p w:rsidR="006358AA" w:rsidRDefault="006358AA" w:rsidP="006358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T1B1t00"/>
        </w:rPr>
      </w:pPr>
      <w:r>
        <w:rPr>
          <w:rFonts w:ascii="Century Gothic" w:hAnsi="Century Gothic" w:cs="TT1B1t00"/>
        </w:rPr>
        <w:tab/>
        <w:t>Tam Mustapha</w:t>
      </w:r>
      <w:r>
        <w:rPr>
          <w:rFonts w:ascii="Century Gothic" w:hAnsi="Century Gothic" w:cs="TT1B1t00"/>
        </w:rPr>
        <w:tab/>
      </w:r>
      <w:r>
        <w:rPr>
          <w:rFonts w:ascii="Century Gothic" w:hAnsi="Century Gothic" w:cs="TT1B1t00"/>
        </w:rPr>
        <w:tab/>
        <w:t>Evaluation/Corporate Compliance</w:t>
      </w:r>
    </w:p>
    <w:p w:rsidR="006358AA" w:rsidRDefault="006358AA" w:rsidP="006358AA">
      <w:pPr>
        <w:pStyle w:val="NoSpacing"/>
      </w:pPr>
    </w:p>
    <w:p w:rsidR="006358AA" w:rsidRDefault="006358AA" w:rsidP="006358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 this time, President Schuster introduced Claire Parde.</w:t>
      </w:r>
    </w:p>
    <w:p w:rsidR="006358AA" w:rsidRDefault="006358AA" w:rsidP="006358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Claire stated that she had the honor to present the recipient of the Anne W. </w:t>
      </w:r>
      <w:proofErr w:type="spellStart"/>
      <w:r>
        <w:rPr>
          <w:rFonts w:ascii="Century Gothic" w:hAnsi="Century Gothic"/>
        </w:rPr>
        <w:t>Zittell</w:t>
      </w:r>
      <w:proofErr w:type="spellEnd"/>
      <w:r>
        <w:rPr>
          <w:rFonts w:ascii="Century Gothic" w:hAnsi="Century Gothic"/>
        </w:rPr>
        <w:t xml:space="preserve"> Friend of the Consortium Award. The Friend of the Consortium Award was first established in 2012, to recognize and honor individuals who have made a contribution to the agency and its programs. In 2014, the award was renamed the Anne W. </w:t>
      </w:r>
      <w:proofErr w:type="spellStart"/>
      <w:r>
        <w:rPr>
          <w:rFonts w:ascii="Century Gothic" w:hAnsi="Century Gothic"/>
        </w:rPr>
        <w:t>Zittell</w:t>
      </w:r>
      <w:proofErr w:type="spellEnd"/>
      <w:r>
        <w:rPr>
          <w:rFonts w:ascii="Century Gothic" w:hAnsi="Century Gothic"/>
        </w:rPr>
        <w:t xml:space="preserve"> Friend of the Consortium Award, in recognition of Anne </w:t>
      </w:r>
      <w:proofErr w:type="spellStart"/>
      <w:r>
        <w:rPr>
          <w:rFonts w:ascii="Century Gothic" w:hAnsi="Century Gothic"/>
        </w:rPr>
        <w:t>Zittell</w:t>
      </w:r>
      <w:proofErr w:type="spellEnd"/>
      <w:r>
        <w:rPr>
          <w:rFonts w:ascii="Century Gothic" w:hAnsi="Century Gothic"/>
        </w:rPr>
        <w:t xml:space="preserve">, a founding member of the Consortium’s Board of Directors, and the newly renamed award’s first recipient. </w:t>
      </w:r>
    </w:p>
    <w:p w:rsidR="006358AA" w:rsidRDefault="005640C4" w:rsidP="006358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Claire stated that the recipient of this year’s Anne W. </w:t>
      </w:r>
      <w:proofErr w:type="spellStart"/>
      <w:r>
        <w:rPr>
          <w:rFonts w:ascii="Century Gothic" w:hAnsi="Century Gothic"/>
        </w:rPr>
        <w:t>Zittell</w:t>
      </w:r>
      <w:proofErr w:type="spellEnd"/>
      <w:r>
        <w:rPr>
          <w:rFonts w:ascii="Century Gothic" w:hAnsi="Century Gothic"/>
        </w:rPr>
        <w:t xml:space="preserve"> Friend of the Consortium Award was </w:t>
      </w:r>
      <w:r w:rsidR="00D461E2">
        <w:rPr>
          <w:rFonts w:ascii="Century Gothic" w:hAnsi="Century Gothic"/>
        </w:rPr>
        <w:t xml:space="preserve">Dr. Karyn M. Dornemann. </w:t>
      </w:r>
    </w:p>
    <w:p w:rsidR="00D461E2" w:rsidRPr="00D461E2" w:rsidRDefault="00D461E2" w:rsidP="00D461E2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Karyn joined the Consortium’s Board of Directors in 2000, and only recently came off the Board in July 2015. During her years of service, Karyn participated in various committees </w:t>
      </w:r>
      <w:r w:rsidRPr="00D461E2">
        <w:rPr>
          <w:rFonts w:ascii="Century Gothic" w:hAnsi="Century Gothic"/>
        </w:rPr>
        <w:t xml:space="preserve">including: </w:t>
      </w:r>
    </w:p>
    <w:p w:rsidR="00D461E2" w:rsidRPr="00D461E2" w:rsidRDefault="00D461E2" w:rsidP="00D461E2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2"/>
          <w:szCs w:val="22"/>
        </w:rPr>
      </w:pPr>
      <w:r w:rsidRPr="00D461E2">
        <w:rPr>
          <w:rFonts w:ascii="Century Gothic" w:hAnsi="Century Gothic"/>
          <w:sz w:val="22"/>
          <w:szCs w:val="22"/>
        </w:rPr>
        <w:t>The Preventative Health and Education Committee, which was later named the Education and Awareness Committee</w:t>
      </w:r>
    </w:p>
    <w:p w:rsidR="00D461E2" w:rsidRPr="00D461E2" w:rsidRDefault="00D461E2" w:rsidP="00D461E2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2"/>
          <w:szCs w:val="22"/>
        </w:rPr>
      </w:pPr>
      <w:r w:rsidRPr="00D461E2">
        <w:rPr>
          <w:rFonts w:ascii="Century Gothic" w:hAnsi="Century Gothic"/>
          <w:sz w:val="22"/>
          <w:szCs w:val="22"/>
        </w:rPr>
        <w:t xml:space="preserve">The </w:t>
      </w:r>
      <w:r w:rsidRPr="00D461E2">
        <w:rPr>
          <w:rFonts w:ascii="Century Gothic" w:hAnsi="Century Gothic"/>
          <w:i/>
          <w:sz w:val="22"/>
          <w:szCs w:val="22"/>
        </w:rPr>
        <w:t>ad hoc</w:t>
      </w:r>
      <w:r w:rsidRPr="00D461E2">
        <w:rPr>
          <w:rFonts w:ascii="Century Gothic" w:hAnsi="Century Gothic"/>
          <w:sz w:val="22"/>
          <w:szCs w:val="22"/>
        </w:rPr>
        <w:t xml:space="preserve"> Health Insurance Benefits Committee </w:t>
      </w:r>
    </w:p>
    <w:p w:rsidR="00D461E2" w:rsidRPr="00D461E2" w:rsidRDefault="00D461E2" w:rsidP="00D461E2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2"/>
          <w:szCs w:val="22"/>
        </w:rPr>
      </w:pPr>
      <w:r w:rsidRPr="00D461E2">
        <w:rPr>
          <w:rFonts w:ascii="Century Gothic" w:hAnsi="Century Gothic"/>
          <w:sz w:val="22"/>
          <w:szCs w:val="22"/>
        </w:rPr>
        <w:t xml:space="preserve">The </w:t>
      </w:r>
      <w:r w:rsidRPr="00D461E2">
        <w:rPr>
          <w:rFonts w:ascii="Century Gothic" w:hAnsi="Century Gothic"/>
          <w:i/>
          <w:sz w:val="22"/>
          <w:szCs w:val="22"/>
        </w:rPr>
        <w:t>ad hoc</w:t>
      </w:r>
      <w:r w:rsidRPr="00D461E2">
        <w:rPr>
          <w:rFonts w:ascii="Century Gothic" w:hAnsi="Century Gothic"/>
          <w:sz w:val="22"/>
          <w:szCs w:val="22"/>
        </w:rPr>
        <w:t xml:space="preserve"> Logo Committee </w:t>
      </w:r>
    </w:p>
    <w:p w:rsidR="00D461E2" w:rsidRPr="00D461E2" w:rsidRDefault="00D461E2" w:rsidP="00D461E2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2"/>
          <w:szCs w:val="22"/>
        </w:rPr>
      </w:pPr>
      <w:r w:rsidRPr="00D461E2">
        <w:rPr>
          <w:rFonts w:ascii="Century Gothic" w:hAnsi="Century Gothic"/>
          <w:sz w:val="22"/>
          <w:szCs w:val="22"/>
        </w:rPr>
        <w:t xml:space="preserve">The Bylaws/Nominating/Membership Committee, on which she served from 2011 to 2015 and which she chaired during her last six months of board service </w:t>
      </w:r>
    </w:p>
    <w:p w:rsidR="00D461E2" w:rsidRPr="00D461E2" w:rsidRDefault="00D461E2" w:rsidP="00D461E2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2"/>
          <w:szCs w:val="22"/>
        </w:rPr>
      </w:pPr>
      <w:r w:rsidRPr="00D461E2">
        <w:rPr>
          <w:rFonts w:ascii="Century Gothic" w:hAnsi="Century Gothic"/>
          <w:sz w:val="22"/>
          <w:szCs w:val="22"/>
        </w:rPr>
        <w:t>The Personnel Committee, also from 2011 to 2015</w:t>
      </w:r>
    </w:p>
    <w:p w:rsidR="00D461E2" w:rsidRDefault="00D461E2" w:rsidP="00D461E2">
      <w:pPr>
        <w:pStyle w:val="ListParagraph"/>
        <w:numPr>
          <w:ilvl w:val="0"/>
          <w:numId w:val="2"/>
        </w:numPr>
        <w:contextualSpacing w:val="0"/>
        <w:rPr>
          <w:rFonts w:ascii="Century Gothic" w:hAnsi="Century Gothic"/>
          <w:sz w:val="22"/>
          <w:szCs w:val="22"/>
        </w:rPr>
      </w:pPr>
      <w:r w:rsidRPr="00D461E2">
        <w:rPr>
          <w:rFonts w:ascii="Century Gothic" w:hAnsi="Century Gothic"/>
          <w:sz w:val="22"/>
          <w:szCs w:val="22"/>
        </w:rPr>
        <w:t>Executive Committee from February 2014 until the end of her board service the following year.</w:t>
      </w:r>
    </w:p>
    <w:p w:rsidR="00D461E2" w:rsidRDefault="00D461E2" w:rsidP="00D461E2">
      <w:pPr>
        <w:rPr>
          <w:rFonts w:ascii="Century Gothic" w:hAnsi="Century Gothic"/>
        </w:rPr>
      </w:pPr>
    </w:p>
    <w:p w:rsidR="00D461E2" w:rsidRDefault="00D461E2" w:rsidP="00D461E2">
      <w:pPr>
        <w:rPr>
          <w:rFonts w:ascii="Century Gothic" w:hAnsi="Century Gothic"/>
        </w:rPr>
      </w:pPr>
      <w:r>
        <w:rPr>
          <w:rFonts w:ascii="Century Gothic" w:hAnsi="Century Gothic"/>
        </w:rPr>
        <w:t>Karyn became the acting Vice President from February 2014 to April 2014, and the Board Secretary from April 2014 until June of last year.</w:t>
      </w:r>
    </w:p>
    <w:p w:rsidR="00D461E2" w:rsidRDefault="00D461E2" w:rsidP="008E2B9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Claire stated </w:t>
      </w:r>
      <w:r w:rsidR="00164B94">
        <w:rPr>
          <w:rFonts w:ascii="Century Gothic" w:hAnsi="Century Gothic"/>
        </w:rPr>
        <w:t xml:space="preserve">that Karyn was a problem-solver, and could be relied upon to thoroughly review the minutes, read and revise the policies, and always come prepared. </w:t>
      </w:r>
      <w:r w:rsidR="008E2B9F">
        <w:rPr>
          <w:rFonts w:ascii="Century Gothic" w:hAnsi="Century Gothic"/>
        </w:rPr>
        <w:t xml:space="preserve">She </w:t>
      </w:r>
      <w:r w:rsidR="00164B94">
        <w:rPr>
          <w:rFonts w:ascii="Century Gothic" w:hAnsi="Century Gothic"/>
        </w:rPr>
        <w:t xml:space="preserve">is a person that </w:t>
      </w:r>
      <w:r w:rsidR="008E2B9F">
        <w:rPr>
          <w:rFonts w:ascii="Century Gothic" w:hAnsi="Century Gothic"/>
        </w:rPr>
        <w:t>truly brought the spirit of volunteerism to the board, and dedicated herself to advancing its mission for one reason: because she believed in it.</w:t>
      </w:r>
    </w:p>
    <w:p w:rsidR="006358AA" w:rsidRDefault="008E2B9F" w:rsidP="006358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At this time, </w:t>
      </w:r>
      <w:r w:rsidR="00164B94">
        <w:rPr>
          <w:rFonts w:ascii="Century Gothic" w:hAnsi="Century Gothic"/>
        </w:rPr>
        <w:t>Claire presented Karyn with</w:t>
      </w:r>
      <w:r>
        <w:rPr>
          <w:rFonts w:ascii="Century Gothic" w:hAnsi="Century Gothic"/>
        </w:rPr>
        <w:t xml:space="preserve"> </w:t>
      </w:r>
      <w:r w:rsidR="00BF43D7">
        <w:rPr>
          <w:rFonts w:ascii="Century Gothic" w:hAnsi="Century Gothic"/>
        </w:rPr>
        <w:t>an</w:t>
      </w:r>
      <w:r>
        <w:rPr>
          <w:rFonts w:ascii="Century Gothic" w:hAnsi="Century Gothic"/>
        </w:rPr>
        <w:t xml:space="preserve"> Anne W. </w:t>
      </w:r>
      <w:proofErr w:type="spellStart"/>
      <w:r>
        <w:rPr>
          <w:rFonts w:ascii="Century Gothic" w:hAnsi="Century Gothic"/>
        </w:rPr>
        <w:t>Zittell</w:t>
      </w:r>
      <w:proofErr w:type="spellEnd"/>
      <w:r>
        <w:rPr>
          <w:rFonts w:ascii="Century Gothic" w:hAnsi="Century Gothic"/>
        </w:rPr>
        <w:t xml:space="preserve"> Friend of the Consortium </w:t>
      </w:r>
      <w:r w:rsidR="00BF43D7">
        <w:rPr>
          <w:rFonts w:ascii="Century Gothic" w:hAnsi="Century Gothic"/>
        </w:rPr>
        <w:t xml:space="preserve">Award </w:t>
      </w:r>
      <w:r>
        <w:rPr>
          <w:rFonts w:ascii="Century Gothic" w:hAnsi="Century Gothic"/>
        </w:rPr>
        <w:t>Certificate</w:t>
      </w:r>
      <w:r w:rsidR="00164B94">
        <w:rPr>
          <w:rFonts w:ascii="Century Gothic" w:hAnsi="Century Gothic"/>
        </w:rPr>
        <w:t xml:space="preserve">, and also </w:t>
      </w:r>
      <w:r>
        <w:rPr>
          <w:rFonts w:ascii="Century Gothic" w:hAnsi="Century Gothic"/>
        </w:rPr>
        <w:t>presented Karyn</w:t>
      </w:r>
      <w:r w:rsidR="00164B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with a Citation from Assemblymember </w:t>
      </w:r>
      <w:proofErr w:type="spellStart"/>
      <w:r>
        <w:rPr>
          <w:rFonts w:ascii="Century Gothic" w:hAnsi="Century Gothic"/>
        </w:rPr>
        <w:t>Didi</w:t>
      </w:r>
      <w:proofErr w:type="spellEnd"/>
      <w:r>
        <w:rPr>
          <w:rFonts w:ascii="Century Gothic" w:hAnsi="Century Gothic"/>
        </w:rPr>
        <w:t xml:space="preserve"> Barrett. </w:t>
      </w:r>
      <w:r w:rsidR="00154BFA">
        <w:rPr>
          <w:rFonts w:ascii="Century Gothic" w:hAnsi="Century Gothic"/>
        </w:rPr>
        <w:t>Therea</w:t>
      </w:r>
      <w:r w:rsidR="00BF43D7">
        <w:rPr>
          <w:rFonts w:ascii="Century Gothic" w:hAnsi="Century Gothic"/>
        </w:rPr>
        <w:t>fter, Claire asked Assemblymember Pete Lopez to present Karyn with his Citation where he thanked Karyn for her service and stated that she was a true volunteer.</w:t>
      </w:r>
    </w:p>
    <w:p w:rsidR="006358AA" w:rsidRDefault="00BF43D7" w:rsidP="006358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Karyn</w:t>
      </w:r>
      <w:r w:rsidR="006358AA">
        <w:rPr>
          <w:rFonts w:ascii="Century Gothic" w:hAnsi="Century Gothic"/>
        </w:rPr>
        <w:t xml:space="preserve"> thanked Claire, </w:t>
      </w:r>
      <w:r>
        <w:rPr>
          <w:rFonts w:ascii="Century Gothic" w:hAnsi="Century Gothic"/>
        </w:rPr>
        <w:t>Assemblymember Lopez</w:t>
      </w:r>
      <w:r w:rsidR="006358AA">
        <w:rPr>
          <w:rFonts w:ascii="Century Gothic" w:hAnsi="Century Gothic"/>
        </w:rPr>
        <w:t xml:space="preserve">, and everyone in attendance. </w:t>
      </w:r>
      <w:r>
        <w:rPr>
          <w:rFonts w:ascii="Century Gothic" w:hAnsi="Century Gothic"/>
        </w:rPr>
        <w:t>She stated that it was an honor and she felt wistful when she was notified</w:t>
      </w:r>
      <w:r w:rsidR="00154BFA">
        <w:rPr>
          <w:rFonts w:ascii="Century Gothic" w:hAnsi="Century Gothic"/>
        </w:rPr>
        <w:t xml:space="preserve"> that she was this year’s honoree</w:t>
      </w:r>
      <w:r>
        <w:rPr>
          <w:rFonts w:ascii="Century Gothic" w:hAnsi="Century Gothic"/>
        </w:rPr>
        <w:t xml:space="preserve">, as she enjoyed her time </w:t>
      </w:r>
      <w:r w:rsidR="00154BFA">
        <w:rPr>
          <w:rFonts w:ascii="Century Gothic" w:hAnsi="Century Gothic"/>
        </w:rPr>
        <w:t xml:space="preserve">serving </w:t>
      </w:r>
      <w:r>
        <w:rPr>
          <w:rFonts w:ascii="Century Gothic" w:hAnsi="Century Gothic"/>
        </w:rPr>
        <w:t>on the Board of Directors.</w:t>
      </w:r>
      <w:r w:rsidR="00154BFA">
        <w:rPr>
          <w:rFonts w:ascii="Century Gothic" w:hAnsi="Century Gothic"/>
        </w:rPr>
        <w:t xml:space="preserve"> Finally, Karyn added that it was her pleasure to participate and be part of something that makes a difference.</w:t>
      </w:r>
    </w:p>
    <w:p w:rsidR="006358AA" w:rsidRDefault="006358AA" w:rsidP="006358AA">
      <w:pPr>
        <w:rPr>
          <w:rFonts w:ascii="Century Gothic" w:hAnsi="Century Gothic"/>
        </w:rPr>
      </w:pPr>
      <w:r>
        <w:rPr>
          <w:rFonts w:ascii="Century Gothic" w:hAnsi="Century Gothic"/>
        </w:rPr>
        <w:t>With no further business, the meeting adjourned for dinner at 6:</w:t>
      </w:r>
      <w:r w:rsidR="00154BFA">
        <w:rPr>
          <w:rFonts w:ascii="Century Gothic" w:hAnsi="Century Gothic"/>
        </w:rPr>
        <w:t>0</w:t>
      </w:r>
      <w:r>
        <w:rPr>
          <w:rFonts w:ascii="Century Gothic" w:hAnsi="Century Gothic"/>
        </w:rPr>
        <w:t>0 p.m.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Minutes respectfully submitted by </w:t>
      </w:r>
      <w:r w:rsidR="00154BFA">
        <w:rPr>
          <w:rFonts w:ascii="Century Gothic" w:hAnsi="Century Gothic"/>
        </w:rPr>
        <w:t>Linda Tripp</w:t>
      </w:r>
      <w:r w:rsidR="009E44C2">
        <w:rPr>
          <w:rFonts w:ascii="Century Gothic" w:hAnsi="Century Gothic"/>
        </w:rPr>
        <w:t>, Secretary, on</w:t>
      </w:r>
      <w:r w:rsidR="00154BFA">
        <w:rPr>
          <w:rFonts w:ascii="Century Gothic" w:hAnsi="Century Gothic"/>
        </w:rPr>
        <w:t xml:space="preserve"> April 12, 2016</w:t>
      </w:r>
      <w:r>
        <w:rPr>
          <w:rFonts w:ascii="Century Gothic" w:hAnsi="Century Gothic"/>
        </w:rPr>
        <w:t>.</w:t>
      </w:r>
    </w:p>
    <w:p w:rsidR="006358AA" w:rsidRPr="00726B51" w:rsidRDefault="006358AA" w:rsidP="006358AA">
      <w:pPr>
        <w:pStyle w:val="NoSpacing"/>
        <w:rPr>
          <w:rFonts w:ascii="Century Gothic" w:hAnsi="Century Gothic"/>
        </w:rPr>
        <w:sectPr w:rsidR="006358AA" w:rsidRPr="00726B51">
          <w:pgSz w:w="12240" w:h="15840"/>
          <w:pgMar w:top="1440" w:right="1440" w:bottom="1440" w:left="1440" w:header="720" w:footer="720" w:gutter="0"/>
          <w:cols w:space="720"/>
        </w:sectPr>
      </w:pPr>
    </w:p>
    <w:p w:rsidR="006358AA" w:rsidRPr="00726B51" w:rsidRDefault="006358AA" w:rsidP="006358AA">
      <w:pPr>
        <w:pStyle w:val="NoSpacing"/>
        <w:rPr>
          <w:rFonts w:ascii="Century Gothic" w:hAnsi="Century Gothic"/>
          <w:b/>
          <w:sz w:val="32"/>
          <w:szCs w:val="32"/>
          <w:u w:val="single"/>
        </w:rPr>
      </w:pPr>
      <w:r w:rsidRPr="00726B51">
        <w:rPr>
          <w:rFonts w:ascii="Century Gothic" w:hAnsi="Century Gothic"/>
          <w:b/>
          <w:sz w:val="32"/>
          <w:szCs w:val="32"/>
          <w:u w:val="single"/>
        </w:rPr>
        <w:lastRenderedPageBreak/>
        <w:t xml:space="preserve">Attendance List </w:t>
      </w:r>
    </w:p>
    <w:p w:rsidR="006358AA" w:rsidRDefault="006358AA" w:rsidP="006358AA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6358AA" w:rsidRDefault="006358AA" w:rsidP="006358AA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Board of Directors Attending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Staff Members</w:t>
      </w:r>
      <w:r>
        <w:rPr>
          <w:rFonts w:ascii="Century Gothic" w:hAnsi="Century Gothic"/>
          <w:b/>
        </w:rPr>
        <w:tab/>
      </w:r>
    </w:p>
    <w:p w:rsidR="00181032" w:rsidRDefault="006358AA" w:rsidP="00154BFA">
      <w:pPr>
        <w:pStyle w:val="NoSpacing"/>
        <w:ind w:right="990"/>
        <w:rPr>
          <w:rFonts w:ascii="Century Gothic" w:hAnsi="Century Gothic"/>
        </w:rPr>
      </w:pPr>
      <w:r>
        <w:rPr>
          <w:rFonts w:ascii="Century Gothic" w:hAnsi="Century Gothic"/>
        </w:rPr>
        <w:t>Robin Andrews</w:t>
      </w:r>
      <w:r w:rsidR="00732508">
        <w:rPr>
          <w:rFonts w:ascii="Century Gothic" w:hAnsi="Century Gothic"/>
        </w:rPr>
        <w:tab/>
      </w:r>
      <w:r w:rsidR="00732508">
        <w:rPr>
          <w:rFonts w:ascii="Century Gothic" w:hAnsi="Century Gothic"/>
        </w:rPr>
        <w:tab/>
      </w:r>
      <w:r w:rsidR="00732508">
        <w:rPr>
          <w:rFonts w:ascii="Century Gothic" w:hAnsi="Century Gothic"/>
        </w:rPr>
        <w:tab/>
      </w:r>
      <w:r w:rsidR="00732508">
        <w:rPr>
          <w:rFonts w:ascii="Century Gothic" w:hAnsi="Century Gothic"/>
        </w:rPr>
        <w:tab/>
      </w:r>
      <w:r w:rsidR="00732508">
        <w:rPr>
          <w:rFonts w:ascii="Century Gothic" w:hAnsi="Century Gothic"/>
        </w:rPr>
        <w:tab/>
      </w:r>
      <w:r w:rsidR="00732508"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>Jabin Ahmed</w:t>
      </w:r>
    </w:p>
    <w:p w:rsidR="00181032" w:rsidRDefault="00181032" w:rsidP="0085022F">
      <w:pPr>
        <w:pStyle w:val="NoSpacing"/>
        <w:tabs>
          <w:tab w:val="left" w:pos="5730"/>
        </w:tabs>
        <w:ind w:right="990"/>
        <w:rPr>
          <w:rFonts w:ascii="Century Gothic" w:hAnsi="Century Gothic"/>
        </w:rPr>
      </w:pPr>
      <w:r>
        <w:rPr>
          <w:rFonts w:ascii="Century Gothic" w:hAnsi="Century Gothic"/>
        </w:rPr>
        <w:t>Nancy Benz</w:t>
      </w:r>
      <w:r w:rsidR="0085022F">
        <w:rPr>
          <w:rFonts w:ascii="Century Gothic" w:hAnsi="Century Gothic"/>
        </w:rPr>
        <w:tab/>
        <w:t>Elaine Allen</w:t>
      </w:r>
    </w:p>
    <w:p w:rsidR="00181032" w:rsidRDefault="00181032" w:rsidP="00154BFA">
      <w:pPr>
        <w:pStyle w:val="NoSpacing"/>
        <w:ind w:right="990"/>
        <w:rPr>
          <w:rFonts w:ascii="Century Gothic" w:hAnsi="Century Gothic"/>
        </w:rPr>
      </w:pPr>
      <w:r>
        <w:rPr>
          <w:rFonts w:ascii="Century Gothic" w:hAnsi="Century Gothic"/>
        </w:rPr>
        <w:t>Michael Cole</w:t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>Aleshia Boyle</w:t>
      </w:r>
    </w:p>
    <w:p w:rsidR="00181032" w:rsidRDefault="0085022F" w:rsidP="00154BFA">
      <w:pPr>
        <w:pStyle w:val="NoSpacing"/>
        <w:ind w:right="990"/>
        <w:rPr>
          <w:rFonts w:ascii="Century Gothic" w:hAnsi="Century Gothic"/>
        </w:rPr>
      </w:pPr>
      <w:r>
        <w:rPr>
          <w:rFonts w:ascii="Century Gothic" w:hAnsi="Century Gothic"/>
        </w:rPr>
        <w:t>PJ Keeler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81032">
        <w:rPr>
          <w:rFonts w:ascii="Century Gothic" w:hAnsi="Century Gothic"/>
        </w:rPr>
        <w:tab/>
      </w:r>
      <w:r w:rsidR="00181032">
        <w:rPr>
          <w:rFonts w:ascii="Century Gothic" w:hAnsi="Century Gothic"/>
        </w:rPr>
        <w:tab/>
      </w:r>
      <w:r w:rsidR="00181032">
        <w:rPr>
          <w:rFonts w:ascii="Century Gothic" w:hAnsi="Century Gothic"/>
        </w:rPr>
        <w:tab/>
      </w:r>
      <w:r>
        <w:rPr>
          <w:rFonts w:ascii="Century Gothic" w:hAnsi="Century Gothic"/>
        </w:rPr>
        <w:t>Darcy Connor</w:t>
      </w:r>
    </w:p>
    <w:p w:rsidR="006358AA" w:rsidRDefault="0085022F" w:rsidP="00154BFA">
      <w:pPr>
        <w:pStyle w:val="NoSpacing"/>
        <w:ind w:right="990"/>
        <w:rPr>
          <w:rFonts w:ascii="Century Gothic" w:hAnsi="Century Gothic"/>
        </w:rPr>
      </w:pPr>
      <w:r>
        <w:rPr>
          <w:rFonts w:ascii="Century Gothic" w:hAnsi="Century Gothic"/>
        </w:rPr>
        <w:t>Theresa Lux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81032">
        <w:rPr>
          <w:rFonts w:ascii="Century Gothic" w:hAnsi="Century Gothic"/>
        </w:rPr>
        <w:tab/>
      </w:r>
      <w:r>
        <w:rPr>
          <w:rFonts w:ascii="Century Gothic" w:hAnsi="Century Gothic"/>
        </w:rPr>
        <w:t>Karen dePeyster</w:t>
      </w:r>
      <w:r w:rsidR="00154BFA">
        <w:rPr>
          <w:rFonts w:ascii="Century Gothic" w:hAnsi="Century Gothic"/>
        </w:rPr>
        <w:tab/>
      </w:r>
    </w:p>
    <w:p w:rsidR="006358AA" w:rsidRDefault="0085022F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Dr. Tam Mustapha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Lorraine Deyo</w:t>
      </w:r>
    </w:p>
    <w:p w:rsidR="0045476A" w:rsidRDefault="0045476A" w:rsidP="0045476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Leitha Pierro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Jim Funk</w:t>
      </w:r>
    </w:p>
    <w:p w:rsidR="0045476A" w:rsidRDefault="0045476A" w:rsidP="0045476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Art Proper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Holly Hedgepeth</w:t>
      </w:r>
    </w:p>
    <w:p w:rsidR="0045476A" w:rsidRDefault="0045476A" w:rsidP="0045476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Jeff Rovitz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34631">
        <w:rPr>
          <w:rFonts w:ascii="Century Gothic" w:hAnsi="Century Gothic"/>
        </w:rPr>
        <w:t>Lisa Heintz</w:t>
      </w:r>
    </w:p>
    <w:p w:rsidR="0045476A" w:rsidRDefault="0045476A" w:rsidP="0045476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Beth Schuster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David Kibler</w:t>
      </w:r>
    </w:p>
    <w:p w:rsidR="0045476A" w:rsidRDefault="0045476A" w:rsidP="0045476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Ken Stall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F34631">
        <w:rPr>
          <w:rFonts w:ascii="Century Gothic" w:hAnsi="Century Gothic"/>
        </w:rPr>
        <w:t>Kim Martens</w:t>
      </w:r>
    </w:p>
    <w:p w:rsidR="006358AA" w:rsidRDefault="0045476A" w:rsidP="0045476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Scott Thomas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Lucy Miller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</w:p>
    <w:p w:rsidR="0085022F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John Thompson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Greg Mosley</w:t>
      </w:r>
      <w:r>
        <w:rPr>
          <w:rFonts w:ascii="Century Gothic" w:hAnsi="Century Gothic"/>
        </w:rPr>
        <w:tab/>
      </w:r>
    </w:p>
    <w:p w:rsidR="0085022F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Linda Tripp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Susan Ortabas</w:t>
      </w:r>
    </w:p>
    <w:p w:rsidR="006358AA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Nancy Watrous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Pr="00F34631">
        <w:rPr>
          <w:rFonts w:ascii="Century Gothic" w:hAnsi="Century Gothic"/>
        </w:rPr>
        <w:t>Claire Parde</w:t>
      </w:r>
      <w:r>
        <w:rPr>
          <w:rFonts w:ascii="Century Gothic" w:hAnsi="Century Gothic"/>
        </w:rPr>
        <w:tab/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 w:rsidRPr="00F34631">
        <w:rPr>
          <w:rFonts w:ascii="Century Gothic" w:hAnsi="Century Gothic"/>
        </w:rPr>
        <w:t>John Ray</w:t>
      </w:r>
    </w:p>
    <w:p w:rsidR="0085022F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85022F">
        <w:rPr>
          <w:rFonts w:ascii="Century Gothic" w:hAnsi="Century Gothic"/>
        </w:rPr>
        <w:t>Peter Rice</w:t>
      </w:r>
    </w:p>
    <w:p w:rsidR="006358AA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Pr="00F34631">
        <w:rPr>
          <w:rFonts w:ascii="Century Gothic" w:hAnsi="Century Gothic"/>
        </w:rPr>
        <w:t>Lynn Sanders</w:t>
      </w:r>
    </w:p>
    <w:p w:rsidR="0085022F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Lisa Thomas</w:t>
      </w:r>
    </w:p>
    <w:p w:rsidR="0085022F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  <w:t xml:space="preserve">Jim Van </w:t>
      </w:r>
      <w:proofErr w:type="spellStart"/>
      <w:r w:rsidR="0045476A">
        <w:rPr>
          <w:rFonts w:ascii="Century Gothic" w:hAnsi="Century Gothic"/>
        </w:rPr>
        <w:t>Duesen</w:t>
      </w:r>
      <w:proofErr w:type="spellEnd"/>
    </w:p>
    <w:p w:rsidR="0085022F" w:rsidRDefault="006358AA" w:rsidP="008502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ab/>
        <w:t>Nancy Weaver</w:t>
      </w:r>
    </w:p>
    <w:p w:rsidR="006358AA" w:rsidRDefault="0085022F" w:rsidP="0085022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45476A">
        <w:rPr>
          <w:rFonts w:ascii="Century Gothic" w:hAnsi="Century Gothic"/>
        </w:rPr>
        <w:t>Marcy Wolfe</w:t>
      </w:r>
    </w:p>
    <w:p w:rsidR="006358AA" w:rsidRPr="00F34631" w:rsidRDefault="0045476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</w:p>
    <w:p w:rsidR="006358AA" w:rsidRDefault="0085022F" w:rsidP="006358AA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Columbia County Supervisors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181032" w:rsidRDefault="006358AA" w:rsidP="0018103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entury Gothic" w:hAnsi="Century Gothic"/>
        </w:rPr>
      </w:pPr>
      <w:r>
        <w:rPr>
          <w:rFonts w:ascii="Century Gothic" w:hAnsi="Century Gothic"/>
        </w:rPr>
        <w:t>Sarah Sterling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358AA" w:rsidRDefault="00181032" w:rsidP="0045476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5022F">
        <w:rPr>
          <w:rFonts w:ascii="Century Gothic" w:hAnsi="Century Gothic"/>
        </w:rPr>
        <w:t xml:space="preserve"> </w:t>
      </w:r>
    </w:p>
    <w:p w:rsidR="00181032" w:rsidRDefault="00181032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6358AA" w:rsidRPr="00F34631" w:rsidRDefault="006358AA" w:rsidP="006358AA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</w:rPr>
        <w:t>Other Elected Officials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Honorable Paul Czajka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Assemblymember Pete Lopez</w:t>
      </w:r>
    </w:p>
    <w:p w:rsidR="006358AA" w:rsidRDefault="00181032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Bob Allard</w:t>
      </w:r>
      <w:r w:rsidR="006358AA">
        <w:rPr>
          <w:rFonts w:ascii="Century Gothic" w:hAnsi="Century Gothic"/>
        </w:rPr>
        <w:t xml:space="preserve">, Office of NYS Senator </w:t>
      </w:r>
      <w:proofErr w:type="spellStart"/>
      <w:r w:rsidR="006358AA">
        <w:rPr>
          <w:rFonts w:ascii="Century Gothic" w:hAnsi="Century Gothic"/>
        </w:rPr>
        <w:t>Marchione</w:t>
      </w:r>
      <w:proofErr w:type="spellEnd"/>
    </w:p>
    <w:p w:rsidR="00181032" w:rsidRDefault="00181032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Assemblymember </w:t>
      </w:r>
      <w:proofErr w:type="spellStart"/>
      <w:r>
        <w:rPr>
          <w:rFonts w:ascii="Century Gothic" w:hAnsi="Century Gothic"/>
        </w:rPr>
        <w:t>Didi</w:t>
      </w:r>
      <w:proofErr w:type="spellEnd"/>
      <w:r>
        <w:rPr>
          <w:rFonts w:ascii="Century Gothic" w:hAnsi="Century Gothic"/>
        </w:rPr>
        <w:t xml:space="preserve"> Barrett</w:t>
      </w:r>
    </w:p>
    <w:p w:rsidR="00181032" w:rsidRDefault="00181032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Assemblymember Steve McLaughlin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</w:p>
    <w:p w:rsidR="006358AA" w:rsidRDefault="006358AA" w:rsidP="006358AA">
      <w:pPr>
        <w:pStyle w:val="NoSpacing"/>
        <w:rPr>
          <w:rFonts w:ascii="Century Gothic" w:hAnsi="Century Gothic"/>
        </w:rPr>
      </w:pPr>
    </w:p>
    <w:p w:rsidR="006358AA" w:rsidRDefault="006358AA" w:rsidP="006358AA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Other Invitees</w:t>
      </w:r>
    </w:p>
    <w:p w:rsidR="00181032" w:rsidRDefault="00181032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Dan Almasi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Columbia Co Department of Human Services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David Colby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Columbia Co Chamber </w:t>
      </w: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Amy Conte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Bank of Greene County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Mary Daggett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Columbia Memorial Hospital</w:t>
      </w:r>
    </w:p>
    <w:p w:rsidR="00181032" w:rsidRDefault="00181032" w:rsidP="0018103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Karyn Dornemann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Former Board Member</w:t>
      </w:r>
      <w:r w:rsidR="009E44C2"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recipient of the Anne W. </w:t>
      </w:r>
      <w:proofErr w:type="spellStart"/>
      <w:r>
        <w:rPr>
          <w:rFonts w:ascii="Century Gothic" w:hAnsi="Century Gothic"/>
        </w:rPr>
        <w:t>Zittell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="009E44C2">
        <w:rPr>
          <w:rFonts w:ascii="Century Gothic" w:hAnsi="Century Gothic"/>
        </w:rPr>
        <w:t>Friend</w:t>
      </w:r>
      <w:proofErr w:type="spellEnd"/>
      <w:r w:rsidR="009E44C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of the Consortium Award</w:t>
      </w:r>
    </w:p>
    <w:p w:rsidR="0085022F" w:rsidRDefault="0085022F" w:rsidP="0018103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Jennifer Drake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Dyson Fo</w:t>
      </w:r>
      <w:bookmarkStart w:id="0" w:name="_GoBack"/>
      <w:bookmarkEnd w:id="0"/>
      <w:r>
        <w:rPr>
          <w:rFonts w:ascii="Century Gothic" w:hAnsi="Century Gothic"/>
        </w:rPr>
        <w:t>undation</w:t>
      </w:r>
    </w:p>
    <w:p w:rsidR="0085022F" w:rsidRDefault="0085022F" w:rsidP="0018103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Helen Exum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Twin County Recovery Services</w:t>
      </w:r>
    </w:p>
    <w:p w:rsidR="0085022F" w:rsidRDefault="0085022F" w:rsidP="0018103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Jay Fink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WRIP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Jeffrey Friedman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Greene County Chamber</w:t>
      </w:r>
    </w:p>
    <w:p w:rsidR="0085022F" w:rsidRDefault="0085022F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Annis Golden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SUNY Albany</w:t>
      </w:r>
    </w:p>
    <w:p w:rsidR="0085022F" w:rsidRDefault="006358AA" w:rsidP="0085022F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Maggie Graham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Greene County Mental Health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Nancy Heaton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Foundation for Community Health</w:t>
      </w:r>
    </w:p>
    <w:p w:rsidR="0085022F" w:rsidRDefault="0085022F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Michelle Kraham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Office for the Aging</w:t>
      </w:r>
    </w:p>
    <w:p w:rsidR="0085022F" w:rsidRDefault="0085022F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Elena Mosley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Operation Unite</w:t>
      </w:r>
    </w:p>
    <w:p w:rsidR="006358AA" w:rsidRDefault="00181032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Harry </w:t>
      </w:r>
      <w:proofErr w:type="spellStart"/>
      <w:r>
        <w:rPr>
          <w:rFonts w:ascii="Century Gothic" w:hAnsi="Century Gothic"/>
        </w:rPr>
        <w:t>Pisila</w:t>
      </w:r>
      <w:proofErr w:type="spellEnd"/>
      <w:r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 w:rsidR="006358AA">
        <w:rPr>
          <w:rFonts w:ascii="Century Gothic" w:hAnsi="Century Gothic"/>
        </w:rPr>
        <w:tab/>
      </w:r>
      <w:r>
        <w:rPr>
          <w:rFonts w:ascii="Century Gothic" w:hAnsi="Century Gothic"/>
        </w:rPr>
        <w:t>Partner of Karyn Dornemann</w:t>
      </w:r>
      <w:r w:rsidR="006358AA">
        <w:rPr>
          <w:rFonts w:ascii="Century Gothic" w:hAnsi="Century Gothic"/>
        </w:rPr>
        <w:t xml:space="preserve"> 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Gertrude O’Sullivan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Foundation for Community Health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Bob Pinto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Facilities Director for Columbia County</w:t>
      </w:r>
    </w:p>
    <w:p w:rsidR="006358AA" w:rsidRDefault="0085022F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 xml:space="preserve">Paula </w:t>
      </w:r>
      <w:proofErr w:type="spellStart"/>
      <w:r>
        <w:rPr>
          <w:rFonts w:ascii="Century Gothic" w:hAnsi="Century Gothic"/>
        </w:rPr>
        <w:t>Quierolo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Twin County Recovery Services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Adam Reznikoff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FreshStart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Sherry Wyckoff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Hudson River Healthcare</w:t>
      </w:r>
    </w:p>
    <w:p w:rsidR="006358AA" w:rsidRDefault="006358AA" w:rsidP="006358AA">
      <w:pPr>
        <w:pStyle w:val="NoSpacing"/>
        <w:rPr>
          <w:rFonts w:ascii="Century Gothic" w:hAnsi="Century Gothic"/>
          <w:b/>
        </w:rPr>
      </w:pPr>
    </w:p>
    <w:p w:rsidR="006358AA" w:rsidRDefault="006358AA" w:rsidP="006358AA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Guests of Attendees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Carolyn Barie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Bob Pinto</w:t>
      </w:r>
    </w:p>
    <w:p w:rsidR="00181032" w:rsidRDefault="00181032" w:rsidP="00181032">
      <w:pPr>
        <w:pStyle w:val="NoSpacing"/>
        <w:ind w:left="2160" w:hanging="216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Shanatia</w:t>
      </w:r>
      <w:proofErr w:type="spellEnd"/>
      <w:r>
        <w:rPr>
          <w:rFonts w:ascii="Century Gothic" w:hAnsi="Century Gothic"/>
        </w:rPr>
        <w:t xml:space="preserve"> Bygrave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staff</w:t>
      </w:r>
      <w:r w:rsidR="009E44C2">
        <w:rPr>
          <w:rFonts w:ascii="Century Gothic" w:hAnsi="Century Gothic"/>
        </w:rPr>
        <w:t xml:space="preserve"> member Peter Rice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Cynthia Friedman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E44C2">
        <w:rPr>
          <w:rFonts w:ascii="Century Gothic" w:hAnsi="Century Gothic"/>
        </w:rPr>
        <w:t>Guest of Jeff Friedman</w:t>
      </w:r>
    </w:p>
    <w:p w:rsidR="00181032" w:rsidRDefault="00181032" w:rsidP="00181032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Jeanette Johnson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Annis Golden</w:t>
      </w:r>
    </w:p>
    <w:p w:rsidR="00181032" w:rsidRDefault="00181032" w:rsidP="00181032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Erica Kane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Assemblymember </w:t>
      </w:r>
      <w:proofErr w:type="spellStart"/>
      <w:r>
        <w:rPr>
          <w:rFonts w:ascii="Century Gothic" w:hAnsi="Century Gothic"/>
        </w:rPr>
        <w:t>Didi</w:t>
      </w:r>
      <w:proofErr w:type="spellEnd"/>
      <w:r>
        <w:rPr>
          <w:rFonts w:ascii="Century Gothic" w:hAnsi="Century Gothic"/>
        </w:rPr>
        <w:t xml:space="preserve"> Barrett’s Office</w:t>
      </w:r>
    </w:p>
    <w:p w:rsidR="0085022F" w:rsidRDefault="0085022F" w:rsidP="00181032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Jenna Limoges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Karyn Dornemann</w:t>
      </w:r>
    </w:p>
    <w:p w:rsidR="0085022F" w:rsidRDefault="0085022F" w:rsidP="00181032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Bridget Lopez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Assemblymember Pete Lopez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Don MacCormack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Bank of Greene County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Faruk</w:t>
      </w:r>
      <w:proofErr w:type="spellEnd"/>
      <w:r>
        <w:rPr>
          <w:rFonts w:ascii="Century Gothic" w:hAnsi="Century Gothic"/>
        </w:rPr>
        <w:t xml:space="preserve"> Ortabas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staff</w:t>
      </w:r>
      <w:r w:rsidR="009E44C2">
        <w:rPr>
          <w:rFonts w:ascii="Century Gothic" w:hAnsi="Century Gothic"/>
        </w:rPr>
        <w:t xml:space="preserve"> member Susan Ortabas</w:t>
      </w:r>
    </w:p>
    <w:p w:rsidR="0085022F" w:rsidRDefault="0085022F" w:rsidP="006358AA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t>Carmine Pierro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Leitha Pierro</w:t>
      </w:r>
    </w:p>
    <w:p w:rsidR="00181032" w:rsidRDefault="00181032" w:rsidP="00181032">
      <w:pPr>
        <w:pStyle w:val="NoSpacing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Teresa </w:t>
      </w:r>
      <w:proofErr w:type="spellStart"/>
      <w:r>
        <w:rPr>
          <w:rFonts w:ascii="Century Gothic" w:hAnsi="Century Gothic"/>
        </w:rPr>
        <w:t>Repko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Bank of Greene County</w:t>
      </w:r>
    </w:p>
    <w:p w:rsidR="006358AA" w:rsidRDefault="006358AA" w:rsidP="00181032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Jay Wolfe</w:t>
      </w:r>
      <w:r>
        <w:rPr>
          <w:rFonts w:ascii="Century Gothic" w:hAnsi="Century Gothic"/>
        </w:rPr>
        <w:tab/>
      </w:r>
      <w:r w:rsidR="00181032"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Guest of staff</w:t>
      </w:r>
      <w:r w:rsidR="009E44C2">
        <w:rPr>
          <w:rFonts w:ascii="Century Gothic" w:hAnsi="Century Gothic"/>
        </w:rPr>
        <w:t xml:space="preserve"> member Marcy Wolfe</w:t>
      </w:r>
    </w:p>
    <w:p w:rsidR="006358AA" w:rsidRDefault="006358AA" w:rsidP="006358AA">
      <w:pPr>
        <w:pStyle w:val="NoSpacing"/>
        <w:ind w:left="2160" w:hanging="2160"/>
        <w:rPr>
          <w:rFonts w:ascii="Century Gothic" w:hAnsi="Century Gothic"/>
        </w:rPr>
      </w:pPr>
    </w:p>
    <w:p w:rsidR="006358AA" w:rsidRDefault="006358AA" w:rsidP="006358AA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Attendance Total: </w:t>
      </w:r>
      <w:r w:rsidR="00732508">
        <w:rPr>
          <w:rFonts w:ascii="Century Gothic" w:hAnsi="Century Gothic"/>
        </w:rPr>
        <w:t>75</w:t>
      </w:r>
    </w:p>
    <w:p w:rsidR="006D030C" w:rsidRDefault="006D030C"/>
    <w:sectPr w:rsidR="006D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ok">
    <w:panose1 w:val="02070303000000060000"/>
    <w:charset w:val="00"/>
    <w:family w:val="roman"/>
    <w:notTrueType/>
    <w:pitch w:val="variable"/>
    <w:sig w:usb0="800000AF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1B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5A7"/>
    <w:multiLevelType w:val="hybridMultilevel"/>
    <w:tmpl w:val="1EC4C3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46531"/>
    <w:multiLevelType w:val="hybridMultilevel"/>
    <w:tmpl w:val="7FD8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AA"/>
    <w:rsid w:val="00154BFA"/>
    <w:rsid w:val="00164B94"/>
    <w:rsid w:val="00181032"/>
    <w:rsid w:val="001C0747"/>
    <w:rsid w:val="0045476A"/>
    <w:rsid w:val="005640C4"/>
    <w:rsid w:val="006358AA"/>
    <w:rsid w:val="006D030C"/>
    <w:rsid w:val="00732508"/>
    <w:rsid w:val="0085022F"/>
    <w:rsid w:val="008E2B9F"/>
    <w:rsid w:val="009E44C2"/>
    <w:rsid w:val="00BF43D7"/>
    <w:rsid w:val="00D461E2"/>
    <w:rsid w:val="00E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78EF-9CA5-4191-A4BD-93FFE73D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A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8A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5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6532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Aleshia Boyle</cp:lastModifiedBy>
  <cp:revision>2</cp:revision>
  <dcterms:created xsi:type="dcterms:W3CDTF">2016-05-04T15:55:00Z</dcterms:created>
  <dcterms:modified xsi:type="dcterms:W3CDTF">2016-05-04T15:55:00Z</dcterms:modified>
</cp:coreProperties>
</file>