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1DC3" w14:textId="77777777" w:rsidR="000D41A4" w:rsidRPr="000D41A4" w:rsidRDefault="000D41A4" w:rsidP="00763B4A">
      <w:pPr>
        <w:spacing w:after="0" w:line="240" w:lineRule="auto"/>
        <w:jc w:val="both"/>
        <w:rPr>
          <w:b/>
          <w:sz w:val="28"/>
          <w:szCs w:val="28"/>
        </w:rPr>
      </w:pPr>
      <w:r w:rsidRPr="000D41A4">
        <w:rPr>
          <w:b/>
          <w:sz w:val="28"/>
          <w:szCs w:val="28"/>
        </w:rPr>
        <w:t>Columbia County Community Healthcare Consortium, Inc.</w:t>
      </w:r>
    </w:p>
    <w:p w14:paraId="55258340" w14:textId="2D4AEE35" w:rsidR="000D41A4" w:rsidRPr="000D41A4" w:rsidRDefault="000D41A4" w:rsidP="00763B4A">
      <w:pPr>
        <w:spacing w:after="0" w:line="240" w:lineRule="auto"/>
        <w:jc w:val="both"/>
        <w:rPr>
          <w:b/>
          <w:sz w:val="28"/>
          <w:szCs w:val="28"/>
        </w:rPr>
      </w:pPr>
      <w:r w:rsidRPr="000D41A4">
        <w:rPr>
          <w:b/>
          <w:sz w:val="28"/>
          <w:szCs w:val="28"/>
        </w:rPr>
        <w:t xml:space="preserve">Minutes of the Governance Committee meeting of </w:t>
      </w:r>
      <w:r w:rsidR="00910EB3">
        <w:rPr>
          <w:b/>
          <w:sz w:val="28"/>
          <w:szCs w:val="28"/>
        </w:rPr>
        <w:t>January 15, 2025</w:t>
      </w:r>
    </w:p>
    <w:p w14:paraId="1B291E0C" w14:textId="77777777" w:rsidR="00607C99" w:rsidRDefault="00607C99" w:rsidP="00763B4A">
      <w:pPr>
        <w:spacing w:after="0" w:line="240" w:lineRule="auto"/>
        <w:jc w:val="both"/>
        <w:rPr>
          <w:b/>
          <w:sz w:val="28"/>
          <w:szCs w:val="28"/>
        </w:rPr>
      </w:pPr>
    </w:p>
    <w:p w14:paraId="13726623" w14:textId="77777777" w:rsidR="000D41A4" w:rsidRDefault="00607C99" w:rsidP="00763B4A">
      <w:pPr>
        <w:spacing w:after="0" w:line="240" w:lineRule="auto"/>
        <w:jc w:val="both"/>
      </w:pPr>
      <w:r>
        <w:rPr>
          <w:b/>
          <w:sz w:val="28"/>
          <w:szCs w:val="28"/>
        </w:rPr>
        <w:t>Participants</w:t>
      </w:r>
      <w:r w:rsidR="000D41A4" w:rsidRPr="000D41A4">
        <w:rPr>
          <w:sz w:val="28"/>
          <w:szCs w:val="28"/>
        </w:rPr>
        <w:t>:</w:t>
      </w:r>
      <w:r w:rsidR="000D41A4">
        <w:t xml:space="preserve">  </w:t>
      </w:r>
    </w:p>
    <w:p w14:paraId="71992775" w14:textId="22D842CC" w:rsidR="000D41A4" w:rsidRPr="000D41A4" w:rsidRDefault="000D41A4" w:rsidP="00763B4A">
      <w:pPr>
        <w:spacing w:after="0" w:line="240" w:lineRule="auto"/>
        <w:jc w:val="both"/>
        <w:rPr>
          <w:sz w:val="24"/>
          <w:szCs w:val="24"/>
        </w:rPr>
      </w:pPr>
      <w:r>
        <w:t xml:space="preserve">Board Members </w:t>
      </w:r>
      <w:r w:rsidR="000E743B">
        <w:rPr>
          <w:sz w:val="24"/>
          <w:szCs w:val="24"/>
        </w:rPr>
        <w:t>Robin Andrews</w:t>
      </w:r>
      <w:r w:rsidRPr="000D41A4">
        <w:rPr>
          <w:sz w:val="24"/>
          <w:szCs w:val="24"/>
        </w:rPr>
        <w:t xml:space="preserve"> (Chair), </w:t>
      </w:r>
      <w:r w:rsidR="00010460">
        <w:rPr>
          <w:sz w:val="24"/>
          <w:szCs w:val="24"/>
        </w:rPr>
        <w:t xml:space="preserve">Marielle </w:t>
      </w:r>
      <w:proofErr w:type="spellStart"/>
      <w:r w:rsidR="00010460">
        <w:rPr>
          <w:sz w:val="24"/>
          <w:szCs w:val="24"/>
        </w:rPr>
        <w:t>McKasty</w:t>
      </w:r>
      <w:proofErr w:type="spellEnd"/>
      <w:r w:rsidR="00010460">
        <w:rPr>
          <w:sz w:val="24"/>
          <w:szCs w:val="24"/>
        </w:rPr>
        <w:t xml:space="preserve">-Stagg, </w:t>
      </w:r>
      <w:r w:rsidR="003325CA">
        <w:rPr>
          <w:sz w:val="24"/>
          <w:szCs w:val="24"/>
        </w:rPr>
        <w:t xml:space="preserve">Maria Ostrander, Jolene Race and </w:t>
      </w:r>
      <w:r>
        <w:rPr>
          <w:sz w:val="24"/>
          <w:szCs w:val="24"/>
        </w:rPr>
        <w:t>John Thompson</w:t>
      </w:r>
      <w:r w:rsidR="003325CA">
        <w:rPr>
          <w:sz w:val="24"/>
          <w:szCs w:val="24"/>
        </w:rPr>
        <w:t xml:space="preserve"> </w:t>
      </w:r>
      <w:r w:rsidR="00483165">
        <w:rPr>
          <w:sz w:val="24"/>
          <w:szCs w:val="24"/>
        </w:rPr>
        <w:t xml:space="preserve">and </w:t>
      </w:r>
      <w:r w:rsidRPr="000D41A4">
        <w:rPr>
          <w:sz w:val="24"/>
          <w:szCs w:val="24"/>
        </w:rPr>
        <w:t>Staff</w:t>
      </w:r>
      <w:r w:rsidR="003325CA">
        <w:rPr>
          <w:sz w:val="24"/>
          <w:szCs w:val="24"/>
        </w:rPr>
        <w:t xml:space="preserve"> Member</w:t>
      </w:r>
      <w:r w:rsidRPr="000D41A4">
        <w:rPr>
          <w:sz w:val="24"/>
          <w:szCs w:val="24"/>
        </w:rPr>
        <w:t xml:space="preserve"> </w:t>
      </w:r>
      <w:r w:rsidR="00506B79">
        <w:rPr>
          <w:sz w:val="24"/>
          <w:szCs w:val="24"/>
        </w:rPr>
        <w:t>Claire Parde</w:t>
      </w:r>
      <w:r w:rsidR="00483165">
        <w:rPr>
          <w:sz w:val="24"/>
          <w:szCs w:val="24"/>
        </w:rPr>
        <w:t>.</w:t>
      </w:r>
    </w:p>
    <w:p w14:paraId="1B8BA998" w14:textId="77777777" w:rsidR="000D41A4" w:rsidRDefault="000D41A4" w:rsidP="00763B4A">
      <w:pPr>
        <w:spacing w:after="0" w:line="240" w:lineRule="auto"/>
        <w:jc w:val="both"/>
        <w:rPr>
          <w:i/>
          <w:sz w:val="24"/>
          <w:szCs w:val="24"/>
        </w:rPr>
      </w:pPr>
    </w:p>
    <w:p w14:paraId="4785EADE" w14:textId="22C3AE32" w:rsidR="00483165" w:rsidRDefault="00483165" w:rsidP="00CF00E7">
      <w:pPr>
        <w:spacing w:after="0" w:line="240" w:lineRule="auto"/>
        <w:jc w:val="both"/>
        <w:rPr>
          <w:bCs/>
          <w:sz w:val="24"/>
          <w:szCs w:val="24"/>
        </w:rPr>
      </w:pPr>
      <w:r>
        <w:rPr>
          <w:b/>
          <w:sz w:val="28"/>
          <w:szCs w:val="28"/>
        </w:rPr>
        <w:t xml:space="preserve">Discussion Topics:  </w:t>
      </w:r>
    </w:p>
    <w:p w14:paraId="6E88F519" w14:textId="4CDF0DB2" w:rsidR="00483165" w:rsidRPr="009A2CDF" w:rsidRDefault="009A2CDF" w:rsidP="00CF00E7">
      <w:pPr>
        <w:spacing w:after="0" w:line="240" w:lineRule="auto"/>
        <w:jc w:val="both"/>
        <w:rPr>
          <w:bCs/>
          <w:sz w:val="24"/>
          <w:szCs w:val="24"/>
        </w:rPr>
      </w:pPr>
      <w:r w:rsidRPr="009A2CDF">
        <w:rPr>
          <w:bCs/>
          <w:sz w:val="24"/>
          <w:szCs w:val="24"/>
        </w:rPr>
        <w:t>Robin welcomed the committee members and oriented them to the task of preparing for the regular business meeting and the annual meeting of the Board this spring.</w:t>
      </w:r>
    </w:p>
    <w:p w14:paraId="0FE39781" w14:textId="77777777" w:rsidR="009A2CDF" w:rsidRDefault="009A2CDF" w:rsidP="00CF00E7">
      <w:pPr>
        <w:spacing w:after="0" w:line="240" w:lineRule="auto"/>
        <w:jc w:val="both"/>
        <w:rPr>
          <w:b/>
          <w:sz w:val="28"/>
          <w:szCs w:val="28"/>
        </w:rPr>
      </w:pPr>
    </w:p>
    <w:p w14:paraId="613DDAC3" w14:textId="241D376A" w:rsidR="000D41A4" w:rsidRDefault="000D41A4" w:rsidP="00CF00E7">
      <w:pPr>
        <w:spacing w:after="0" w:line="240" w:lineRule="auto"/>
        <w:jc w:val="both"/>
      </w:pPr>
      <w:r w:rsidRPr="000D41A4">
        <w:rPr>
          <w:b/>
          <w:sz w:val="28"/>
          <w:szCs w:val="28"/>
        </w:rPr>
        <w:t>Discussion Summary</w:t>
      </w:r>
      <w:r>
        <w:t>:</w:t>
      </w:r>
    </w:p>
    <w:p w14:paraId="3776B881" w14:textId="77777777" w:rsidR="009A2CDF" w:rsidRDefault="009A2CDF" w:rsidP="009A2CDF">
      <w:pPr>
        <w:spacing w:after="0" w:line="240" w:lineRule="auto"/>
        <w:jc w:val="both"/>
        <w:rPr>
          <w:bCs/>
          <w:sz w:val="24"/>
          <w:szCs w:val="24"/>
        </w:rPr>
      </w:pPr>
    </w:p>
    <w:p w14:paraId="36CC6043" w14:textId="463D446C" w:rsidR="009A2CDF" w:rsidRPr="009A2CDF" w:rsidRDefault="009A2CDF" w:rsidP="009A2CDF">
      <w:pPr>
        <w:spacing w:after="0" w:line="240" w:lineRule="auto"/>
        <w:jc w:val="both"/>
        <w:rPr>
          <w:b/>
          <w:sz w:val="24"/>
          <w:szCs w:val="24"/>
        </w:rPr>
      </w:pPr>
      <w:r w:rsidRPr="009A2CDF">
        <w:rPr>
          <w:b/>
          <w:sz w:val="24"/>
          <w:szCs w:val="24"/>
        </w:rPr>
        <w:t>Reelection of current members</w:t>
      </w:r>
    </w:p>
    <w:p w14:paraId="38093144" w14:textId="7F2A80B6" w:rsidR="00BF0ECC" w:rsidRDefault="009A2CDF" w:rsidP="009A2CDF">
      <w:pPr>
        <w:spacing w:after="0" w:line="240" w:lineRule="auto"/>
        <w:jc w:val="both"/>
        <w:rPr>
          <w:bCs/>
          <w:sz w:val="24"/>
          <w:szCs w:val="24"/>
        </w:rPr>
      </w:pPr>
      <w:r w:rsidRPr="009A2CDF">
        <w:rPr>
          <w:bCs/>
          <w:sz w:val="24"/>
          <w:szCs w:val="24"/>
        </w:rPr>
        <w:t>The Committee identified those members with terms expiring in April 202</w:t>
      </w:r>
      <w:r w:rsidR="00BF0ECC">
        <w:rPr>
          <w:bCs/>
          <w:sz w:val="24"/>
          <w:szCs w:val="24"/>
        </w:rPr>
        <w:t>5, as follows:</w:t>
      </w:r>
    </w:p>
    <w:p w14:paraId="74131A34" w14:textId="16DFCB73" w:rsidR="00BF0ECC" w:rsidRPr="00BF0ECC" w:rsidRDefault="00BF0ECC" w:rsidP="00BF0ECC">
      <w:pPr>
        <w:pStyle w:val="ListParagraph"/>
        <w:numPr>
          <w:ilvl w:val="0"/>
          <w:numId w:val="16"/>
        </w:numPr>
        <w:jc w:val="both"/>
        <w:rPr>
          <w:bCs/>
          <w:sz w:val="24"/>
          <w:szCs w:val="24"/>
        </w:rPr>
      </w:pPr>
      <w:r w:rsidRPr="00BF0ECC">
        <w:rPr>
          <w:bCs/>
          <w:sz w:val="24"/>
          <w:szCs w:val="24"/>
        </w:rPr>
        <w:t>Dan</w:t>
      </w:r>
      <w:r w:rsidRPr="00BF0ECC">
        <w:rPr>
          <w:bCs/>
          <w:sz w:val="24"/>
          <w:szCs w:val="24"/>
        </w:rPr>
        <w:t xml:space="preserve"> </w:t>
      </w:r>
      <w:r w:rsidRPr="00BF0ECC">
        <w:rPr>
          <w:bCs/>
          <w:sz w:val="24"/>
          <w:szCs w:val="24"/>
        </w:rPr>
        <w:t>Almasi</w:t>
      </w:r>
      <w:r w:rsidRPr="00BF0ECC">
        <w:rPr>
          <w:bCs/>
          <w:sz w:val="24"/>
          <w:szCs w:val="24"/>
        </w:rPr>
        <w:tab/>
      </w:r>
      <w:r w:rsidRPr="00BF0ECC">
        <w:rPr>
          <w:bCs/>
          <w:sz w:val="24"/>
          <w:szCs w:val="24"/>
        </w:rPr>
        <w:tab/>
      </w:r>
    </w:p>
    <w:p w14:paraId="1BE13B86" w14:textId="228CB347" w:rsidR="00BF0ECC" w:rsidRPr="00BF0ECC" w:rsidRDefault="00BF0ECC" w:rsidP="00BF0ECC">
      <w:pPr>
        <w:pStyle w:val="ListParagraph"/>
        <w:numPr>
          <w:ilvl w:val="0"/>
          <w:numId w:val="16"/>
        </w:numPr>
        <w:jc w:val="both"/>
        <w:rPr>
          <w:bCs/>
          <w:sz w:val="24"/>
          <w:szCs w:val="24"/>
        </w:rPr>
      </w:pPr>
      <w:r w:rsidRPr="00BF0ECC">
        <w:rPr>
          <w:bCs/>
          <w:sz w:val="24"/>
          <w:szCs w:val="24"/>
        </w:rPr>
        <w:t>Nina</w:t>
      </w:r>
      <w:r w:rsidRPr="00BF0ECC">
        <w:rPr>
          <w:bCs/>
          <w:sz w:val="24"/>
          <w:szCs w:val="24"/>
        </w:rPr>
        <w:t xml:space="preserve"> </w:t>
      </w:r>
      <w:r w:rsidRPr="00BF0ECC">
        <w:rPr>
          <w:bCs/>
          <w:sz w:val="24"/>
          <w:szCs w:val="24"/>
        </w:rPr>
        <w:t>Benvenuto</w:t>
      </w:r>
      <w:r w:rsidRPr="00BF0ECC">
        <w:rPr>
          <w:bCs/>
          <w:sz w:val="24"/>
          <w:szCs w:val="24"/>
        </w:rPr>
        <w:tab/>
      </w:r>
      <w:r w:rsidRPr="00BF0ECC">
        <w:rPr>
          <w:bCs/>
          <w:sz w:val="24"/>
          <w:szCs w:val="24"/>
        </w:rPr>
        <w:tab/>
      </w:r>
    </w:p>
    <w:p w14:paraId="2AB53642" w14:textId="593EC126" w:rsidR="00BF0ECC" w:rsidRPr="00BF0ECC" w:rsidRDefault="00BF0ECC" w:rsidP="00BF0ECC">
      <w:pPr>
        <w:pStyle w:val="ListParagraph"/>
        <w:numPr>
          <w:ilvl w:val="0"/>
          <w:numId w:val="16"/>
        </w:numPr>
        <w:jc w:val="both"/>
        <w:rPr>
          <w:bCs/>
          <w:sz w:val="24"/>
          <w:szCs w:val="24"/>
        </w:rPr>
      </w:pPr>
      <w:r w:rsidRPr="00BF0ECC">
        <w:rPr>
          <w:bCs/>
          <w:sz w:val="24"/>
          <w:szCs w:val="24"/>
        </w:rPr>
        <w:t>Toni</w:t>
      </w:r>
      <w:r w:rsidRPr="00BF0ECC">
        <w:rPr>
          <w:bCs/>
          <w:sz w:val="24"/>
          <w:szCs w:val="24"/>
        </w:rPr>
        <w:t xml:space="preserve"> </w:t>
      </w:r>
      <w:r w:rsidRPr="00BF0ECC">
        <w:rPr>
          <w:bCs/>
          <w:sz w:val="24"/>
          <w:szCs w:val="24"/>
        </w:rPr>
        <w:t>Carroll</w:t>
      </w:r>
      <w:r w:rsidRPr="00BF0ECC">
        <w:rPr>
          <w:bCs/>
          <w:sz w:val="24"/>
          <w:szCs w:val="24"/>
        </w:rPr>
        <w:tab/>
      </w:r>
      <w:r w:rsidRPr="00BF0ECC">
        <w:rPr>
          <w:bCs/>
          <w:sz w:val="24"/>
          <w:szCs w:val="24"/>
        </w:rPr>
        <w:tab/>
      </w:r>
    </w:p>
    <w:p w14:paraId="04EF4CC2" w14:textId="7A68CA85" w:rsidR="00BF0ECC" w:rsidRPr="00BF0ECC" w:rsidRDefault="00BF0ECC" w:rsidP="00BF0ECC">
      <w:pPr>
        <w:pStyle w:val="ListParagraph"/>
        <w:numPr>
          <w:ilvl w:val="0"/>
          <w:numId w:val="16"/>
        </w:numPr>
        <w:jc w:val="both"/>
        <w:rPr>
          <w:bCs/>
          <w:sz w:val="24"/>
          <w:szCs w:val="24"/>
        </w:rPr>
      </w:pPr>
      <w:r w:rsidRPr="00BF0ECC">
        <w:rPr>
          <w:bCs/>
          <w:sz w:val="24"/>
          <w:szCs w:val="24"/>
        </w:rPr>
        <w:t xml:space="preserve">Bob </w:t>
      </w:r>
      <w:r w:rsidRPr="00BF0ECC">
        <w:rPr>
          <w:bCs/>
          <w:sz w:val="24"/>
          <w:szCs w:val="24"/>
        </w:rPr>
        <w:t>Gibson</w:t>
      </w:r>
      <w:r w:rsidRPr="00BF0ECC">
        <w:rPr>
          <w:bCs/>
          <w:sz w:val="24"/>
          <w:szCs w:val="24"/>
        </w:rPr>
        <w:tab/>
      </w:r>
      <w:r w:rsidRPr="00BF0ECC">
        <w:rPr>
          <w:bCs/>
          <w:sz w:val="24"/>
          <w:szCs w:val="24"/>
        </w:rPr>
        <w:tab/>
      </w:r>
    </w:p>
    <w:p w14:paraId="6B606C97" w14:textId="7987F9A8" w:rsidR="00BF0ECC" w:rsidRPr="00BF0ECC" w:rsidRDefault="00BF0ECC" w:rsidP="00BF0ECC">
      <w:pPr>
        <w:pStyle w:val="ListParagraph"/>
        <w:numPr>
          <w:ilvl w:val="0"/>
          <w:numId w:val="16"/>
        </w:numPr>
        <w:jc w:val="both"/>
        <w:rPr>
          <w:bCs/>
          <w:sz w:val="24"/>
          <w:szCs w:val="24"/>
        </w:rPr>
      </w:pPr>
      <w:r w:rsidRPr="00BF0ECC">
        <w:rPr>
          <w:bCs/>
          <w:sz w:val="24"/>
          <w:szCs w:val="24"/>
        </w:rPr>
        <w:t>PJ</w:t>
      </w:r>
      <w:r w:rsidRPr="00BF0ECC">
        <w:rPr>
          <w:bCs/>
          <w:sz w:val="24"/>
          <w:szCs w:val="24"/>
        </w:rPr>
        <w:t xml:space="preserve"> </w:t>
      </w:r>
      <w:r w:rsidRPr="00BF0ECC">
        <w:rPr>
          <w:bCs/>
          <w:sz w:val="24"/>
          <w:szCs w:val="24"/>
        </w:rPr>
        <w:t>Keeler</w:t>
      </w:r>
      <w:r w:rsidRPr="00BF0ECC">
        <w:rPr>
          <w:bCs/>
          <w:sz w:val="24"/>
          <w:szCs w:val="24"/>
        </w:rPr>
        <w:tab/>
      </w:r>
      <w:r w:rsidRPr="00BF0ECC">
        <w:rPr>
          <w:bCs/>
          <w:sz w:val="24"/>
          <w:szCs w:val="24"/>
        </w:rPr>
        <w:tab/>
      </w:r>
    </w:p>
    <w:p w14:paraId="6D32CCF2" w14:textId="1121FDE6" w:rsidR="00BF0ECC" w:rsidRPr="00BF0ECC" w:rsidRDefault="00BF0ECC" w:rsidP="00BF0ECC">
      <w:pPr>
        <w:pStyle w:val="ListParagraph"/>
        <w:numPr>
          <w:ilvl w:val="0"/>
          <w:numId w:val="16"/>
        </w:numPr>
        <w:jc w:val="both"/>
        <w:rPr>
          <w:bCs/>
          <w:sz w:val="24"/>
          <w:szCs w:val="24"/>
        </w:rPr>
      </w:pPr>
      <w:r w:rsidRPr="00BF0ECC">
        <w:rPr>
          <w:bCs/>
          <w:sz w:val="24"/>
          <w:szCs w:val="24"/>
        </w:rPr>
        <w:t>Jack</w:t>
      </w:r>
      <w:r w:rsidRPr="00BF0ECC">
        <w:rPr>
          <w:bCs/>
          <w:sz w:val="24"/>
          <w:szCs w:val="24"/>
        </w:rPr>
        <w:t xml:space="preserve"> </w:t>
      </w:r>
      <w:r w:rsidRPr="00BF0ECC">
        <w:rPr>
          <w:bCs/>
          <w:sz w:val="24"/>
          <w:szCs w:val="24"/>
        </w:rPr>
        <w:t>Mabb</w:t>
      </w:r>
      <w:r w:rsidRPr="00BF0ECC">
        <w:rPr>
          <w:bCs/>
          <w:sz w:val="24"/>
          <w:szCs w:val="24"/>
        </w:rPr>
        <w:tab/>
      </w:r>
      <w:r w:rsidRPr="00BF0ECC">
        <w:rPr>
          <w:bCs/>
          <w:sz w:val="24"/>
          <w:szCs w:val="24"/>
        </w:rPr>
        <w:tab/>
      </w:r>
    </w:p>
    <w:p w14:paraId="50ED55ED" w14:textId="3C25B245" w:rsidR="00BF0ECC" w:rsidRPr="00BF0ECC" w:rsidRDefault="00BF0ECC" w:rsidP="00BF0ECC">
      <w:pPr>
        <w:pStyle w:val="ListParagraph"/>
        <w:numPr>
          <w:ilvl w:val="0"/>
          <w:numId w:val="16"/>
        </w:numPr>
        <w:jc w:val="both"/>
        <w:rPr>
          <w:bCs/>
          <w:sz w:val="24"/>
          <w:szCs w:val="24"/>
        </w:rPr>
      </w:pPr>
      <w:r w:rsidRPr="00BF0ECC">
        <w:rPr>
          <w:bCs/>
          <w:sz w:val="24"/>
          <w:szCs w:val="24"/>
        </w:rPr>
        <w:t>Amanda Pierro</w:t>
      </w:r>
      <w:r w:rsidRPr="00BF0ECC">
        <w:rPr>
          <w:bCs/>
          <w:sz w:val="24"/>
          <w:szCs w:val="24"/>
        </w:rPr>
        <w:tab/>
      </w:r>
      <w:r w:rsidRPr="00BF0ECC">
        <w:rPr>
          <w:bCs/>
          <w:sz w:val="24"/>
          <w:szCs w:val="24"/>
        </w:rPr>
        <w:tab/>
      </w:r>
    </w:p>
    <w:p w14:paraId="3C06423C" w14:textId="1281230E" w:rsidR="00BF0ECC" w:rsidRPr="00BF0ECC" w:rsidRDefault="00BF0ECC" w:rsidP="00BF0ECC">
      <w:pPr>
        <w:pStyle w:val="ListParagraph"/>
        <w:numPr>
          <w:ilvl w:val="0"/>
          <w:numId w:val="16"/>
        </w:numPr>
        <w:jc w:val="both"/>
        <w:rPr>
          <w:bCs/>
          <w:sz w:val="24"/>
          <w:szCs w:val="24"/>
        </w:rPr>
      </w:pPr>
      <w:r w:rsidRPr="00BF0ECC">
        <w:rPr>
          <w:bCs/>
          <w:sz w:val="24"/>
          <w:szCs w:val="24"/>
        </w:rPr>
        <w:t>Scott</w:t>
      </w:r>
      <w:r>
        <w:rPr>
          <w:bCs/>
          <w:sz w:val="24"/>
          <w:szCs w:val="24"/>
        </w:rPr>
        <w:t xml:space="preserve"> </w:t>
      </w:r>
      <w:r w:rsidRPr="00BF0ECC">
        <w:rPr>
          <w:bCs/>
          <w:sz w:val="24"/>
          <w:szCs w:val="24"/>
        </w:rPr>
        <w:t>Thomas</w:t>
      </w:r>
      <w:r w:rsidRPr="00BF0ECC">
        <w:rPr>
          <w:bCs/>
          <w:sz w:val="24"/>
          <w:szCs w:val="24"/>
        </w:rPr>
        <w:tab/>
      </w:r>
    </w:p>
    <w:p w14:paraId="31F4089D" w14:textId="4E9DB98B" w:rsidR="00BF0ECC" w:rsidRPr="00BF0ECC" w:rsidRDefault="00BF0ECC" w:rsidP="00BF0ECC">
      <w:pPr>
        <w:pStyle w:val="ListParagraph"/>
        <w:numPr>
          <w:ilvl w:val="0"/>
          <w:numId w:val="16"/>
        </w:numPr>
        <w:jc w:val="both"/>
        <w:rPr>
          <w:bCs/>
          <w:sz w:val="24"/>
          <w:szCs w:val="24"/>
        </w:rPr>
      </w:pPr>
      <w:r w:rsidRPr="00BF0ECC">
        <w:rPr>
          <w:bCs/>
          <w:sz w:val="24"/>
          <w:szCs w:val="24"/>
        </w:rPr>
        <w:t>Dorothy</w:t>
      </w:r>
      <w:r w:rsidRPr="00BF0ECC">
        <w:rPr>
          <w:bCs/>
          <w:sz w:val="24"/>
          <w:szCs w:val="24"/>
        </w:rPr>
        <w:t xml:space="preserve"> </w:t>
      </w:r>
      <w:r w:rsidRPr="00BF0ECC">
        <w:rPr>
          <w:bCs/>
          <w:sz w:val="24"/>
          <w:szCs w:val="24"/>
        </w:rPr>
        <w:t>Urschel</w:t>
      </w:r>
      <w:r w:rsidRPr="00BF0ECC">
        <w:rPr>
          <w:bCs/>
          <w:sz w:val="24"/>
          <w:szCs w:val="24"/>
        </w:rPr>
        <w:tab/>
      </w:r>
      <w:r w:rsidRPr="00BF0ECC">
        <w:rPr>
          <w:bCs/>
          <w:sz w:val="24"/>
          <w:szCs w:val="24"/>
        </w:rPr>
        <w:tab/>
      </w:r>
    </w:p>
    <w:p w14:paraId="5995B365" w14:textId="182C6D75" w:rsidR="009A2CDF" w:rsidRDefault="00BF0ECC" w:rsidP="009A2CDF">
      <w:pPr>
        <w:spacing w:after="0" w:line="240" w:lineRule="auto"/>
        <w:jc w:val="both"/>
        <w:rPr>
          <w:bCs/>
          <w:sz w:val="24"/>
          <w:szCs w:val="24"/>
        </w:rPr>
      </w:pPr>
      <w:r>
        <w:rPr>
          <w:bCs/>
          <w:sz w:val="24"/>
          <w:szCs w:val="24"/>
        </w:rPr>
        <w:t xml:space="preserve">The Committee then reviewed the </w:t>
      </w:r>
      <w:r w:rsidR="009A2CDF" w:rsidRPr="009A2CDF">
        <w:rPr>
          <w:bCs/>
          <w:sz w:val="24"/>
          <w:szCs w:val="24"/>
        </w:rPr>
        <w:t>board and committee participation record to determine whether there are any attendance issues that might impact their eligibility for reelection to the Board.  It was determined that all current members are eligible for reelection. As in the past, each member will receive a letter asking them to renew their commitment to the Board</w:t>
      </w:r>
      <w:r>
        <w:rPr>
          <w:bCs/>
          <w:sz w:val="24"/>
          <w:szCs w:val="24"/>
        </w:rPr>
        <w:t>, which Claire will prepare and send to Robin.</w:t>
      </w:r>
    </w:p>
    <w:p w14:paraId="0D898481" w14:textId="77777777" w:rsidR="00BF0ECC" w:rsidRDefault="00BF0ECC" w:rsidP="009A2CDF">
      <w:pPr>
        <w:spacing w:after="0" w:line="240" w:lineRule="auto"/>
        <w:jc w:val="both"/>
        <w:rPr>
          <w:bCs/>
          <w:sz w:val="24"/>
          <w:szCs w:val="24"/>
        </w:rPr>
      </w:pPr>
    </w:p>
    <w:p w14:paraId="5ABB22E1" w14:textId="2B410E4A" w:rsidR="00BF0ECC" w:rsidRPr="009A2CDF" w:rsidRDefault="00BF0ECC" w:rsidP="009A2CDF">
      <w:pPr>
        <w:spacing w:after="0" w:line="240" w:lineRule="auto"/>
        <w:jc w:val="both"/>
        <w:rPr>
          <w:bCs/>
          <w:sz w:val="24"/>
          <w:szCs w:val="24"/>
        </w:rPr>
      </w:pPr>
      <w:r>
        <w:rPr>
          <w:bCs/>
          <w:sz w:val="24"/>
          <w:szCs w:val="24"/>
        </w:rPr>
        <w:t xml:space="preserve">Upon review of  the attendance record, another member, whose term is not expiring at this time, was identified as having a record that does not meet the Board’s expectations for participation.  Robin will contact this member to gently remind them of those expectations and encourage them to participate more fully. </w:t>
      </w:r>
    </w:p>
    <w:p w14:paraId="7EAF024C" w14:textId="77777777" w:rsidR="009A2CDF" w:rsidRPr="009A2CDF" w:rsidRDefault="009A2CDF" w:rsidP="009A2CDF">
      <w:pPr>
        <w:spacing w:after="0" w:line="240" w:lineRule="auto"/>
        <w:jc w:val="both"/>
        <w:rPr>
          <w:b/>
          <w:sz w:val="24"/>
          <w:szCs w:val="24"/>
        </w:rPr>
      </w:pPr>
    </w:p>
    <w:p w14:paraId="258B8799" w14:textId="6B653B79" w:rsidR="009A2CDF" w:rsidRPr="009A2CDF" w:rsidRDefault="00BF0ECC" w:rsidP="009A2CDF">
      <w:pPr>
        <w:spacing w:after="0" w:line="240" w:lineRule="auto"/>
        <w:jc w:val="both"/>
        <w:rPr>
          <w:b/>
          <w:sz w:val="24"/>
          <w:szCs w:val="24"/>
        </w:rPr>
      </w:pPr>
      <w:r>
        <w:rPr>
          <w:b/>
          <w:sz w:val="24"/>
          <w:szCs w:val="24"/>
        </w:rPr>
        <w:t xml:space="preserve">Identification of new Governance Chair and Secretary </w:t>
      </w:r>
    </w:p>
    <w:p w14:paraId="74DDD08C" w14:textId="1A3DDD83" w:rsidR="009A2CDF" w:rsidRDefault="00BF0ECC" w:rsidP="009A2CDF">
      <w:pPr>
        <w:spacing w:after="0" w:line="240" w:lineRule="auto"/>
        <w:jc w:val="both"/>
        <w:rPr>
          <w:bCs/>
          <w:sz w:val="24"/>
          <w:szCs w:val="24"/>
        </w:rPr>
      </w:pPr>
      <w:r>
        <w:rPr>
          <w:bCs/>
          <w:sz w:val="24"/>
          <w:szCs w:val="24"/>
        </w:rPr>
        <w:t>Robin reminded the Committee of her intention to move out of the area on or around March 15</w:t>
      </w:r>
      <w:r w:rsidRPr="00BF0ECC">
        <w:rPr>
          <w:bCs/>
          <w:sz w:val="24"/>
          <w:szCs w:val="24"/>
          <w:vertAlign w:val="superscript"/>
        </w:rPr>
        <w:t>th</w:t>
      </w:r>
      <w:r>
        <w:rPr>
          <w:bCs/>
          <w:sz w:val="24"/>
          <w:szCs w:val="24"/>
        </w:rPr>
        <w:t xml:space="preserve"> of this year, which will trigger her resignation from the Board.  This will necessitate that one or more members assume her current roles as Governance Chair and Secretary.  Maria Ostrander indicated her willingness to serve in both capacities</w:t>
      </w:r>
      <w:r w:rsidR="00B77CAF">
        <w:rPr>
          <w:bCs/>
          <w:sz w:val="24"/>
          <w:szCs w:val="24"/>
        </w:rPr>
        <w:t>, for which the Committee was very grateful</w:t>
      </w:r>
      <w:r>
        <w:rPr>
          <w:bCs/>
          <w:sz w:val="24"/>
          <w:szCs w:val="24"/>
        </w:rPr>
        <w:t xml:space="preserve">. </w:t>
      </w:r>
      <w:r w:rsidR="00B77CAF">
        <w:rPr>
          <w:bCs/>
          <w:sz w:val="24"/>
          <w:szCs w:val="24"/>
        </w:rPr>
        <w:t xml:space="preserve"> </w:t>
      </w:r>
    </w:p>
    <w:p w14:paraId="52399206" w14:textId="77777777" w:rsidR="00BF0ECC" w:rsidRPr="009A2CDF" w:rsidRDefault="00BF0ECC" w:rsidP="009A2CDF">
      <w:pPr>
        <w:spacing w:after="0" w:line="240" w:lineRule="auto"/>
        <w:jc w:val="both"/>
        <w:rPr>
          <w:bCs/>
          <w:sz w:val="24"/>
          <w:szCs w:val="24"/>
        </w:rPr>
      </w:pPr>
    </w:p>
    <w:p w14:paraId="1650D074" w14:textId="77777777" w:rsidR="00BF0ECC" w:rsidRPr="009A2CDF" w:rsidRDefault="00BF0ECC" w:rsidP="00BF0ECC">
      <w:pPr>
        <w:spacing w:after="0" w:line="240" w:lineRule="auto"/>
        <w:jc w:val="both"/>
        <w:rPr>
          <w:b/>
          <w:sz w:val="24"/>
          <w:szCs w:val="24"/>
        </w:rPr>
      </w:pPr>
      <w:r w:rsidRPr="009A2CDF">
        <w:rPr>
          <w:b/>
          <w:sz w:val="24"/>
          <w:szCs w:val="24"/>
        </w:rPr>
        <w:t>Election of new members</w:t>
      </w:r>
    </w:p>
    <w:p w14:paraId="3559A9AA" w14:textId="7E7815AA" w:rsidR="00BF0ECC" w:rsidRPr="009A2CDF" w:rsidRDefault="00BF0ECC" w:rsidP="00BF0ECC">
      <w:pPr>
        <w:spacing w:after="0" w:line="240" w:lineRule="auto"/>
        <w:jc w:val="both"/>
        <w:rPr>
          <w:bCs/>
          <w:sz w:val="24"/>
          <w:szCs w:val="24"/>
        </w:rPr>
      </w:pPr>
      <w:r w:rsidRPr="009A2CDF">
        <w:rPr>
          <w:bCs/>
          <w:sz w:val="24"/>
          <w:szCs w:val="24"/>
        </w:rPr>
        <w:t xml:space="preserve">The Committee discussed whether </w:t>
      </w:r>
      <w:r w:rsidR="00B77CAF">
        <w:rPr>
          <w:bCs/>
          <w:sz w:val="24"/>
          <w:szCs w:val="24"/>
        </w:rPr>
        <w:t xml:space="preserve">to pursue </w:t>
      </w:r>
      <w:r w:rsidRPr="009A2CDF">
        <w:rPr>
          <w:bCs/>
          <w:sz w:val="24"/>
          <w:szCs w:val="24"/>
        </w:rPr>
        <w:t>adding any new members to the Board</w:t>
      </w:r>
      <w:r w:rsidR="00B77CAF">
        <w:rPr>
          <w:bCs/>
          <w:sz w:val="24"/>
          <w:szCs w:val="24"/>
        </w:rPr>
        <w:t xml:space="preserve"> at this time</w:t>
      </w:r>
      <w:r w:rsidRPr="009A2CDF">
        <w:rPr>
          <w:bCs/>
          <w:sz w:val="24"/>
          <w:szCs w:val="24"/>
        </w:rPr>
        <w:t xml:space="preserve">. </w:t>
      </w:r>
      <w:r w:rsidR="00B77CAF">
        <w:rPr>
          <w:bCs/>
          <w:sz w:val="24"/>
          <w:szCs w:val="24"/>
        </w:rPr>
        <w:t xml:space="preserve"> After some discussion, it was determined that we would forego that effort this year, but expect to do so in the next with a focus on recruiting partners from Greene County. </w:t>
      </w:r>
    </w:p>
    <w:p w14:paraId="7C966E23" w14:textId="77777777" w:rsidR="009A2CDF" w:rsidRPr="009A2CDF" w:rsidRDefault="009A2CDF" w:rsidP="009A2CDF">
      <w:pPr>
        <w:spacing w:after="0" w:line="240" w:lineRule="auto"/>
        <w:jc w:val="both"/>
        <w:rPr>
          <w:bCs/>
          <w:sz w:val="24"/>
          <w:szCs w:val="24"/>
        </w:rPr>
      </w:pPr>
    </w:p>
    <w:p w14:paraId="4D809A63" w14:textId="77777777" w:rsidR="00B77CAF" w:rsidRDefault="00B77CAF">
      <w:pPr>
        <w:rPr>
          <w:b/>
          <w:sz w:val="24"/>
          <w:szCs w:val="24"/>
        </w:rPr>
      </w:pPr>
      <w:r>
        <w:rPr>
          <w:b/>
          <w:sz w:val="24"/>
          <w:szCs w:val="24"/>
        </w:rPr>
        <w:br w:type="page"/>
      </w:r>
    </w:p>
    <w:p w14:paraId="320C287B" w14:textId="5FE41EDB" w:rsidR="009A2CDF" w:rsidRPr="009A2CDF" w:rsidRDefault="009A2CDF" w:rsidP="009A2CDF">
      <w:pPr>
        <w:spacing w:after="0" w:line="240" w:lineRule="auto"/>
        <w:jc w:val="both"/>
        <w:rPr>
          <w:b/>
          <w:sz w:val="24"/>
          <w:szCs w:val="24"/>
        </w:rPr>
      </w:pPr>
      <w:r w:rsidRPr="009A2CDF">
        <w:rPr>
          <w:b/>
          <w:sz w:val="24"/>
          <w:szCs w:val="24"/>
        </w:rPr>
        <w:t>Annual Meeting and Recognition Event</w:t>
      </w:r>
    </w:p>
    <w:p w14:paraId="352ACE68" w14:textId="3CC817A4" w:rsidR="009A2CDF" w:rsidRPr="009A2CDF" w:rsidRDefault="009A2CDF" w:rsidP="009A2CDF">
      <w:pPr>
        <w:spacing w:after="0" w:line="240" w:lineRule="auto"/>
        <w:jc w:val="both"/>
        <w:rPr>
          <w:bCs/>
          <w:sz w:val="24"/>
          <w:szCs w:val="24"/>
        </w:rPr>
      </w:pPr>
      <w:r w:rsidRPr="009A2CDF">
        <w:rPr>
          <w:bCs/>
          <w:sz w:val="24"/>
          <w:szCs w:val="24"/>
        </w:rPr>
        <w:t xml:space="preserve">The Committee discussed April’s regular business meeting, the Annual Meeting, and the Annual Recognition Event. </w:t>
      </w:r>
      <w:r w:rsidR="00B77CAF">
        <w:rPr>
          <w:bCs/>
          <w:sz w:val="24"/>
          <w:szCs w:val="24"/>
        </w:rPr>
        <w:t xml:space="preserve">The aim is to schedule these meeting and events on the same day, but this will be dependent on the availability of an event space for the Recognition Event. </w:t>
      </w:r>
      <w:r w:rsidRPr="009A2CDF">
        <w:rPr>
          <w:bCs/>
          <w:sz w:val="24"/>
          <w:szCs w:val="24"/>
        </w:rPr>
        <w:t xml:space="preserve"> </w:t>
      </w:r>
      <w:r w:rsidR="00B77CAF">
        <w:rPr>
          <w:bCs/>
          <w:sz w:val="24"/>
          <w:szCs w:val="24"/>
        </w:rPr>
        <w:t xml:space="preserve">The Committee also discussed potential honorees.  Claire will make some inquiries about the interest and availability of certain honorees and follow up with the Committee via email prior to the next scheduled meeting. </w:t>
      </w:r>
    </w:p>
    <w:p w14:paraId="2E892FB1" w14:textId="77777777" w:rsidR="00FD7FA8" w:rsidRDefault="00FD7FA8" w:rsidP="00CF00E7">
      <w:pPr>
        <w:spacing w:after="0" w:line="240" w:lineRule="auto"/>
        <w:jc w:val="both"/>
        <w:rPr>
          <w:bCs/>
          <w:sz w:val="24"/>
          <w:szCs w:val="24"/>
        </w:rPr>
      </w:pPr>
    </w:p>
    <w:p w14:paraId="3C92E5EC" w14:textId="2492B507" w:rsidR="00FD7FA8" w:rsidRPr="00FD7FA8" w:rsidRDefault="00FD7FA8" w:rsidP="00FD7FA8">
      <w:pPr>
        <w:spacing w:after="60" w:line="240" w:lineRule="auto"/>
        <w:jc w:val="both"/>
        <w:rPr>
          <w:b/>
          <w:sz w:val="24"/>
        </w:rPr>
      </w:pPr>
      <w:r w:rsidRPr="00FD7FA8">
        <w:rPr>
          <w:b/>
          <w:sz w:val="24"/>
        </w:rPr>
        <w:t>Adjournment</w:t>
      </w:r>
    </w:p>
    <w:p w14:paraId="0BCD8973" w14:textId="11845143" w:rsidR="00FD7FA8" w:rsidRDefault="00FD7FA8" w:rsidP="00CF00E7">
      <w:pPr>
        <w:spacing w:after="0" w:line="240" w:lineRule="auto"/>
        <w:jc w:val="both"/>
        <w:rPr>
          <w:bCs/>
          <w:sz w:val="24"/>
        </w:rPr>
      </w:pPr>
      <w:r>
        <w:rPr>
          <w:bCs/>
          <w:sz w:val="24"/>
        </w:rPr>
        <w:t xml:space="preserve">With no further business, the Committee meeting adjourned. </w:t>
      </w:r>
    </w:p>
    <w:p w14:paraId="0101A9F2" w14:textId="77777777" w:rsidR="00373237" w:rsidRDefault="00373237" w:rsidP="00CF00E7">
      <w:pPr>
        <w:spacing w:after="0" w:line="240" w:lineRule="auto"/>
        <w:jc w:val="both"/>
        <w:rPr>
          <w:bCs/>
          <w:sz w:val="24"/>
        </w:rPr>
      </w:pPr>
    </w:p>
    <w:p w14:paraId="5B269F90" w14:textId="04F0C9B2" w:rsidR="00373237" w:rsidRPr="00373237" w:rsidRDefault="00373237" w:rsidP="00373237">
      <w:pPr>
        <w:spacing w:after="60" w:line="240" w:lineRule="auto"/>
        <w:jc w:val="both"/>
        <w:rPr>
          <w:b/>
          <w:sz w:val="24"/>
        </w:rPr>
      </w:pPr>
      <w:r w:rsidRPr="00373237">
        <w:rPr>
          <w:b/>
          <w:sz w:val="24"/>
        </w:rPr>
        <w:t>Next meeting:</w:t>
      </w:r>
    </w:p>
    <w:p w14:paraId="6A86651B" w14:textId="1BF91FF6" w:rsidR="00373237" w:rsidRPr="009A2CDF" w:rsidRDefault="00373237" w:rsidP="00CF00E7">
      <w:pPr>
        <w:spacing w:after="0" w:line="240" w:lineRule="auto"/>
        <w:jc w:val="both"/>
        <w:rPr>
          <w:b/>
          <w:sz w:val="24"/>
        </w:rPr>
      </w:pPr>
      <w:r>
        <w:rPr>
          <w:bCs/>
          <w:sz w:val="24"/>
        </w:rPr>
        <w:t xml:space="preserve">The Governance Committee </w:t>
      </w:r>
      <w:r w:rsidR="00926A77">
        <w:rPr>
          <w:bCs/>
          <w:sz w:val="24"/>
        </w:rPr>
        <w:t xml:space="preserve">determined the need to meet earlier in the month of March than previously scheduled.  The meeting </w:t>
      </w:r>
      <w:r w:rsidR="00B77CAF">
        <w:rPr>
          <w:bCs/>
          <w:sz w:val="24"/>
        </w:rPr>
        <w:t>was rescheduled for</w:t>
      </w:r>
      <w:r w:rsidR="00926A77">
        <w:rPr>
          <w:bCs/>
          <w:sz w:val="24"/>
        </w:rPr>
        <w:t xml:space="preserve"> </w:t>
      </w:r>
      <w:r w:rsidR="00926A77" w:rsidRPr="009A2CDF">
        <w:rPr>
          <w:b/>
          <w:sz w:val="24"/>
        </w:rPr>
        <w:t>Friday, March 7</w:t>
      </w:r>
      <w:r w:rsidR="00926A77" w:rsidRPr="009A2CDF">
        <w:rPr>
          <w:b/>
          <w:sz w:val="24"/>
          <w:vertAlign w:val="superscript"/>
        </w:rPr>
        <w:t>th</w:t>
      </w:r>
      <w:r w:rsidR="00926A77" w:rsidRPr="009A2CDF">
        <w:rPr>
          <w:b/>
          <w:sz w:val="24"/>
        </w:rPr>
        <w:t xml:space="preserve"> at 9 a.m.</w:t>
      </w:r>
      <w:r w:rsidR="00584611" w:rsidRPr="009A2CDF">
        <w:rPr>
          <w:b/>
          <w:sz w:val="24"/>
        </w:rPr>
        <w:t xml:space="preserve"> </w:t>
      </w:r>
      <w:r w:rsidR="009A2CDF" w:rsidRPr="009A2CDF">
        <w:rPr>
          <w:b/>
          <w:sz w:val="24"/>
        </w:rPr>
        <w:t xml:space="preserve">  </w:t>
      </w:r>
    </w:p>
    <w:sectPr w:rsidR="00373237" w:rsidRPr="009A2CDF" w:rsidSect="000D4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143F"/>
    <w:multiLevelType w:val="hybridMultilevel"/>
    <w:tmpl w:val="D06A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56D11"/>
    <w:multiLevelType w:val="hybridMultilevel"/>
    <w:tmpl w:val="83D2A1EC"/>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17F80"/>
    <w:multiLevelType w:val="hybridMultilevel"/>
    <w:tmpl w:val="337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BD16DF"/>
    <w:multiLevelType w:val="hybridMultilevel"/>
    <w:tmpl w:val="533E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23324"/>
    <w:multiLevelType w:val="hybridMultilevel"/>
    <w:tmpl w:val="29005CD2"/>
    <w:lvl w:ilvl="0" w:tplc="04090001">
      <w:start w:val="1"/>
      <w:numFmt w:val="bullet"/>
      <w:lvlText w:val=""/>
      <w:lvlJc w:val="left"/>
      <w:pPr>
        <w:ind w:left="1080" w:hanging="360"/>
      </w:pPr>
      <w:rPr>
        <w:rFonts w:ascii="Symbol" w:hAnsi="Symbol" w:hint="default"/>
      </w:rPr>
    </w:lvl>
    <w:lvl w:ilvl="1" w:tplc="7E32B74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0F0ACF"/>
    <w:multiLevelType w:val="hybridMultilevel"/>
    <w:tmpl w:val="97E4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0E81"/>
    <w:multiLevelType w:val="hybridMultilevel"/>
    <w:tmpl w:val="3CA61232"/>
    <w:lvl w:ilvl="0" w:tplc="3E4C3D1C">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8F7893"/>
    <w:multiLevelType w:val="hybridMultilevel"/>
    <w:tmpl w:val="EF9863A0"/>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E32A9"/>
    <w:multiLevelType w:val="hybridMultilevel"/>
    <w:tmpl w:val="57EA15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125475"/>
    <w:multiLevelType w:val="hybridMultilevel"/>
    <w:tmpl w:val="B35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175CE"/>
    <w:multiLevelType w:val="hybridMultilevel"/>
    <w:tmpl w:val="D35C0734"/>
    <w:lvl w:ilvl="0" w:tplc="3E4C3D1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9583D"/>
    <w:multiLevelType w:val="hybridMultilevel"/>
    <w:tmpl w:val="1D1C15D6"/>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B3291"/>
    <w:multiLevelType w:val="hybridMultilevel"/>
    <w:tmpl w:val="19648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A226E2"/>
    <w:multiLevelType w:val="hybridMultilevel"/>
    <w:tmpl w:val="AE66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2A03FA"/>
    <w:multiLevelType w:val="hybridMultilevel"/>
    <w:tmpl w:val="5AD88876"/>
    <w:lvl w:ilvl="0" w:tplc="94DE7978">
      <w:start w:val="45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403452">
    <w:abstractNumId w:val="0"/>
  </w:num>
  <w:num w:numId="2" w16cid:durableId="385252707">
    <w:abstractNumId w:val="0"/>
  </w:num>
  <w:num w:numId="3" w16cid:durableId="949433256">
    <w:abstractNumId w:val="11"/>
  </w:num>
  <w:num w:numId="4" w16cid:durableId="576331404">
    <w:abstractNumId w:val="7"/>
  </w:num>
  <w:num w:numId="5" w16cid:durableId="670177796">
    <w:abstractNumId w:val="1"/>
  </w:num>
  <w:num w:numId="6" w16cid:durableId="516309859">
    <w:abstractNumId w:val="9"/>
  </w:num>
  <w:num w:numId="7" w16cid:durableId="179055456">
    <w:abstractNumId w:val="4"/>
  </w:num>
  <w:num w:numId="8" w16cid:durableId="264503369">
    <w:abstractNumId w:val="13"/>
  </w:num>
  <w:num w:numId="9" w16cid:durableId="539707718">
    <w:abstractNumId w:val="6"/>
  </w:num>
  <w:num w:numId="10" w16cid:durableId="1283071838">
    <w:abstractNumId w:val="8"/>
  </w:num>
  <w:num w:numId="11" w16cid:durableId="1201892154">
    <w:abstractNumId w:val="2"/>
  </w:num>
  <w:num w:numId="12" w16cid:durableId="1460029083">
    <w:abstractNumId w:val="12"/>
  </w:num>
  <w:num w:numId="13" w16cid:durableId="536817140">
    <w:abstractNumId w:val="3"/>
  </w:num>
  <w:num w:numId="14" w16cid:durableId="113208198">
    <w:abstractNumId w:val="14"/>
  </w:num>
  <w:num w:numId="15" w16cid:durableId="1160804448">
    <w:abstractNumId w:val="10"/>
  </w:num>
  <w:num w:numId="16" w16cid:durableId="1141657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8D"/>
    <w:rsid w:val="00010460"/>
    <w:rsid w:val="000500E0"/>
    <w:rsid w:val="00061F0D"/>
    <w:rsid w:val="000B7840"/>
    <w:rsid w:val="000D41A4"/>
    <w:rsid w:val="000E743B"/>
    <w:rsid w:val="000F444D"/>
    <w:rsid w:val="00135906"/>
    <w:rsid w:val="001508D4"/>
    <w:rsid w:val="00167FCF"/>
    <w:rsid w:val="00172CD3"/>
    <w:rsid w:val="001B0858"/>
    <w:rsid w:val="001C172E"/>
    <w:rsid w:val="00255C24"/>
    <w:rsid w:val="0027147D"/>
    <w:rsid w:val="00284C57"/>
    <w:rsid w:val="00292AFF"/>
    <w:rsid w:val="002D3C93"/>
    <w:rsid w:val="002E62B3"/>
    <w:rsid w:val="00303DF5"/>
    <w:rsid w:val="0031655F"/>
    <w:rsid w:val="003325CA"/>
    <w:rsid w:val="00355831"/>
    <w:rsid w:val="00360972"/>
    <w:rsid w:val="00373237"/>
    <w:rsid w:val="00387D77"/>
    <w:rsid w:val="00394D5C"/>
    <w:rsid w:val="0039552D"/>
    <w:rsid w:val="003B6CCD"/>
    <w:rsid w:val="003D245C"/>
    <w:rsid w:val="003E3C1F"/>
    <w:rsid w:val="00407718"/>
    <w:rsid w:val="00443762"/>
    <w:rsid w:val="00464E63"/>
    <w:rsid w:val="00483165"/>
    <w:rsid w:val="00484C5E"/>
    <w:rsid w:val="0049462B"/>
    <w:rsid w:val="00496ED9"/>
    <w:rsid w:val="004A0C28"/>
    <w:rsid w:val="004A58DE"/>
    <w:rsid w:val="0050139F"/>
    <w:rsid w:val="00506B79"/>
    <w:rsid w:val="00510936"/>
    <w:rsid w:val="00511FA1"/>
    <w:rsid w:val="00531988"/>
    <w:rsid w:val="0055236E"/>
    <w:rsid w:val="00584611"/>
    <w:rsid w:val="005C311D"/>
    <w:rsid w:val="00600A29"/>
    <w:rsid w:val="00607C99"/>
    <w:rsid w:val="00631FF8"/>
    <w:rsid w:val="00694884"/>
    <w:rsid w:val="006A6109"/>
    <w:rsid w:val="006B278D"/>
    <w:rsid w:val="006B5A90"/>
    <w:rsid w:val="006B64CD"/>
    <w:rsid w:val="006C1A45"/>
    <w:rsid w:val="006C44DA"/>
    <w:rsid w:val="006C7198"/>
    <w:rsid w:val="00704740"/>
    <w:rsid w:val="007313DC"/>
    <w:rsid w:val="00736881"/>
    <w:rsid w:val="00763B4A"/>
    <w:rsid w:val="00772DDB"/>
    <w:rsid w:val="007A6FFB"/>
    <w:rsid w:val="007B0927"/>
    <w:rsid w:val="007C362D"/>
    <w:rsid w:val="007E0F97"/>
    <w:rsid w:val="007E72C5"/>
    <w:rsid w:val="00800C39"/>
    <w:rsid w:val="00831A76"/>
    <w:rsid w:val="00841E9F"/>
    <w:rsid w:val="00856193"/>
    <w:rsid w:val="00863245"/>
    <w:rsid w:val="00895709"/>
    <w:rsid w:val="008A40B3"/>
    <w:rsid w:val="008D1413"/>
    <w:rsid w:val="008D3F04"/>
    <w:rsid w:val="008D5BB4"/>
    <w:rsid w:val="008D5E2C"/>
    <w:rsid w:val="008E69B1"/>
    <w:rsid w:val="00910EB3"/>
    <w:rsid w:val="00926A77"/>
    <w:rsid w:val="0097047C"/>
    <w:rsid w:val="00975705"/>
    <w:rsid w:val="009764E0"/>
    <w:rsid w:val="009A282C"/>
    <w:rsid w:val="009A2CDF"/>
    <w:rsid w:val="009B26E3"/>
    <w:rsid w:val="009B63A7"/>
    <w:rsid w:val="009C035C"/>
    <w:rsid w:val="009D2F0D"/>
    <w:rsid w:val="009D38BE"/>
    <w:rsid w:val="009D57A0"/>
    <w:rsid w:val="009F6C05"/>
    <w:rsid w:val="00A04F91"/>
    <w:rsid w:val="00A0528A"/>
    <w:rsid w:val="00A26312"/>
    <w:rsid w:val="00A67989"/>
    <w:rsid w:val="00A72E6E"/>
    <w:rsid w:val="00A72EDA"/>
    <w:rsid w:val="00A81E76"/>
    <w:rsid w:val="00A97AE6"/>
    <w:rsid w:val="00AB608E"/>
    <w:rsid w:val="00AC3384"/>
    <w:rsid w:val="00B13D16"/>
    <w:rsid w:val="00B4603F"/>
    <w:rsid w:val="00B5052C"/>
    <w:rsid w:val="00B54797"/>
    <w:rsid w:val="00B65809"/>
    <w:rsid w:val="00B77CAF"/>
    <w:rsid w:val="00BC50C1"/>
    <w:rsid w:val="00BD11DF"/>
    <w:rsid w:val="00BF0ECC"/>
    <w:rsid w:val="00BF1C3E"/>
    <w:rsid w:val="00BF628D"/>
    <w:rsid w:val="00C00990"/>
    <w:rsid w:val="00C275FB"/>
    <w:rsid w:val="00C347F6"/>
    <w:rsid w:val="00C449F7"/>
    <w:rsid w:val="00C73B04"/>
    <w:rsid w:val="00CC3E67"/>
    <w:rsid w:val="00CC4FE4"/>
    <w:rsid w:val="00CF00E7"/>
    <w:rsid w:val="00CF6E1D"/>
    <w:rsid w:val="00D1041A"/>
    <w:rsid w:val="00D26397"/>
    <w:rsid w:val="00D451AD"/>
    <w:rsid w:val="00D9107A"/>
    <w:rsid w:val="00DE4C0D"/>
    <w:rsid w:val="00DF1DBE"/>
    <w:rsid w:val="00DF2C96"/>
    <w:rsid w:val="00E438E4"/>
    <w:rsid w:val="00E452B2"/>
    <w:rsid w:val="00E675B7"/>
    <w:rsid w:val="00E67E0F"/>
    <w:rsid w:val="00E84570"/>
    <w:rsid w:val="00E91956"/>
    <w:rsid w:val="00EA653D"/>
    <w:rsid w:val="00EC0EF7"/>
    <w:rsid w:val="00EC2AEE"/>
    <w:rsid w:val="00EE0F6D"/>
    <w:rsid w:val="00F0397C"/>
    <w:rsid w:val="00F22CBC"/>
    <w:rsid w:val="00F2468E"/>
    <w:rsid w:val="00F41C74"/>
    <w:rsid w:val="00F44D7F"/>
    <w:rsid w:val="00F472C6"/>
    <w:rsid w:val="00F54D5A"/>
    <w:rsid w:val="00F93F73"/>
    <w:rsid w:val="00F94F38"/>
    <w:rsid w:val="00FB1A4A"/>
    <w:rsid w:val="00FD7FA8"/>
    <w:rsid w:val="00FE2119"/>
    <w:rsid w:val="00FE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0C2"/>
  <w15:chartTrackingRefBased/>
  <w15:docId w15:val="{2B305DD6-8590-43DB-9FEB-9542E631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8D"/>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B6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809"/>
    <w:rPr>
      <w:rFonts w:ascii="Segoe UI" w:hAnsi="Segoe UI" w:cs="Segoe UI"/>
      <w:sz w:val="18"/>
      <w:szCs w:val="18"/>
    </w:rPr>
  </w:style>
  <w:style w:type="character" w:styleId="CommentReference">
    <w:name w:val="annotation reference"/>
    <w:basedOn w:val="DefaultParagraphFont"/>
    <w:uiPriority w:val="99"/>
    <w:semiHidden/>
    <w:unhideWhenUsed/>
    <w:rsid w:val="00B65809"/>
    <w:rPr>
      <w:sz w:val="16"/>
      <w:szCs w:val="16"/>
    </w:rPr>
  </w:style>
  <w:style w:type="paragraph" w:styleId="CommentText">
    <w:name w:val="annotation text"/>
    <w:basedOn w:val="Normal"/>
    <w:link w:val="CommentTextChar"/>
    <w:uiPriority w:val="99"/>
    <w:semiHidden/>
    <w:unhideWhenUsed/>
    <w:rsid w:val="00B65809"/>
    <w:pPr>
      <w:spacing w:line="240" w:lineRule="auto"/>
    </w:pPr>
    <w:rPr>
      <w:sz w:val="20"/>
      <w:szCs w:val="20"/>
    </w:rPr>
  </w:style>
  <w:style w:type="character" w:customStyle="1" w:styleId="CommentTextChar">
    <w:name w:val="Comment Text Char"/>
    <w:basedOn w:val="DefaultParagraphFont"/>
    <w:link w:val="CommentText"/>
    <w:uiPriority w:val="99"/>
    <w:semiHidden/>
    <w:rsid w:val="00B65809"/>
    <w:rPr>
      <w:sz w:val="20"/>
      <w:szCs w:val="20"/>
    </w:rPr>
  </w:style>
  <w:style w:type="paragraph" w:styleId="CommentSubject">
    <w:name w:val="annotation subject"/>
    <w:basedOn w:val="CommentText"/>
    <w:next w:val="CommentText"/>
    <w:link w:val="CommentSubjectChar"/>
    <w:uiPriority w:val="99"/>
    <w:semiHidden/>
    <w:unhideWhenUsed/>
    <w:rsid w:val="00B65809"/>
    <w:rPr>
      <w:b/>
      <w:bCs/>
    </w:rPr>
  </w:style>
  <w:style w:type="character" w:customStyle="1" w:styleId="CommentSubjectChar">
    <w:name w:val="Comment Subject Char"/>
    <w:basedOn w:val="CommentTextChar"/>
    <w:link w:val="CommentSubject"/>
    <w:uiPriority w:val="99"/>
    <w:semiHidden/>
    <w:rsid w:val="00B65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829119">
      <w:bodyDiv w:val="1"/>
      <w:marLeft w:val="0"/>
      <w:marRight w:val="0"/>
      <w:marTop w:val="0"/>
      <w:marBottom w:val="0"/>
      <w:divBdr>
        <w:top w:val="none" w:sz="0" w:space="0" w:color="auto"/>
        <w:left w:val="none" w:sz="0" w:space="0" w:color="auto"/>
        <w:bottom w:val="none" w:sz="0" w:space="0" w:color="auto"/>
        <w:right w:val="none" w:sz="0" w:space="0" w:color="auto"/>
      </w:divBdr>
    </w:div>
    <w:div w:id="618873047">
      <w:bodyDiv w:val="1"/>
      <w:marLeft w:val="0"/>
      <w:marRight w:val="0"/>
      <w:marTop w:val="0"/>
      <w:marBottom w:val="0"/>
      <w:divBdr>
        <w:top w:val="none" w:sz="0" w:space="0" w:color="auto"/>
        <w:left w:val="none" w:sz="0" w:space="0" w:color="auto"/>
        <w:bottom w:val="none" w:sz="0" w:space="0" w:color="auto"/>
        <w:right w:val="none" w:sz="0" w:space="0" w:color="auto"/>
      </w:divBdr>
    </w:div>
    <w:div w:id="11183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dcterms:created xsi:type="dcterms:W3CDTF">2025-01-16T13:51:00Z</dcterms:created>
  <dcterms:modified xsi:type="dcterms:W3CDTF">2025-01-16T14:49:00Z</dcterms:modified>
</cp:coreProperties>
</file>