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1DC3" w14:textId="77777777" w:rsidR="000D41A4" w:rsidRPr="000D41A4" w:rsidRDefault="000D41A4" w:rsidP="00763B4A">
      <w:pPr>
        <w:spacing w:after="0" w:line="240" w:lineRule="auto"/>
        <w:jc w:val="both"/>
        <w:rPr>
          <w:b/>
          <w:sz w:val="28"/>
          <w:szCs w:val="28"/>
        </w:rPr>
      </w:pPr>
      <w:r w:rsidRPr="000D41A4">
        <w:rPr>
          <w:b/>
          <w:sz w:val="28"/>
          <w:szCs w:val="28"/>
        </w:rPr>
        <w:t>Columbia County Community Healthcare Consortium, Inc.</w:t>
      </w:r>
    </w:p>
    <w:p w14:paraId="55258340" w14:textId="73A03F73" w:rsidR="000D41A4" w:rsidRPr="000D41A4" w:rsidRDefault="000D41A4" w:rsidP="00763B4A">
      <w:pPr>
        <w:spacing w:after="0" w:line="240" w:lineRule="auto"/>
        <w:jc w:val="both"/>
        <w:rPr>
          <w:b/>
          <w:sz w:val="28"/>
          <w:szCs w:val="28"/>
        </w:rPr>
      </w:pPr>
      <w:r w:rsidRPr="000D41A4">
        <w:rPr>
          <w:b/>
          <w:sz w:val="28"/>
          <w:szCs w:val="28"/>
        </w:rPr>
        <w:t xml:space="preserve">Minutes of the Governance Committee meeting of </w:t>
      </w:r>
      <w:r w:rsidR="00B40CED">
        <w:rPr>
          <w:b/>
          <w:sz w:val="28"/>
          <w:szCs w:val="28"/>
        </w:rPr>
        <w:t>March 7</w:t>
      </w:r>
      <w:r w:rsidR="00910EB3">
        <w:rPr>
          <w:b/>
          <w:sz w:val="28"/>
          <w:szCs w:val="28"/>
        </w:rPr>
        <w:t>, 2025</w:t>
      </w:r>
    </w:p>
    <w:p w14:paraId="1B291E0C" w14:textId="77777777" w:rsidR="00607C99" w:rsidRDefault="00607C99" w:rsidP="00763B4A">
      <w:pPr>
        <w:spacing w:after="0" w:line="240" w:lineRule="auto"/>
        <w:jc w:val="both"/>
        <w:rPr>
          <w:b/>
          <w:sz w:val="28"/>
          <w:szCs w:val="28"/>
        </w:rPr>
      </w:pPr>
    </w:p>
    <w:p w14:paraId="13726623" w14:textId="77777777"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14:paraId="71992775" w14:textId="22D842CC"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sidR="00010460">
        <w:rPr>
          <w:sz w:val="24"/>
          <w:szCs w:val="24"/>
        </w:rPr>
        <w:t xml:space="preserve">Marielle </w:t>
      </w:r>
      <w:proofErr w:type="spellStart"/>
      <w:r w:rsidR="00010460">
        <w:rPr>
          <w:sz w:val="24"/>
          <w:szCs w:val="24"/>
        </w:rPr>
        <w:t>McKasty</w:t>
      </w:r>
      <w:proofErr w:type="spellEnd"/>
      <w:r w:rsidR="00010460">
        <w:rPr>
          <w:sz w:val="24"/>
          <w:szCs w:val="24"/>
        </w:rPr>
        <w:t xml:space="preserve">-Stagg, </w:t>
      </w:r>
      <w:r w:rsidR="003325CA">
        <w:rPr>
          <w:sz w:val="24"/>
          <w:szCs w:val="24"/>
        </w:rPr>
        <w:t xml:space="preserve">Maria Ostrander, Jolene Race and </w:t>
      </w:r>
      <w:r>
        <w:rPr>
          <w:sz w:val="24"/>
          <w:szCs w:val="24"/>
        </w:rPr>
        <w:t>John Thompson</w:t>
      </w:r>
      <w:r w:rsidR="003325CA">
        <w:rPr>
          <w:sz w:val="24"/>
          <w:szCs w:val="24"/>
        </w:rPr>
        <w:t xml:space="preserve"> </w:t>
      </w:r>
      <w:r w:rsidR="00483165">
        <w:rPr>
          <w:sz w:val="24"/>
          <w:szCs w:val="24"/>
        </w:rPr>
        <w:t xml:space="preserve">and </w:t>
      </w:r>
      <w:r w:rsidRPr="000D41A4">
        <w:rPr>
          <w:sz w:val="24"/>
          <w:szCs w:val="24"/>
        </w:rPr>
        <w:t>Staff</w:t>
      </w:r>
      <w:r w:rsidR="003325CA">
        <w:rPr>
          <w:sz w:val="24"/>
          <w:szCs w:val="24"/>
        </w:rPr>
        <w:t xml:space="preserve"> Member</w:t>
      </w:r>
      <w:r w:rsidRPr="000D41A4">
        <w:rPr>
          <w:sz w:val="24"/>
          <w:szCs w:val="24"/>
        </w:rPr>
        <w:t xml:space="preserve"> </w:t>
      </w:r>
      <w:r w:rsidR="00506B79">
        <w:rPr>
          <w:sz w:val="24"/>
          <w:szCs w:val="24"/>
        </w:rPr>
        <w:t>Claire Parde</w:t>
      </w:r>
      <w:r w:rsidR="00483165">
        <w:rPr>
          <w:sz w:val="24"/>
          <w:szCs w:val="24"/>
        </w:rPr>
        <w:t>.</w:t>
      </w:r>
    </w:p>
    <w:p w14:paraId="1B8BA998" w14:textId="77777777" w:rsidR="000D41A4" w:rsidRDefault="000D41A4" w:rsidP="00763B4A">
      <w:pPr>
        <w:spacing w:after="0" w:line="240" w:lineRule="auto"/>
        <w:jc w:val="both"/>
        <w:rPr>
          <w:i/>
          <w:sz w:val="24"/>
          <w:szCs w:val="24"/>
        </w:rPr>
      </w:pPr>
    </w:p>
    <w:p w14:paraId="4785EADE" w14:textId="22C3AE32" w:rsidR="00483165" w:rsidRDefault="00483165" w:rsidP="00CF00E7">
      <w:pPr>
        <w:spacing w:after="0" w:line="240" w:lineRule="auto"/>
        <w:jc w:val="both"/>
        <w:rPr>
          <w:bCs/>
          <w:sz w:val="24"/>
          <w:szCs w:val="24"/>
        </w:rPr>
      </w:pPr>
      <w:r>
        <w:rPr>
          <w:b/>
          <w:sz w:val="28"/>
          <w:szCs w:val="28"/>
        </w:rPr>
        <w:t xml:space="preserve">Discussion Topics:  </w:t>
      </w:r>
    </w:p>
    <w:p w14:paraId="6E88F519" w14:textId="5952F12B" w:rsidR="00483165" w:rsidRPr="009A2CDF" w:rsidRDefault="00E26BA2" w:rsidP="00CF00E7">
      <w:pPr>
        <w:spacing w:after="0" w:line="240" w:lineRule="auto"/>
        <w:jc w:val="both"/>
        <w:rPr>
          <w:bCs/>
          <w:sz w:val="24"/>
          <w:szCs w:val="24"/>
        </w:rPr>
      </w:pPr>
      <w:r>
        <w:rPr>
          <w:bCs/>
          <w:sz w:val="24"/>
          <w:szCs w:val="24"/>
        </w:rPr>
        <w:t>Members renewing commitment to board service; filling officer vacancy; planning for the annual recognition event</w:t>
      </w:r>
    </w:p>
    <w:p w14:paraId="0FE39781" w14:textId="77777777" w:rsidR="009A2CDF" w:rsidRDefault="009A2CDF" w:rsidP="00CF00E7">
      <w:pPr>
        <w:spacing w:after="0" w:line="240" w:lineRule="auto"/>
        <w:jc w:val="both"/>
        <w:rPr>
          <w:b/>
          <w:sz w:val="28"/>
          <w:szCs w:val="28"/>
        </w:rPr>
      </w:pPr>
    </w:p>
    <w:p w14:paraId="613DDAC3" w14:textId="241D376A" w:rsidR="000D41A4" w:rsidRDefault="000D41A4" w:rsidP="00CF00E7">
      <w:pPr>
        <w:spacing w:after="0" w:line="240" w:lineRule="auto"/>
        <w:jc w:val="both"/>
      </w:pPr>
      <w:r w:rsidRPr="000D41A4">
        <w:rPr>
          <w:b/>
          <w:sz w:val="28"/>
          <w:szCs w:val="28"/>
        </w:rPr>
        <w:t>Discussion Summary</w:t>
      </w:r>
      <w:r>
        <w:t>:</w:t>
      </w:r>
    </w:p>
    <w:p w14:paraId="3776B881" w14:textId="77777777" w:rsidR="009A2CDF" w:rsidRDefault="009A2CDF" w:rsidP="009A2CDF">
      <w:pPr>
        <w:spacing w:after="0" w:line="240" w:lineRule="auto"/>
        <w:jc w:val="both"/>
        <w:rPr>
          <w:bCs/>
          <w:sz w:val="24"/>
          <w:szCs w:val="24"/>
        </w:rPr>
      </w:pPr>
    </w:p>
    <w:p w14:paraId="36CC6043" w14:textId="463D446C" w:rsidR="009A2CDF" w:rsidRPr="009A2CDF" w:rsidRDefault="009A2CDF" w:rsidP="009A2CDF">
      <w:pPr>
        <w:spacing w:after="0" w:line="240" w:lineRule="auto"/>
        <w:jc w:val="both"/>
        <w:rPr>
          <w:b/>
          <w:sz w:val="24"/>
          <w:szCs w:val="24"/>
        </w:rPr>
      </w:pPr>
      <w:r w:rsidRPr="009A2CDF">
        <w:rPr>
          <w:b/>
          <w:sz w:val="24"/>
          <w:szCs w:val="24"/>
        </w:rPr>
        <w:t>Reelection of current members</w:t>
      </w:r>
    </w:p>
    <w:p w14:paraId="38093144" w14:textId="28DDDFE4" w:rsidR="00BF0ECC" w:rsidRDefault="002D235C" w:rsidP="009A2CDF">
      <w:pPr>
        <w:spacing w:after="0" w:line="240" w:lineRule="auto"/>
        <w:jc w:val="both"/>
        <w:rPr>
          <w:bCs/>
          <w:sz w:val="24"/>
          <w:szCs w:val="24"/>
        </w:rPr>
      </w:pPr>
      <w:r>
        <w:rPr>
          <w:bCs/>
          <w:sz w:val="24"/>
          <w:szCs w:val="24"/>
        </w:rPr>
        <w:t xml:space="preserve">Robin reported that all the members with </w:t>
      </w:r>
      <w:r w:rsidR="009A2CDF" w:rsidRPr="009A2CDF">
        <w:rPr>
          <w:bCs/>
          <w:sz w:val="24"/>
          <w:szCs w:val="24"/>
        </w:rPr>
        <w:t>terms expiring in April 202</w:t>
      </w:r>
      <w:r w:rsidR="00BF0ECC">
        <w:rPr>
          <w:bCs/>
          <w:sz w:val="24"/>
          <w:szCs w:val="24"/>
        </w:rPr>
        <w:t>5</w:t>
      </w:r>
      <w:r>
        <w:rPr>
          <w:bCs/>
          <w:sz w:val="24"/>
          <w:szCs w:val="24"/>
        </w:rPr>
        <w:t xml:space="preserve"> responded to her inquiry about recommitting to board service, and all but Scott Thomas indicated that they would do so.  Therefore, the following members will be nominated for re-election </w:t>
      </w:r>
      <w:proofErr w:type="gramStart"/>
      <w:r>
        <w:rPr>
          <w:bCs/>
          <w:sz w:val="24"/>
          <w:szCs w:val="24"/>
        </w:rPr>
        <w:t>to</w:t>
      </w:r>
      <w:proofErr w:type="gramEnd"/>
      <w:r>
        <w:rPr>
          <w:bCs/>
          <w:sz w:val="24"/>
          <w:szCs w:val="24"/>
        </w:rPr>
        <w:t xml:space="preserve"> the Board at the Annual Meeting</w:t>
      </w:r>
      <w:r w:rsidR="00BF0ECC">
        <w:rPr>
          <w:bCs/>
          <w:sz w:val="24"/>
          <w:szCs w:val="24"/>
        </w:rPr>
        <w:t>:</w:t>
      </w:r>
    </w:p>
    <w:p w14:paraId="74131A34" w14:textId="16DFCB73" w:rsidR="00BF0ECC" w:rsidRPr="00BF0ECC" w:rsidRDefault="00BF0ECC" w:rsidP="00BF0ECC">
      <w:pPr>
        <w:pStyle w:val="ListParagraph"/>
        <w:numPr>
          <w:ilvl w:val="0"/>
          <w:numId w:val="16"/>
        </w:numPr>
        <w:jc w:val="both"/>
        <w:rPr>
          <w:bCs/>
          <w:sz w:val="24"/>
          <w:szCs w:val="24"/>
        </w:rPr>
      </w:pPr>
      <w:r w:rsidRPr="00BF0ECC">
        <w:rPr>
          <w:bCs/>
          <w:sz w:val="24"/>
          <w:szCs w:val="24"/>
        </w:rPr>
        <w:t>Dan Almasi</w:t>
      </w:r>
      <w:r w:rsidRPr="00BF0ECC">
        <w:rPr>
          <w:bCs/>
          <w:sz w:val="24"/>
          <w:szCs w:val="24"/>
        </w:rPr>
        <w:tab/>
      </w:r>
      <w:r w:rsidRPr="00BF0ECC">
        <w:rPr>
          <w:bCs/>
          <w:sz w:val="24"/>
          <w:szCs w:val="24"/>
        </w:rPr>
        <w:tab/>
      </w:r>
    </w:p>
    <w:p w14:paraId="1BE13B86" w14:textId="228CB347" w:rsidR="00BF0ECC" w:rsidRPr="00BF0ECC" w:rsidRDefault="00BF0ECC" w:rsidP="00BF0ECC">
      <w:pPr>
        <w:pStyle w:val="ListParagraph"/>
        <w:numPr>
          <w:ilvl w:val="0"/>
          <w:numId w:val="16"/>
        </w:numPr>
        <w:jc w:val="both"/>
        <w:rPr>
          <w:bCs/>
          <w:sz w:val="24"/>
          <w:szCs w:val="24"/>
        </w:rPr>
      </w:pPr>
      <w:r w:rsidRPr="00BF0ECC">
        <w:rPr>
          <w:bCs/>
          <w:sz w:val="24"/>
          <w:szCs w:val="24"/>
        </w:rPr>
        <w:t>Nina Benvenuto</w:t>
      </w:r>
      <w:r w:rsidRPr="00BF0ECC">
        <w:rPr>
          <w:bCs/>
          <w:sz w:val="24"/>
          <w:szCs w:val="24"/>
        </w:rPr>
        <w:tab/>
      </w:r>
      <w:r w:rsidRPr="00BF0ECC">
        <w:rPr>
          <w:bCs/>
          <w:sz w:val="24"/>
          <w:szCs w:val="24"/>
        </w:rPr>
        <w:tab/>
      </w:r>
    </w:p>
    <w:p w14:paraId="2AB53642" w14:textId="593EC126" w:rsidR="00BF0ECC" w:rsidRPr="00BF0ECC" w:rsidRDefault="00BF0ECC" w:rsidP="00BF0ECC">
      <w:pPr>
        <w:pStyle w:val="ListParagraph"/>
        <w:numPr>
          <w:ilvl w:val="0"/>
          <w:numId w:val="16"/>
        </w:numPr>
        <w:jc w:val="both"/>
        <w:rPr>
          <w:bCs/>
          <w:sz w:val="24"/>
          <w:szCs w:val="24"/>
        </w:rPr>
      </w:pPr>
      <w:r w:rsidRPr="00BF0ECC">
        <w:rPr>
          <w:bCs/>
          <w:sz w:val="24"/>
          <w:szCs w:val="24"/>
        </w:rPr>
        <w:t>Toni Carroll</w:t>
      </w:r>
      <w:r w:rsidRPr="00BF0ECC">
        <w:rPr>
          <w:bCs/>
          <w:sz w:val="24"/>
          <w:szCs w:val="24"/>
        </w:rPr>
        <w:tab/>
      </w:r>
      <w:r w:rsidRPr="00BF0ECC">
        <w:rPr>
          <w:bCs/>
          <w:sz w:val="24"/>
          <w:szCs w:val="24"/>
        </w:rPr>
        <w:tab/>
      </w:r>
    </w:p>
    <w:p w14:paraId="04EF4CC2" w14:textId="7A68CA85" w:rsidR="00BF0ECC" w:rsidRPr="00BF0ECC" w:rsidRDefault="00BF0ECC" w:rsidP="00BF0ECC">
      <w:pPr>
        <w:pStyle w:val="ListParagraph"/>
        <w:numPr>
          <w:ilvl w:val="0"/>
          <w:numId w:val="16"/>
        </w:numPr>
        <w:jc w:val="both"/>
        <w:rPr>
          <w:bCs/>
          <w:sz w:val="24"/>
          <w:szCs w:val="24"/>
        </w:rPr>
      </w:pPr>
      <w:r w:rsidRPr="00BF0ECC">
        <w:rPr>
          <w:bCs/>
          <w:sz w:val="24"/>
          <w:szCs w:val="24"/>
        </w:rPr>
        <w:t>Bob Gibson</w:t>
      </w:r>
      <w:r w:rsidRPr="00BF0ECC">
        <w:rPr>
          <w:bCs/>
          <w:sz w:val="24"/>
          <w:szCs w:val="24"/>
        </w:rPr>
        <w:tab/>
      </w:r>
      <w:r w:rsidRPr="00BF0ECC">
        <w:rPr>
          <w:bCs/>
          <w:sz w:val="24"/>
          <w:szCs w:val="24"/>
        </w:rPr>
        <w:tab/>
      </w:r>
    </w:p>
    <w:p w14:paraId="6B606C97" w14:textId="7987F9A8" w:rsidR="00BF0ECC" w:rsidRPr="00BF0ECC" w:rsidRDefault="00BF0ECC" w:rsidP="00BF0ECC">
      <w:pPr>
        <w:pStyle w:val="ListParagraph"/>
        <w:numPr>
          <w:ilvl w:val="0"/>
          <w:numId w:val="16"/>
        </w:numPr>
        <w:jc w:val="both"/>
        <w:rPr>
          <w:bCs/>
          <w:sz w:val="24"/>
          <w:szCs w:val="24"/>
        </w:rPr>
      </w:pPr>
      <w:r w:rsidRPr="00BF0ECC">
        <w:rPr>
          <w:bCs/>
          <w:sz w:val="24"/>
          <w:szCs w:val="24"/>
        </w:rPr>
        <w:t>PJ Keeler</w:t>
      </w:r>
      <w:r w:rsidRPr="00BF0ECC">
        <w:rPr>
          <w:bCs/>
          <w:sz w:val="24"/>
          <w:szCs w:val="24"/>
        </w:rPr>
        <w:tab/>
      </w:r>
      <w:r w:rsidRPr="00BF0ECC">
        <w:rPr>
          <w:bCs/>
          <w:sz w:val="24"/>
          <w:szCs w:val="24"/>
        </w:rPr>
        <w:tab/>
      </w:r>
    </w:p>
    <w:p w14:paraId="6D32CCF2" w14:textId="1121FDE6" w:rsidR="00BF0ECC" w:rsidRPr="00BF0ECC" w:rsidRDefault="00BF0ECC" w:rsidP="00BF0ECC">
      <w:pPr>
        <w:pStyle w:val="ListParagraph"/>
        <w:numPr>
          <w:ilvl w:val="0"/>
          <w:numId w:val="16"/>
        </w:numPr>
        <w:jc w:val="both"/>
        <w:rPr>
          <w:bCs/>
          <w:sz w:val="24"/>
          <w:szCs w:val="24"/>
        </w:rPr>
      </w:pPr>
      <w:r w:rsidRPr="00BF0ECC">
        <w:rPr>
          <w:bCs/>
          <w:sz w:val="24"/>
          <w:szCs w:val="24"/>
        </w:rPr>
        <w:t>Jack Mabb</w:t>
      </w:r>
      <w:r w:rsidRPr="00BF0ECC">
        <w:rPr>
          <w:bCs/>
          <w:sz w:val="24"/>
          <w:szCs w:val="24"/>
        </w:rPr>
        <w:tab/>
      </w:r>
      <w:r w:rsidRPr="00BF0ECC">
        <w:rPr>
          <w:bCs/>
          <w:sz w:val="24"/>
          <w:szCs w:val="24"/>
        </w:rPr>
        <w:tab/>
      </w:r>
    </w:p>
    <w:p w14:paraId="50ED55ED" w14:textId="3C25B245" w:rsidR="00BF0ECC" w:rsidRPr="00BF0ECC" w:rsidRDefault="00BF0ECC" w:rsidP="00BF0ECC">
      <w:pPr>
        <w:pStyle w:val="ListParagraph"/>
        <w:numPr>
          <w:ilvl w:val="0"/>
          <w:numId w:val="16"/>
        </w:numPr>
        <w:jc w:val="both"/>
        <w:rPr>
          <w:bCs/>
          <w:sz w:val="24"/>
          <w:szCs w:val="24"/>
        </w:rPr>
      </w:pPr>
      <w:r w:rsidRPr="00BF0ECC">
        <w:rPr>
          <w:bCs/>
          <w:sz w:val="24"/>
          <w:szCs w:val="24"/>
        </w:rPr>
        <w:t>Amanda Pierro</w:t>
      </w:r>
      <w:r w:rsidRPr="00BF0ECC">
        <w:rPr>
          <w:bCs/>
          <w:sz w:val="24"/>
          <w:szCs w:val="24"/>
        </w:rPr>
        <w:tab/>
      </w:r>
      <w:r w:rsidRPr="00BF0ECC">
        <w:rPr>
          <w:bCs/>
          <w:sz w:val="24"/>
          <w:szCs w:val="24"/>
        </w:rPr>
        <w:tab/>
      </w:r>
    </w:p>
    <w:p w14:paraId="31F4089D" w14:textId="4E9DB98B" w:rsidR="00BF0ECC" w:rsidRPr="00BF0ECC" w:rsidRDefault="00BF0ECC" w:rsidP="00BF0ECC">
      <w:pPr>
        <w:pStyle w:val="ListParagraph"/>
        <w:numPr>
          <w:ilvl w:val="0"/>
          <w:numId w:val="16"/>
        </w:numPr>
        <w:jc w:val="both"/>
        <w:rPr>
          <w:bCs/>
          <w:sz w:val="24"/>
          <w:szCs w:val="24"/>
        </w:rPr>
      </w:pPr>
      <w:r w:rsidRPr="00BF0ECC">
        <w:rPr>
          <w:bCs/>
          <w:sz w:val="24"/>
          <w:szCs w:val="24"/>
        </w:rPr>
        <w:t>Dorothy Urschel</w:t>
      </w:r>
      <w:r w:rsidRPr="00BF0ECC">
        <w:rPr>
          <w:bCs/>
          <w:sz w:val="24"/>
          <w:szCs w:val="24"/>
        </w:rPr>
        <w:tab/>
      </w:r>
      <w:r w:rsidRPr="00BF0ECC">
        <w:rPr>
          <w:bCs/>
          <w:sz w:val="24"/>
          <w:szCs w:val="24"/>
        </w:rPr>
        <w:tab/>
      </w:r>
    </w:p>
    <w:p w14:paraId="372FBCEF" w14:textId="77777777" w:rsidR="007E7AB6" w:rsidRDefault="007E7AB6" w:rsidP="002D235C">
      <w:pPr>
        <w:spacing w:after="0"/>
        <w:jc w:val="both"/>
        <w:rPr>
          <w:b/>
          <w:sz w:val="24"/>
          <w:szCs w:val="24"/>
        </w:rPr>
      </w:pPr>
    </w:p>
    <w:p w14:paraId="1EEEC0FF" w14:textId="2265D1D6" w:rsidR="002D235C" w:rsidRPr="002D235C" w:rsidRDefault="002D235C" w:rsidP="002D235C">
      <w:pPr>
        <w:spacing w:after="0"/>
        <w:jc w:val="both"/>
        <w:rPr>
          <w:b/>
          <w:sz w:val="24"/>
          <w:szCs w:val="24"/>
        </w:rPr>
      </w:pPr>
      <w:r w:rsidRPr="002D235C">
        <w:rPr>
          <w:b/>
          <w:sz w:val="24"/>
          <w:szCs w:val="24"/>
        </w:rPr>
        <w:t>Filling officer vacancy</w:t>
      </w:r>
    </w:p>
    <w:p w14:paraId="4D37CCF1" w14:textId="3C275E44" w:rsidR="002D235C" w:rsidRPr="002D235C" w:rsidRDefault="002D235C" w:rsidP="002D235C">
      <w:pPr>
        <w:spacing w:after="0"/>
        <w:jc w:val="both"/>
        <w:rPr>
          <w:bCs/>
          <w:sz w:val="24"/>
          <w:szCs w:val="24"/>
        </w:rPr>
      </w:pPr>
      <w:r>
        <w:rPr>
          <w:bCs/>
          <w:sz w:val="24"/>
          <w:szCs w:val="24"/>
        </w:rPr>
        <w:t xml:space="preserve">Since Scott had been serving as Vice President, the Committee should suggest someone for Becky to appoint to that role. Four names were generated, in rank order. Claire will follow up with Becky about approaching each in turn until a member commits to the role.  Once appointed, the Board </w:t>
      </w:r>
      <w:proofErr w:type="gramStart"/>
      <w:r>
        <w:rPr>
          <w:bCs/>
          <w:sz w:val="24"/>
          <w:szCs w:val="24"/>
        </w:rPr>
        <w:t>would</w:t>
      </w:r>
      <w:proofErr w:type="gramEnd"/>
      <w:r>
        <w:rPr>
          <w:bCs/>
          <w:sz w:val="24"/>
          <w:szCs w:val="24"/>
        </w:rPr>
        <w:t xml:space="preserve"> ratify the appointment at a subsequent meeting. </w:t>
      </w:r>
    </w:p>
    <w:p w14:paraId="7EAF024C" w14:textId="77777777" w:rsidR="009A2CDF" w:rsidRPr="009A2CDF" w:rsidRDefault="009A2CDF" w:rsidP="009A2CDF">
      <w:pPr>
        <w:spacing w:after="0" w:line="240" w:lineRule="auto"/>
        <w:jc w:val="both"/>
        <w:rPr>
          <w:b/>
          <w:sz w:val="24"/>
          <w:szCs w:val="24"/>
        </w:rPr>
      </w:pPr>
    </w:p>
    <w:p w14:paraId="320C287B" w14:textId="5FE41EDB" w:rsidR="009A2CDF" w:rsidRPr="009A2CDF" w:rsidRDefault="009A2CDF" w:rsidP="009A2CDF">
      <w:pPr>
        <w:spacing w:after="0" w:line="240" w:lineRule="auto"/>
        <w:jc w:val="both"/>
        <w:rPr>
          <w:b/>
          <w:sz w:val="24"/>
          <w:szCs w:val="24"/>
        </w:rPr>
      </w:pPr>
      <w:r w:rsidRPr="009A2CDF">
        <w:rPr>
          <w:b/>
          <w:sz w:val="24"/>
          <w:szCs w:val="24"/>
        </w:rPr>
        <w:t>Annual Meeting and Recognition Event</w:t>
      </w:r>
    </w:p>
    <w:p w14:paraId="16178740" w14:textId="524FDCDE" w:rsidR="00F41FB0" w:rsidRDefault="00F41FB0" w:rsidP="00CF00E7">
      <w:pPr>
        <w:spacing w:after="0" w:line="240" w:lineRule="auto"/>
        <w:jc w:val="both"/>
        <w:rPr>
          <w:bCs/>
          <w:sz w:val="24"/>
          <w:szCs w:val="24"/>
        </w:rPr>
      </w:pPr>
      <w:r>
        <w:rPr>
          <w:bCs/>
          <w:sz w:val="24"/>
          <w:szCs w:val="24"/>
        </w:rPr>
        <w:t>The Committee discussed the Annual Meeting and Recognition Event, scheduled for Wednesday, April 2</w:t>
      </w:r>
      <w:r w:rsidRPr="00F41FB0">
        <w:rPr>
          <w:bCs/>
          <w:sz w:val="24"/>
          <w:szCs w:val="24"/>
          <w:vertAlign w:val="superscript"/>
        </w:rPr>
        <w:t>nd</w:t>
      </w:r>
      <w:r>
        <w:rPr>
          <w:bCs/>
          <w:sz w:val="24"/>
          <w:szCs w:val="24"/>
        </w:rPr>
        <w:t xml:space="preserve">.  </w:t>
      </w:r>
    </w:p>
    <w:p w14:paraId="1B195E72" w14:textId="4BD58D3C" w:rsidR="00F41FB0" w:rsidRDefault="00F41FB0" w:rsidP="00CF00E7">
      <w:pPr>
        <w:spacing w:after="0" w:line="240" w:lineRule="auto"/>
        <w:jc w:val="both"/>
        <w:rPr>
          <w:bCs/>
          <w:sz w:val="24"/>
          <w:szCs w:val="24"/>
        </w:rPr>
      </w:pPr>
      <w:r>
        <w:rPr>
          <w:bCs/>
          <w:sz w:val="24"/>
          <w:szCs w:val="24"/>
        </w:rPr>
        <w:t xml:space="preserve">The Committee identified a total of five people to receive the Friend of the Consortium Award.  Four of these are board members—Chelly Hegan, Ken Stall, Scott Thomas and Robin Andrews—who have either already separated from the Board or about to do so; the fifth is John Ray, longtime Director of Finance who retired on December 31, 2024.  Claire reported that John plans to attend in </w:t>
      </w:r>
      <w:proofErr w:type="gramStart"/>
      <w:r>
        <w:rPr>
          <w:bCs/>
          <w:sz w:val="24"/>
          <w:szCs w:val="24"/>
        </w:rPr>
        <w:t>person</w:t>
      </w:r>
      <w:proofErr w:type="gramEnd"/>
      <w:r>
        <w:rPr>
          <w:bCs/>
          <w:sz w:val="24"/>
          <w:szCs w:val="24"/>
        </w:rPr>
        <w:t xml:space="preserve"> but she knows at least three if not </w:t>
      </w:r>
      <w:proofErr w:type="gramStart"/>
      <w:r>
        <w:rPr>
          <w:bCs/>
          <w:sz w:val="24"/>
          <w:szCs w:val="24"/>
        </w:rPr>
        <w:t>all of</w:t>
      </w:r>
      <w:proofErr w:type="gramEnd"/>
      <w:r>
        <w:rPr>
          <w:bCs/>
          <w:sz w:val="24"/>
          <w:szCs w:val="24"/>
        </w:rPr>
        <w:t xml:space="preserve"> the board members are not able to do so.  The excellent suggestion was made to obtain headshots and brief bio</w:t>
      </w:r>
      <w:r w:rsidR="007E7AB6">
        <w:rPr>
          <w:bCs/>
          <w:sz w:val="24"/>
          <w:szCs w:val="24"/>
        </w:rPr>
        <w:t>s</w:t>
      </w:r>
      <w:r>
        <w:rPr>
          <w:bCs/>
          <w:sz w:val="24"/>
          <w:szCs w:val="24"/>
        </w:rPr>
        <w:t xml:space="preserve"> </w:t>
      </w:r>
      <w:r w:rsidR="007E7AB6">
        <w:rPr>
          <w:bCs/>
          <w:sz w:val="24"/>
          <w:szCs w:val="24"/>
        </w:rPr>
        <w:t xml:space="preserve">for those who cannot attend in person </w:t>
      </w:r>
      <w:r>
        <w:rPr>
          <w:bCs/>
          <w:sz w:val="24"/>
          <w:szCs w:val="24"/>
        </w:rPr>
        <w:t xml:space="preserve">to project on a screen during the event.  Claire will also prepare remarks about each honoree for Becky, as Board President, to read.  For her part, Claire will offer the remarks about John, since he was a member of staff, but also ask Jack Mabb to comment, as he served as Board Treasurer and Chair of the Budget and Finance Committee for many years during John’s tenure. </w:t>
      </w:r>
    </w:p>
    <w:p w14:paraId="11DD30B7" w14:textId="77777777" w:rsidR="007E7AB6" w:rsidRDefault="007E7AB6" w:rsidP="00CF00E7">
      <w:pPr>
        <w:spacing w:after="0" w:line="240" w:lineRule="auto"/>
        <w:jc w:val="both"/>
        <w:rPr>
          <w:bCs/>
          <w:sz w:val="24"/>
          <w:szCs w:val="24"/>
        </w:rPr>
      </w:pPr>
    </w:p>
    <w:p w14:paraId="122FD7F5" w14:textId="5504D306" w:rsidR="007E7AB6" w:rsidRDefault="007E7AB6" w:rsidP="00CF00E7">
      <w:pPr>
        <w:spacing w:after="0" w:line="240" w:lineRule="auto"/>
        <w:jc w:val="both"/>
        <w:rPr>
          <w:bCs/>
          <w:sz w:val="24"/>
          <w:szCs w:val="24"/>
        </w:rPr>
      </w:pPr>
      <w:r>
        <w:rPr>
          <w:bCs/>
          <w:sz w:val="24"/>
          <w:szCs w:val="24"/>
        </w:rPr>
        <w:t>The Committee also discussed caterers, parking, and supplying hard chairs for older guests to sit.</w:t>
      </w:r>
    </w:p>
    <w:p w14:paraId="3FE5BC47" w14:textId="77777777" w:rsidR="00F41FB0" w:rsidRDefault="00F41FB0" w:rsidP="00CF00E7">
      <w:pPr>
        <w:spacing w:after="0" w:line="240" w:lineRule="auto"/>
        <w:jc w:val="both"/>
        <w:rPr>
          <w:bCs/>
          <w:sz w:val="24"/>
          <w:szCs w:val="24"/>
        </w:rPr>
      </w:pPr>
    </w:p>
    <w:p w14:paraId="5B269F90" w14:textId="00BDD147" w:rsidR="00373237" w:rsidRPr="00373237" w:rsidRDefault="00373237" w:rsidP="00373237">
      <w:pPr>
        <w:spacing w:after="60" w:line="240" w:lineRule="auto"/>
        <w:jc w:val="both"/>
        <w:rPr>
          <w:b/>
          <w:sz w:val="24"/>
        </w:rPr>
      </w:pPr>
      <w:r w:rsidRPr="00373237">
        <w:rPr>
          <w:b/>
          <w:sz w:val="24"/>
        </w:rPr>
        <w:t>Next meeting:</w:t>
      </w:r>
      <w:r w:rsidR="007E7AB6">
        <w:rPr>
          <w:b/>
          <w:sz w:val="24"/>
        </w:rPr>
        <w:t xml:space="preserve">  </w:t>
      </w:r>
      <w:r w:rsidR="007E7AB6" w:rsidRPr="007E7AB6">
        <w:rPr>
          <w:bCs/>
          <w:sz w:val="24"/>
        </w:rPr>
        <w:t>The next meeting is scheduled for</w:t>
      </w:r>
      <w:r w:rsidR="007E7AB6">
        <w:rPr>
          <w:b/>
          <w:sz w:val="24"/>
        </w:rPr>
        <w:t xml:space="preserve"> Wednesday, May 21st at 1:00 p.m.</w:t>
      </w:r>
    </w:p>
    <w:sectPr w:rsidR="00373237" w:rsidRPr="00373237"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BD16DF"/>
    <w:multiLevelType w:val="hybridMultilevel"/>
    <w:tmpl w:val="533E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0F0ACF"/>
    <w:multiLevelType w:val="hybridMultilevel"/>
    <w:tmpl w:val="97E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175CE"/>
    <w:multiLevelType w:val="hybridMultilevel"/>
    <w:tmpl w:val="D35C0734"/>
    <w:lvl w:ilvl="0" w:tplc="3E4C3D1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B3291"/>
    <w:multiLevelType w:val="hybridMultilevel"/>
    <w:tmpl w:val="1964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2A03FA"/>
    <w:multiLevelType w:val="hybridMultilevel"/>
    <w:tmpl w:val="5AD88876"/>
    <w:lvl w:ilvl="0" w:tplc="94DE7978">
      <w:start w:val="45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03452">
    <w:abstractNumId w:val="0"/>
  </w:num>
  <w:num w:numId="2" w16cid:durableId="385252707">
    <w:abstractNumId w:val="0"/>
  </w:num>
  <w:num w:numId="3" w16cid:durableId="949433256">
    <w:abstractNumId w:val="11"/>
  </w:num>
  <w:num w:numId="4" w16cid:durableId="576331404">
    <w:abstractNumId w:val="7"/>
  </w:num>
  <w:num w:numId="5" w16cid:durableId="670177796">
    <w:abstractNumId w:val="1"/>
  </w:num>
  <w:num w:numId="6" w16cid:durableId="516309859">
    <w:abstractNumId w:val="9"/>
  </w:num>
  <w:num w:numId="7" w16cid:durableId="179055456">
    <w:abstractNumId w:val="4"/>
  </w:num>
  <w:num w:numId="8" w16cid:durableId="264503369">
    <w:abstractNumId w:val="13"/>
  </w:num>
  <w:num w:numId="9" w16cid:durableId="539707718">
    <w:abstractNumId w:val="6"/>
  </w:num>
  <w:num w:numId="10" w16cid:durableId="1283071838">
    <w:abstractNumId w:val="8"/>
  </w:num>
  <w:num w:numId="11" w16cid:durableId="1201892154">
    <w:abstractNumId w:val="2"/>
  </w:num>
  <w:num w:numId="12" w16cid:durableId="1460029083">
    <w:abstractNumId w:val="12"/>
  </w:num>
  <w:num w:numId="13" w16cid:durableId="536817140">
    <w:abstractNumId w:val="3"/>
  </w:num>
  <w:num w:numId="14" w16cid:durableId="113208198">
    <w:abstractNumId w:val="14"/>
  </w:num>
  <w:num w:numId="15" w16cid:durableId="1160804448">
    <w:abstractNumId w:val="10"/>
  </w:num>
  <w:num w:numId="16" w16cid:durableId="1141657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8D"/>
    <w:rsid w:val="00010460"/>
    <w:rsid w:val="000500E0"/>
    <w:rsid w:val="00061F0D"/>
    <w:rsid w:val="000B7840"/>
    <w:rsid w:val="000D41A4"/>
    <w:rsid w:val="000E743B"/>
    <w:rsid w:val="000F444D"/>
    <w:rsid w:val="00135906"/>
    <w:rsid w:val="001508D4"/>
    <w:rsid w:val="00167FCF"/>
    <w:rsid w:val="00172CD3"/>
    <w:rsid w:val="001B0858"/>
    <w:rsid w:val="001C172E"/>
    <w:rsid w:val="00255C24"/>
    <w:rsid w:val="0027147D"/>
    <w:rsid w:val="00284C57"/>
    <w:rsid w:val="00292AFF"/>
    <w:rsid w:val="002D235C"/>
    <w:rsid w:val="002D3C93"/>
    <w:rsid w:val="002E62B3"/>
    <w:rsid w:val="00303DF5"/>
    <w:rsid w:val="0031655F"/>
    <w:rsid w:val="003325CA"/>
    <w:rsid w:val="00355831"/>
    <w:rsid w:val="00360972"/>
    <w:rsid w:val="00373237"/>
    <w:rsid w:val="00387D77"/>
    <w:rsid w:val="00394D5C"/>
    <w:rsid w:val="0039552D"/>
    <w:rsid w:val="003B6CCD"/>
    <w:rsid w:val="003D245C"/>
    <w:rsid w:val="003E3C1F"/>
    <w:rsid w:val="00407718"/>
    <w:rsid w:val="00443762"/>
    <w:rsid w:val="00464E63"/>
    <w:rsid w:val="00483165"/>
    <w:rsid w:val="00484C5E"/>
    <w:rsid w:val="0049462B"/>
    <w:rsid w:val="00496ED9"/>
    <w:rsid w:val="004A0C28"/>
    <w:rsid w:val="004A58DE"/>
    <w:rsid w:val="0050139F"/>
    <w:rsid w:val="00506B79"/>
    <w:rsid w:val="00510936"/>
    <w:rsid w:val="00511FA1"/>
    <w:rsid w:val="00531988"/>
    <w:rsid w:val="0055236E"/>
    <w:rsid w:val="00584611"/>
    <w:rsid w:val="005C311D"/>
    <w:rsid w:val="00600A29"/>
    <w:rsid w:val="00607C99"/>
    <w:rsid w:val="00631FF8"/>
    <w:rsid w:val="00694884"/>
    <w:rsid w:val="006A6109"/>
    <w:rsid w:val="006B278D"/>
    <w:rsid w:val="006B5A90"/>
    <w:rsid w:val="006B64CD"/>
    <w:rsid w:val="006C1A45"/>
    <w:rsid w:val="006C44DA"/>
    <w:rsid w:val="006C7198"/>
    <w:rsid w:val="00704740"/>
    <w:rsid w:val="007313DC"/>
    <w:rsid w:val="00736881"/>
    <w:rsid w:val="00763B4A"/>
    <w:rsid w:val="00772DDB"/>
    <w:rsid w:val="007A6FFB"/>
    <w:rsid w:val="007B0927"/>
    <w:rsid w:val="007C362D"/>
    <w:rsid w:val="007E0F97"/>
    <w:rsid w:val="007E72C5"/>
    <w:rsid w:val="007E7AB6"/>
    <w:rsid w:val="00800C39"/>
    <w:rsid w:val="00831A76"/>
    <w:rsid w:val="00841E9F"/>
    <w:rsid w:val="00856193"/>
    <w:rsid w:val="00863245"/>
    <w:rsid w:val="00895709"/>
    <w:rsid w:val="008A40B3"/>
    <w:rsid w:val="008D1413"/>
    <w:rsid w:val="008D3F04"/>
    <w:rsid w:val="008D5BB4"/>
    <w:rsid w:val="008D5E2C"/>
    <w:rsid w:val="008E69B1"/>
    <w:rsid w:val="00910EB3"/>
    <w:rsid w:val="00926A77"/>
    <w:rsid w:val="0097047C"/>
    <w:rsid w:val="00975705"/>
    <w:rsid w:val="009764E0"/>
    <w:rsid w:val="009A282C"/>
    <w:rsid w:val="009A2CDF"/>
    <w:rsid w:val="009B26E3"/>
    <w:rsid w:val="009B63A7"/>
    <w:rsid w:val="009C035C"/>
    <w:rsid w:val="009D2F0D"/>
    <w:rsid w:val="009D38BE"/>
    <w:rsid w:val="009D57A0"/>
    <w:rsid w:val="009F6C05"/>
    <w:rsid w:val="00A04F91"/>
    <w:rsid w:val="00A0528A"/>
    <w:rsid w:val="00A26312"/>
    <w:rsid w:val="00A67989"/>
    <w:rsid w:val="00A72E6E"/>
    <w:rsid w:val="00A72EDA"/>
    <w:rsid w:val="00A81E76"/>
    <w:rsid w:val="00A97AE6"/>
    <w:rsid w:val="00AB608E"/>
    <w:rsid w:val="00AC3384"/>
    <w:rsid w:val="00B13D16"/>
    <w:rsid w:val="00B40CED"/>
    <w:rsid w:val="00B4603F"/>
    <w:rsid w:val="00B5052C"/>
    <w:rsid w:val="00B54797"/>
    <w:rsid w:val="00B65809"/>
    <w:rsid w:val="00B77CAF"/>
    <w:rsid w:val="00BC50C1"/>
    <w:rsid w:val="00BD11DF"/>
    <w:rsid w:val="00BF0ECC"/>
    <w:rsid w:val="00BF1C3E"/>
    <w:rsid w:val="00BF628D"/>
    <w:rsid w:val="00C00990"/>
    <w:rsid w:val="00C275FB"/>
    <w:rsid w:val="00C347F6"/>
    <w:rsid w:val="00C449F7"/>
    <w:rsid w:val="00C73B04"/>
    <w:rsid w:val="00CB329D"/>
    <w:rsid w:val="00CC3E67"/>
    <w:rsid w:val="00CC4FE4"/>
    <w:rsid w:val="00CF00E7"/>
    <w:rsid w:val="00CF6E1D"/>
    <w:rsid w:val="00D1041A"/>
    <w:rsid w:val="00D26397"/>
    <w:rsid w:val="00D27377"/>
    <w:rsid w:val="00D451AD"/>
    <w:rsid w:val="00D9107A"/>
    <w:rsid w:val="00DE4C0D"/>
    <w:rsid w:val="00DF1DBE"/>
    <w:rsid w:val="00DF2C96"/>
    <w:rsid w:val="00E26BA2"/>
    <w:rsid w:val="00E438E4"/>
    <w:rsid w:val="00E452B2"/>
    <w:rsid w:val="00E675B7"/>
    <w:rsid w:val="00E67E0F"/>
    <w:rsid w:val="00E84570"/>
    <w:rsid w:val="00E91956"/>
    <w:rsid w:val="00EA653D"/>
    <w:rsid w:val="00EC0EF7"/>
    <w:rsid w:val="00EC2AEE"/>
    <w:rsid w:val="00EE0F6D"/>
    <w:rsid w:val="00F0397C"/>
    <w:rsid w:val="00F22CBC"/>
    <w:rsid w:val="00F2468E"/>
    <w:rsid w:val="00F41C74"/>
    <w:rsid w:val="00F41FB0"/>
    <w:rsid w:val="00F44D7F"/>
    <w:rsid w:val="00F472C6"/>
    <w:rsid w:val="00F54D5A"/>
    <w:rsid w:val="00F93F73"/>
    <w:rsid w:val="00F94F38"/>
    <w:rsid w:val="00FB1A4A"/>
    <w:rsid w:val="00FD7FA8"/>
    <w:rsid w:val="00FE2119"/>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1480C2"/>
  <w15:chartTrackingRefBased/>
  <w15:docId w15:val="{8BD3B339-EAFC-4A13-9BC0-E666CF94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6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09"/>
    <w:rPr>
      <w:rFonts w:ascii="Segoe UI" w:hAnsi="Segoe UI" w:cs="Segoe UI"/>
      <w:sz w:val="18"/>
      <w:szCs w:val="18"/>
    </w:rPr>
  </w:style>
  <w:style w:type="character" w:styleId="CommentReference">
    <w:name w:val="annotation reference"/>
    <w:basedOn w:val="DefaultParagraphFont"/>
    <w:uiPriority w:val="99"/>
    <w:semiHidden/>
    <w:unhideWhenUsed/>
    <w:rsid w:val="00B65809"/>
    <w:rPr>
      <w:sz w:val="16"/>
      <w:szCs w:val="16"/>
    </w:rPr>
  </w:style>
  <w:style w:type="paragraph" w:styleId="CommentText">
    <w:name w:val="annotation text"/>
    <w:basedOn w:val="Normal"/>
    <w:link w:val="CommentTextChar"/>
    <w:uiPriority w:val="99"/>
    <w:semiHidden/>
    <w:unhideWhenUsed/>
    <w:rsid w:val="00B65809"/>
    <w:pPr>
      <w:spacing w:line="240" w:lineRule="auto"/>
    </w:pPr>
    <w:rPr>
      <w:sz w:val="20"/>
      <w:szCs w:val="20"/>
    </w:rPr>
  </w:style>
  <w:style w:type="character" w:customStyle="1" w:styleId="CommentTextChar">
    <w:name w:val="Comment Text Char"/>
    <w:basedOn w:val="DefaultParagraphFont"/>
    <w:link w:val="CommentText"/>
    <w:uiPriority w:val="99"/>
    <w:semiHidden/>
    <w:rsid w:val="00B65809"/>
    <w:rPr>
      <w:sz w:val="20"/>
      <w:szCs w:val="20"/>
    </w:rPr>
  </w:style>
  <w:style w:type="paragraph" w:styleId="CommentSubject">
    <w:name w:val="annotation subject"/>
    <w:basedOn w:val="CommentText"/>
    <w:next w:val="CommentText"/>
    <w:link w:val="CommentSubjectChar"/>
    <w:uiPriority w:val="99"/>
    <w:semiHidden/>
    <w:unhideWhenUsed/>
    <w:rsid w:val="00B65809"/>
    <w:rPr>
      <w:b/>
      <w:bCs/>
    </w:rPr>
  </w:style>
  <w:style w:type="character" w:customStyle="1" w:styleId="CommentSubjectChar">
    <w:name w:val="Comment Subject Char"/>
    <w:basedOn w:val="CommentTextChar"/>
    <w:link w:val="CommentSubject"/>
    <w:uiPriority w:val="99"/>
    <w:semiHidden/>
    <w:rsid w:val="00B65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618873047">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dcterms:created xsi:type="dcterms:W3CDTF">2025-03-27T13:57:00Z</dcterms:created>
  <dcterms:modified xsi:type="dcterms:W3CDTF">2025-03-27T13:57:00Z</dcterms:modified>
</cp:coreProperties>
</file>