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739E" w14:textId="77777777" w:rsidR="00664AB8" w:rsidRDefault="00664AB8" w:rsidP="00664AB8">
      <w:pPr>
        <w:pStyle w:val="Header"/>
        <w:jc w:val="center"/>
        <w:rPr>
          <w:rFonts w:cstheme="minorHAnsi"/>
          <w:b/>
        </w:rPr>
      </w:pPr>
      <w:r>
        <w:rPr>
          <w:rFonts w:cstheme="minorHAnsi"/>
          <w:b/>
          <w:noProof/>
        </w:rPr>
        <w:drawing>
          <wp:inline distT="0" distB="0" distL="0" distR="0" wp14:anchorId="645D3C51" wp14:editId="0CDCE6E9">
            <wp:extent cx="3832860" cy="1251774"/>
            <wp:effectExtent l="0" t="0" r="0" b="0"/>
            <wp:docPr id="503425011"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25011" name="Picture 1" descr="A close-up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4843" cy="1255688"/>
                    </a:xfrm>
                    <a:prstGeom prst="rect">
                      <a:avLst/>
                    </a:prstGeom>
                  </pic:spPr>
                </pic:pic>
              </a:graphicData>
            </a:graphic>
          </wp:inline>
        </w:drawing>
      </w:r>
    </w:p>
    <w:p w14:paraId="05708716" w14:textId="09E6383C" w:rsidR="00C90F6A" w:rsidRPr="00664AB8" w:rsidRDefault="00C90F6A" w:rsidP="00664AB8">
      <w:pPr>
        <w:pStyle w:val="Header"/>
        <w:jc w:val="center"/>
        <w:rPr>
          <w:rFonts w:cstheme="minorHAnsi"/>
          <w:b/>
          <w:sz w:val="28"/>
          <w:szCs w:val="28"/>
        </w:rPr>
      </w:pPr>
      <w:r w:rsidRPr="00664AB8">
        <w:rPr>
          <w:rFonts w:cstheme="minorHAnsi"/>
          <w:b/>
          <w:sz w:val="28"/>
          <w:szCs w:val="28"/>
        </w:rPr>
        <w:t xml:space="preserve">Notes from the </w:t>
      </w:r>
      <w:r w:rsidR="00664AB8" w:rsidRPr="00664AB8">
        <w:rPr>
          <w:rFonts w:cstheme="minorHAnsi"/>
          <w:b/>
          <w:sz w:val="28"/>
          <w:szCs w:val="28"/>
        </w:rPr>
        <w:t xml:space="preserve">Executive Committee </w:t>
      </w:r>
      <w:r w:rsidRPr="00664AB8">
        <w:rPr>
          <w:rFonts w:cstheme="minorHAnsi"/>
          <w:b/>
          <w:sz w:val="28"/>
          <w:szCs w:val="28"/>
        </w:rPr>
        <w:t xml:space="preserve">meeting of </w:t>
      </w:r>
      <w:r w:rsidR="0014712F">
        <w:rPr>
          <w:rFonts w:cstheme="minorHAnsi"/>
          <w:b/>
          <w:sz w:val="28"/>
          <w:szCs w:val="28"/>
        </w:rPr>
        <w:t>September 3</w:t>
      </w:r>
      <w:r w:rsidR="001D5E1B" w:rsidRPr="00664AB8">
        <w:rPr>
          <w:rFonts w:cstheme="minorHAnsi"/>
          <w:b/>
          <w:sz w:val="28"/>
          <w:szCs w:val="28"/>
        </w:rPr>
        <w:t xml:space="preserve">, </w:t>
      </w:r>
      <w:r w:rsidR="001E5F54" w:rsidRPr="00664AB8">
        <w:rPr>
          <w:rFonts w:cstheme="minorHAnsi"/>
          <w:b/>
          <w:sz w:val="28"/>
          <w:szCs w:val="28"/>
        </w:rPr>
        <w:t>202</w:t>
      </w:r>
      <w:r w:rsidR="00C61C60">
        <w:rPr>
          <w:rFonts w:cstheme="minorHAnsi"/>
          <w:b/>
          <w:sz w:val="28"/>
          <w:szCs w:val="28"/>
        </w:rPr>
        <w:t>5</w:t>
      </w:r>
    </w:p>
    <w:p w14:paraId="48FB04A0" w14:textId="77777777" w:rsidR="00C90F6A" w:rsidRPr="002432D3" w:rsidRDefault="00C90F6A" w:rsidP="005E7CF7">
      <w:pPr>
        <w:pStyle w:val="Header"/>
        <w:jc w:val="both"/>
        <w:rPr>
          <w:rFonts w:cstheme="minorHAnsi"/>
          <w:b/>
        </w:rPr>
      </w:pPr>
    </w:p>
    <w:p w14:paraId="07BE19A0" w14:textId="5B7FD805" w:rsidR="009E30E8" w:rsidRPr="002432D3" w:rsidRDefault="00C46975" w:rsidP="006E4617">
      <w:pPr>
        <w:tabs>
          <w:tab w:val="left" w:pos="9133"/>
        </w:tabs>
        <w:jc w:val="both"/>
        <w:rPr>
          <w:rFonts w:cstheme="minorHAnsi"/>
          <w:b/>
        </w:rPr>
      </w:pPr>
      <w:r w:rsidRPr="002432D3">
        <w:rPr>
          <w:rFonts w:cstheme="minorHAnsi"/>
          <w:i/>
        </w:rPr>
        <w:t xml:space="preserve">Note: </w:t>
      </w:r>
      <w:r w:rsidR="003A2F26" w:rsidRPr="002432D3">
        <w:rPr>
          <w:rFonts w:cstheme="minorHAnsi"/>
          <w:i/>
        </w:rPr>
        <w:t xml:space="preserve">This </w:t>
      </w:r>
      <w:r w:rsidR="009E30E8" w:rsidRPr="002432D3">
        <w:rPr>
          <w:rFonts w:cstheme="minorHAnsi"/>
          <w:i/>
        </w:rPr>
        <w:t>meeting was held vir</w:t>
      </w:r>
      <w:r w:rsidR="003A2F26" w:rsidRPr="002432D3">
        <w:rPr>
          <w:rFonts w:cstheme="minorHAnsi"/>
          <w:i/>
        </w:rPr>
        <w:t>tually on the Zoom web platform</w:t>
      </w:r>
      <w:r w:rsidR="005978CB" w:rsidRPr="002432D3">
        <w:rPr>
          <w:rFonts w:cstheme="minorHAnsi"/>
          <w:i/>
        </w:rPr>
        <w:t xml:space="preserve"> </w:t>
      </w:r>
    </w:p>
    <w:p w14:paraId="58D866D8" w14:textId="77777777" w:rsidR="006E4617" w:rsidRDefault="006E4617" w:rsidP="00493918">
      <w:pPr>
        <w:spacing w:after="120"/>
        <w:jc w:val="both"/>
        <w:rPr>
          <w:rFonts w:cstheme="minorHAnsi"/>
          <w:b/>
        </w:rPr>
      </w:pPr>
    </w:p>
    <w:p w14:paraId="22E9C021" w14:textId="528F2702" w:rsidR="00F22B3B" w:rsidRPr="002432D3" w:rsidRDefault="00C90F6A" w:rsidP="00C55D0B">
      <w:pPr>
        <w:spacing w:after="120"/>
        <w:jc w:val="both"/>
        <w:rPr>
          <w:rFonts w:cstheme="minorHAnsi"/>
          <w:b/>
        </w:rPr>
      </w:pPr>
      <w:r w:rsidRPr="002432D3">
        <w:rPr>
          <w:rFonts w:cstheme="minorHAnsi"/>
          <w:b/>
        </w:rPr>
        <w:t>Attend</w:t>
      </w:r>
      <w:r w:rsidR="00F22B3B" w:rsidRPr="002432D3">
        <w:rPr>
          <w:rFonts w:cstheme="minorHAnsi"/>
          <w:b/>
        </w:rPr>
        <w:t>ance</w:t>
      </w:r>
    </w:p>
    <w:p w14:paraId="7C7C83E2" w14:textId="5B0031C4" w:rsidR="00AC25A8" w:rsidRPr="002432D3" w:rsidRDefault="00C90F6A" w:rsidP="00C55D0B">
      <w:pPr>
        <w:ind w:left="302"/>
        <w:jc w:val="both"/>
        <w:rPr>
          <w:rFonts w:cstheme="minorHAnsi"/>
        </w:rPr>
      </w:pPr>
      <w:r w:rsidRPr="002432D3">
        <w:rPr>
          <w:rFonts w:cstheme="minorHAnsi"/>
        </w:rPr>
        <w:t xml:space="preserve">Committee Members: </w:t>
      </w:r>
      <w:r w:rsidR="00277127" w:rsidRPr="002432D3">
        <w:rPr>
          <w:rFonts w:cstheme="minorHAnsi"/>
        </w:rPr>
        <w:t xml:space="preserve">Art Proper, </w:t>
      </w:r>
      <w:r w:rsidR="00FA193E">
        <w:rPr>
          <w:rFonts w:cstheme="minorHAnsi"/>
        </w:rPr>
        <w:t>Jack Mabb, Becky Polmateer, Maria Ostrander, Karen Amanna</w:t>
      </w:r>
    </w:p>
    <w:p w14:paraId="5F8AA35A" w14:textId="1C5CB592" w:rsidR="006A7633" w:rsidRPr="002432D3" w:rsidRDefault="006A7633" w:rsidP="00C55D0B">
      <w:pPr>
        <w:ind w:left="302"/>
        <w:jc w:val="both"/>
        <w:rPr>
          <w:rFonts w:cstheme="minorHAnsi"/>
        </w:rPr>
      </w:pPr>
      <w:r w:rsidRPr="002432D3">
        <w:rPr>
          <w:rFonts w:cstheme="minorHAnsi"/>
        </w:rPr>
        <w:t>Absent Committee Member</w:t>
      </w:r>
      <w:r w:rsidR="005978CB" w:rsidRPr="002432D3">
        <w:rPr>
          <w:rFonts w:cstheme="minorHAnsi"/>
        </w:rPr>
        <w:t>s</w:t>
      </w:r>
      <w:r w:rsidRPr="002432D3">
        <w:rPr>
          <w:rFonts w:cstheme="minorHAnsi"/>
        </w:rPr>
        <w:t xml:space="preserve">: </w:t>
      </w:r>
      <w:r w:rsidR="00FA193E">
        <w:rPr>
          <w:rFonts w:cstheme="minorHAnsi"/>
        </w:rPr>
        <w:t>none</w:t>
      </w:r>
    </w:p>
    <w:p w14:paraId="4FDC6365" w14:textId="760C759B" w:rsidR="00C90F6A" w:rsidRDefault="00C90F6A" w:rsidP="00C55D0B">
      <w:pPr>
        <w:ind w:left="302"/>
        <w:jc w:val="both"/>
        <w:rPr>
          <w:rFonts w:cstheme="minorHAnsi"/>
        </w:rPr>
      </w:pPr>
      <w:r w:rsidRPr="002432D3">
        <w:rPr>
          <w:rFonts w:cstheme="minorHAnsi"/>
        </w:rPr>
        <w:t>Staff Members:</w:t>
      </w:r>
      <w:r w:rsidRPr="002432D3">
        <w:rPr>
          <w:rFonts w:cstheme="minorHAnsi"/>
          <w:b/>
        </w:rPr>
        <w:t xml:space="preserve"> </w:t>
      </w:r>
      <w:r w:rsidRPr="002432D3">
        <w:rPr>
          <w:rFonts w:cstheme="minorHAnsi"/>
        </w:rPr>
        <w:t>Claire Parde, Lisa Thoma</w:t>
      </w:r>
      <w:r w:rsidR="006A7633" w:rsidRPr="002432D3">
        <w:rPr>
          <w:rFonts w:cstheme="minorHAnsi"/>
        </w:rPr>
        <w:t>s</w:t>
      </w:r>
    </w:p>
    <w:p w14:paraId="23230E3B" w14:textId="77777777" w:rsidR="00FA193E" w:rsidRDefault="00FA193E" w:rsidP="00C55D0B">
      <w:pPr>
        <w:ind w:left="302"/>
        <w:jc w:val="both"/>
        <w:rPr>
          <w:rFonts w:cstheme="minorHAnsi"/>
        </w:rPr>
      </w:pPr>
    </w:p>
    <w:p w14:paraId="4B0C9D76" w14:textId="1123DC88" w:rsidR="00C61C60" w:rsidRDefault="00FA193E" w:rsidP="00C55D0B">
      <w:pPr>
        <w:jc w:val="both"/>
        <w:rPr>
          <w:b/>
          <w:bCs/>
        </w:rPr>
      </w:pPr>
      <w:r>
        <w:rPr>
          <w:b/>
          <w:bCs/>
        </w:rPr>
        <w:t xml:space="preserve">General </w:t>
      </w:r>
      <w:r w:rsidR="00C61C60">
        <w:rPr>
          <w:b/>
          <w:bCs/>
        </w:rPr>
        <w:t>Updates</w:t>
      </w:r>
    </w:p>
    <w:p w14:paraId="3F7E6160" w14:textId="77777777" w:rsidR="00C61C60" w:rsidRDefault="00C61C60" w:rsidP="00C55D0B">
      <w:pPr>
        <w:jc w:val="both"/>
        <w:rPr>
          <w:b/>
          <w:bCs/>
        </w:rPr>
      </w:pPr>
    </w:p>
    <w:p w14:paraId="1D2590D0" w14:textId="3FF4C705" w:rsidR="00C61C60" w:rsidRDefault="0014712F" w:rsidP="006E159D">
      <w:pPr>
        <w:pStyle w:val="ListParagraph"/>
        <w:numPr>
          <w:ilvl w:val="0"/>
          <w:numId w:val="41"/>
        </w:numPr>
        <w:spacing w:after="120"/>
        <w:contextualSpacing w:val="0"/>
        <w:jc w:val="both"/>
        <w:rPr>
          <w:b/>
          <w:bCs/>
        </w:rPr>
      </w:pPr>
      <w:r>
        <w:rPr>
          <w:b/>
          <w:bCs/>
        </w:rPr>
        <w:t>Technology Transitions</w:t>
      </w:r>
    </w:p>
    <w:p w14:paraId="1E40EC5B" w14:textId="7A84DDD8" w:rsidR="00C61C60" w:rsidRDefault="00085607" w:rsidP="00C55D0B">
      <w:pPr>
        <w:ind w:left="302"/>
        <w:jc w:val="both"/>
        <w:rPr>
          <w:rFonts w:eastAsia="Times New Roman" w:cstheme="minorHAnsi"/>
          <w:b/>
          <w:bCs/>
          <w:i/>
          <w:iCs/>
        </w:rPr>
      </w:pPr>
      <w:r>
        <w:rPr>
          <w:rFonts w:eastAsia="Times New Roman" w:cstheme="minorHAnsi"/>
          <w:kern w:val="2"/>
        </w:rPr>
        <w:t>Claire reported that</w:t>
      </w:r>
      <w:r w:rsidR="00FA193E">
        <w:rPr>
          <w:rFonts w:eastAsia="Times New Roman" w:cstheme="minorHAnsi"/>
          <w:kern w:val="2"/>
        </w:rPr>
        <w:t xml:space="preserve"> </w:t>
      </w:r>
      <w:r w:rsidR="00B3334D">
        <w:rPr>
          <w:rFonts w:eastAsia="Times New Roman" w:cstheme="minorHAnsi"/>
          <w:kern w:val="2"/>
        </w:rPr>
        <w:t xml:space="preserve">we are preparing to replace most of </w:t>
      </w:r>
      <w:r w:rsidR="001F73E6">
        <w:rPr>
          <w:rFonts w:eastAsia="Times New Roman" w:cstheme="minorHAnsi"/>
          <w:kern w:val="2"/>
        </w:rPr>
        <w:t>the agency’s computer</w:t>
      </w:r>
      <w:r w:rsidR="00B3334D">
        <w:rPr>
          <w:rFonts w:eastAsia="Times New Roman" w:cstheme="minorHAnsi"/>
          <w:kern w:val="2"/>
        </w:rPr>
        <w:t xml:space="preserve"> hardware</w:t>
      </w:r>
      <w:r w:rsidR="001F73E6">
        <w:rPr>
          <w:rFonts w:eastAsia="Times New Roman" w:cstheme="minorHAnsi"/>
          <w:kern w:val="2"/>
        </w:rPr>
        <w:t xml:space="preserve">, many of which are </w:t>
      </w:r>
      <w:r w:rsidR="001F73E6">
        <w:rPr>
          <w:rFonts w:eastAsia="Times New Roman" w:cstheme="minorHAnsi"/>
          <w:kern w:val="2"/>
        </w:rPr>
        <w:t>7 to 10 years old</w:t>
      </w:r>
      <w:r w:rsidR="001F73E6">
        <w:rPr>
          <w:rFonts w:eastAsia="Times New Roman" w:cstheme="minorHAnsi"/>
          <w:kern w:val="2"/>
        </w:rPr>
        <w:t>,</w:t>
      </w:r>
      <w:r w:rsidR="001F73E6">
        <w:rPr>
          <w:rFonts w:eastAsia="Times New Roman" w:cstheme="minorHAnsi"/>
          <w:kern w:val="2"/>
        </w:rPr>
        <w:t xml:space="preserve"> </w:t>
      </w:r>
      <w:r w:rsidR="001F73E6">
        <w:rPr>
          <w:rFonts w:eastAsia="Times New Roman" w:cstheme="minorHAnsi"/>
          <w:kern w:val="2"/>
        </w:rPr>
        <w:t>in advance of the</w:t>
      </w:r>
      <w:r w:rsidR="00B3334D">
        <w:rPr>
          <w:rFonts w:eastAsia="Times New Roman" w:cstheme="minorHAnsi"/>
          <w:kern w:val="2"/>
        </w:rPr>
        <w:t xml:space="preserve"> transition to Windows 11</w:t>
      </w:r>
      <w:r w:rsidR="001F73E6">
        <w:rPr>
          <w:rFonts w:eastAsia="Times New Roman" w:cstheme="minorHAnsi"/>
          <w:kern w:val="2"/>
        </w:rPr>
        <w:t xml:space="preserve"> occurring on October 14th</w:t>
      </w:r>
      <w:r w:rsidR="00B3334D">
        <w:rPr>
          <w:rFonts w:eastAsia="Times New Roman" w:cstheme="minorHAnsi"/>
          <w:kern w:val="2"/>
        </w:rPr>
        <w:t xml:space="preserve">. </w:t>
      </w:r>
      <w:r w:rsidR="001F73E6">
        <w:rPr>
          <w:rFonts w:eastAsia="Times New Roman" w:cstheme="minorHAnsi"/>
          <w:kern w:val="2"/>
        </w:rPr>
        <w:t xml:space="preserve"> </w:t>
      </w:r>
      <w:r w:rsidR="00B3334D">
        <w:rPr>
          <w:rFonts w:eastAsia="Times New Roman" w:cstheme="minorHAnsi"/>
          <w:kern w:val="2"/>
        </w:rPr>
        <w:t xml:space="preserve">We </w:t>
      </w:r>
      <w:r w:rsidR="001F73E6">
        <w:rPr>
          <w:rFonts w:eastAsia="Times New Roman" w:cstheme="minorHAnsi"/>
          <w:kern w:val="2"/>
        </w:rPr>
        <w:t>anticipate an expense of approximately</w:t>
      </w:r>
      <w:r w:rsidR="00B3334D">
        <w:rPr>
          <w:rFonts w:eastAsia="Times New Roman" w:cstheme="minorHAnsi"/>
          <w:kern w:val="2"/>
        </w:rPr>
        <w:t xml:space="preserve"> $30,000</w:t>
      </w:r>
      <w:r w:rsidR="001F73E6">
        <w:rPr>
          <w:rFonts w:eastAsia="Times New Roman" w:cstheme="minorHAnsi"/>
          <w:kern w:val="2"/>
        </w:rPr>
        <w:t>.</w:t>
      </w:r>
    </w:p>
    <w:p w14:paraId="70A35295" w14:textId="77777777" w:rsidR="004D0D90" w:rsidRDefault="004D0D90" w:rsidP="00C55D0B">
      <w:pPr>
        <w:ind w:left="302"/>
        <w:jc w:val="both"/>
        <w:rPr>
          <w:rFonts w:eastAsia="Times New Roman" w:cstheme="minorHAnsi"/>
          <w:b/>
          <w:bCs/>
          <w:i/>
          <w:iCs/>
        </w:rPr>
      </w:pPr>
    </w:p>
    <w:p w14:paraId="63A2FD49" w14:textId="47A0B924" w:rsidR="004D0D90" w:rsidRDefault="00FA193E" w:rsidP="006E159D">
      <w:pPr>
        <w:pStyle w:val="ListParagraph"/>
        <w:numPr>
          <w:ilvl w:val="0"/>
          <w:numId w:val="41"/>
        </w:numPr>
        <w:spacing w:after="120"/>
        <w:ind w:left="634"/>
        <w:contextualSpacing w:val="0"/>
        <w:jc w:val="both"/>
        <w:rPr>
          <w:rFonts w:eastAsia="Times New Roman" w:cstheme="minorHAnsi"/>
          <w:b/>
          <w:bCs/>
        </w:rPr>
      </w:pPr>
      <w:r>
        <w:rPr>
          <w:rFonts w:eastAsia="Times New Roman" w:cstheme="minorHAnsi"/>
          <w:b/>
          <w:bCs/>
        </w:rPr>
        <w:t>QuickBooks</w:t>
      </w:r>
      <w:r w:rsidR="00B3334D">
        <w:rPr>
          <w:rFonts w:eastAsia="Times New Roman" w:cstheme="minorHAnsi"/>
          <w:b/>
          <w:bCs/>
        </w:rPr>
        <w:t xml:space="preserve"> Payroll Service</w:t>
      </w:r>
    </w:p>
    <w:p w14:paraId="246B5899" w14:textId="06CD6660" w:rsidR="004D0D90" w:rsidRDefault="00085607" w:rsidP="00C55D0B">
      <w:pPr>
        <w:ind w:left="302"/>
        <w:jc w:val="both"/>
        <w:rPr>
          <w:rFonts w:eastAsia="Times New Roman" w:cstheme="minorHAnsi"/>
        </w:rPr>
      </w:pPr>
      <w:r>
        <w:rPr>
          <w:rFonts w:eastAsia="Times New Roman" w:cstheme="minorHAnsi"/>
        </w:rPr>
        <w:t xml:space="preserve">Claire reported that </w:t>
      </w:r>
      <w:r w:rsidR="00C55D0B">
        <w:rPr>
          <w:rFonts w:eastAsia="Times New Roman" w:cstheme="minorHAnsi"/>
        </w:rPr>
        <w:t xml:space="preserve">we </w:t>
      </w:r>
      <w:r w:rsidR="00B3334D">
        <w:rPr>
          <w:rFonts w:eastAsia="Times New Roman" w:cstheme="minorHAnsi"/>
        </w:rPr>
        <w:t>continue to have issues with this product</w:t>
      </w:r>
      <w:r w:rsidR="001F73E6">
        <w:rPr>
          <w:rFonts w:eastAsia="Times New Roman" w:cstheme="minorHAnsi"/>
        </w:rPr>
        <w:t>, which is f</w:t>
      </w:r>
      <w:r w:rsidR="00B3334D">
        <w:rPr>
          <w:rFonts w:eastAsia="Times New Roman" w:cstheme="minorHAnsi"/>
        </w:rPr>
        <w:t xml:space="preserve">rankly terrible. We will </w:t>
      </w:r>
      <w:r w:rsidR="001F73E6">
        <w:rPr>
          <w:rFonts w:eastAsia="Times New Roman" w:cstheme="minorHAnsi"/>
        </w:rPr>
        <w:t>actively pursue moving</w:t>
      </w:r>
      <w:r w:rsidR="00B3334D">
        <w:rPr>
          <w:rFonts w:eastAsia="Times New Roman" w:cstheme="minorHAnsi"/>
        </w:rPr>
        <w:t xml:space="preserve"> to a new payroll service and </w:t>
      </w:r>
      <w:r w:rsidR="001F73E6">
        <w:rPr>
          <w:rFonts w:eastAsia="Times New Roman" w:cstheme="minorHAnsi"/>
        </w:rPr>
        <w:t xml:space="preserve">are currently reviewing </w:t>
      </w:r>
      <w:proofErr w:type="gramStart"/>
      <w:r w:rsidR="001F73E6">
        <w:rPr>
          <w:rFonts w:eastAsia="Times New Roman" w:cstheme="minorHAnsi"/>
        </w:rPr>
        <w:t>a number of</w:t>
      </w:r>
      <w:proofErr w:type="gramEnd"/>
      <w:r w:rsidR="001F73E6">
        <w:rPr>
          <w:rFonts w:eastAsia="Times New Roman" w:cstheme="minorHAnsi"/>
        </w:rPr>
        <w:t xml:space="preserve"> options (</w:t>
      </w:r>
      <w:proofErr w:type="spellStart"/>
      <w:r w:rsidR="001F73E6">
        <w:rPr>
          <w:rFonts w:eastAsia="Times New Roman" w:cstheme="minorHAnsi"/>
        </w:rPr>
        <w:t>eg.</w:t>
      </w:r>
      <w:proofErr w:type="spellEnd"/>
      <w:r w:rsidR="001F73E6">
        <w:rPr>
          <w:rFonts w:eastAsia="Times New Roman" w:cstheme="minorHAnsi"/>
        </w:rPr>
        <w:t xml:space="preserve"> Gusto, Paychex, ADP, etc.) </w:t>
      </w:r>
    </w:p>
    <w:p w14:paraId="37C2B855" w14:textId="77777777" w:rsidR="004D0D90" w:rsidRDefault="004D0D90" w:rsidP="00C55D0B">
      <w:pPr>
        <w:ind w:left="302"/>
        <w:jc w:val="both"/>
        <w:rPr>
          <w:rFonts w:eastAsia="Times New Roman" w:cstheme="minorHAnsi"/>
        </w:rPr>
      </w:pPr>
    </w:p>
    <w:p w14:paraId="2435AA53" w14:textId="6FF12ABD" w:rsidR="0098545A" w:rsidRDefault="00B3334D" w:rsidP="006E159D">
      <w:pPr>
        <w:pStyle w:val="ListParagraph"/>
        <w:numPr>
          <w:ilvl w:val="0"/>
          <w:numId w:val="41"/>
        </w:numPr>
        <w:spacing w:after="120"/>
        <w:ind w:left="634"/>
        <w:contextualSpacing w:val="0"/>
        <w:jc w:val="both"/>
        <w:rPr>
          <w:rFonts w:eastAsia="Times New Roman" w:cstheme="minorHAnsi"/>
          <w:b/>
          <w:bCs/>
        </w:rPr>
      </w:pPr>
      <w:r>
        <w:rPr>
          <w:rFonts w:eastAsia="Times New Roman" w:cstheme="minorHAnsi"/>
          <w:b/>
          <w:bCs/>
        </w:rPr>
        <w:t>Operations</w:t>
      </w:r>
    </w:p>
    <w:p w14:paraId="0ACAB7DD" w14:textId="3F69B56B" w:rsidR="00B3334D" w:rsidRDefault="00B3334D" w:rsidP="00C55D0B">
      <w:pPr>
        <w:ind w:left="302"/>
        <w:jc w:val="both"/>
        <w:rPr>
          <w:rFonts w:eastAsia="Times New Roman" w:cstheme="minorHAnsi"/>
        </w:rPr>
      </w:pPr>
      <w:r>
        <w:rPr>
          <w:rFonts w:eastAsia="Times New Roman" w:cstheme="minorHAnsi"/>
        </w:rPr>
        <w:t xml:space="preserve">We have had two vacant offices </w:t>
      </w:r>
      <w:r w:rsidR="001F73E6">
        <w:rPr>
          <w:rFonts w:eastAsia="Times New Roman" w:cstheme="minorHAnsi"/>
        </w:rPr>
        <w:t>in our office suite since we ended</w:t>
      </w:r>
      <w:r>
        <w:rPr>
          <w:rFonts w:eastAsia="Times New Roman" w:cstheme="minorHAnsi"/>
        </w:rPr>
        <w:t xml:space="preserve"> the Tobacco Control Program. Recently, Navigator staff have moved into them. It’s nice to have life in them again, and the move was </w:t>
      </w:r>
      <w:r w:rsidR="001F73E6">
        <w:rPr>
          <w:rFonts w:eastAsia="Times New Roman" w:cstheme="minorHAnsi"/>
        </w:rPr>
        <w:t>very much appreciated by staff (who now have windows)</w:t>
      </w:r>
      <w:r>
        <w:rPr>
          <w:rFonts w:eastAsia="Times New Roman" w:cstheme="minorHAnsi"/>
        </w:rPr>
        <w:t xml:space="preserve">. </w:t>
      </w:r>
    </w:p>
    <w:p w14:paraId="71EEB3F5" w14:textId="77777777" w:rsidR="00B3334D" w:rsidRDefault="00B3334D" w:rsidP="00C55D0B">
      <w:pPr>
        <w:ind w:left="302"/>
        <w:jc w:val="both"/>
        <w:rPr>
          <w:rFonts w:eastAsia="Times New Roman" w:cstheme="minorHAnsi"/>
        </w:rPr>
      </w:pPr>
    </w:p>
    <w:p w14:paraId="1E151071" w14:textId="69517DF1" w:rsidR="0098545A" w:rsidRDefault="00B3334D" w:rsidP="00C55D0B">
      <w:pPr>
        <w:ind w:left="302"/>
        <w:jc w:val="both"/>
        <w:rPr>
          <w:rFonts w:eastAsia="Times New Roman" w:cstheme="minorHAnsi"/>
        </w:rPr>
      </w:pPr>
      <w:r>
        <w:rPr>
          <w:rFonts w:eastAsia="Times New Roman" w:cstheme="minorHAnsi"/>
        </w:rPr>
        <w:t xml:space="preserve">Claire is scheduled to meet with Brian McDonald from Facilities to discuss modifications to </w:t>
      </w:r>
      <w:r w:rsidR="00BC1631">
        <w:rPr>
          <w:rFonts w:eastAsia="Times New Roman" w:cstheme="minorHAnsi"/>
        </w:rPr>
        <w:t xml:space="preserve">a portion of the office suite to </w:t>
      </w:r>
      <w:r>
        <w:rPr>
          <w:rFonts w:eastAsia="Times New Roman" w:cstheme="minorHAnsi"/>
        </w:rPr>
        <w:t xml:space="preserve">prepare </w:t>
      </w:r>
      <w:r w:rsidR="00BC1631">
        <w:rPr>
          <w:rFonts w:eastAsia="Times New Roman" w:cstheme="minorHAnsi"/>
        </w:rPr>
        <w:t xml:space="preserve">the space </w:t>
      </w:r>
      <w:r>
        <w:rPr>
          <w:rFonts w:eastAsia="Times New Roman" w:cstheme="minorHAnsi"/>
        </w:rPr>
        <w:t xml:space="preserve">for the </w:t>
      </w:r>
      <w:r w:rsidR="00BC1631">
        <w:rPr>
          <w:rFonts w:eastAsia="Times New Roman" w:cstheme="minorHAnsi"/>
        </w:rPr>
        <w:t xml:space="preserve">return of the </w:t>
      </w:r>
      <w:r>
        <w:rPr>
          <w:rFonts w:eastAsia="Times New Roman" w:cstheme="minorHAnsi"/>
        </w:rPr>
        <w:t xml:space="preserve">CARTS Program </w:t>
      </w:r>
      <w:r w:rsidR="00BC1631">
        <w:rPr>
          <w:rFonts w:eastAsia="Times New Roman" w:cstheme="minorHAnsi"/>
        </w:rPr>
        <w:t xml:space="preserve">Team </w:t>
      </w:r>
      <w:r>
        <w:rPr>
          <w:rFonts w:eastAsia="Times New Roman" w:cstheme="minorHAnsi"/>
        </w:rPr>
        <w:t>to 325 Columbia Street.</w:t>
      </w:r>
    </w:p>
    <w:p w14:paraId="79B0F82D" w14:textId="77777777" w:rsidR="003623DA" w:rsidRDefault="003623DA" w:rsidP="00C55D0B">
      <w:pPr>
        <w:ind w:left="302"/>
        <w:jc w:val="both"/>
        <w:rPr>
          <w:rFonts w:eastAsia="Times New Roman" w:cstheme="minorHAnsi"/>
        </w:rPr>
      </w:pPr>
    </w:p>
    <w:p w14:paraId="24407AE5" w14:textId="5AAE515D" w:rsidR="00574134" w:rsidRDefault="00B3334D" w:rsidP="006E159D">
      <w:pPr>
        <w:pStyle w:val="ListParagraph"/>
        <w:numPr>
          <w:ilvl w:val="0"/>
          <w:numId w:val="41"/>
        </w:numPr>
        <w:spacing w:after="120"/>
        <w:ind w:left="634"/>
        <w:contextualSpacing w:val="0"/>
        <w:jc w:val="both"/>
        <w:rPr>
          <w:rFonts w:eastAsia="Times New Roman" w:cstheme="minorHAnsi"/>
          <w:b/>
          <w:bCs/>
        </w:rPr>
      </w:pPr>
      <w:r>
        <w:rPr>
          <w:rFonts w:eastAsia="Times New Roman" w:cstheme="minorHAnsi"/>
          <w:b/>
          <w:bCs/>
        </w:rPr>
        <w:t>Staffing</w:t>
      </w:r>
    </w:p>
    <w:p w14:paraId="24E4EBD6" w14:textId="1E5D4ED2" w:rsidR="00A67442" w:rsidRDefault="00B3334D" w:rsidP="00A67442">
      <w:pPr>
        <w:ind w:left="302"/>
        <w:jc w:val="both"/>
        <w:rPr>
          <w:rFonts w:eastAsia="Times New Roman" w:cstheme="minorHAnsi"/>
        </w:rPr>
      </w:pPr>
      <w:r>
        <w:rPr>
          <w:rFonts w:eastAsia="Times New Roman" w:cstheme="minorHAnsi"/>
        </w:rPr>
        <w:t>Mariana “Emi” Davenport</w:t>
      </w:r>
      <w:r w:rsidR="00A67442">
        <w:rPr>
          <w:rFonts w:eastAsia="Times New Roman" w:cstheme="minorHAnsi"/>
        </w:rPr>
        <w:t>, former Navigator, separated on August 25</w:t>
      </w:r>
      <w:r w:rsidR="00A67442" w:rsidRPr="00A67442">
        <w:rPr>
          <w:rFonts w:eastAsia="Times New Roman" w:cstheme="minorHAnsi"/>
          <w:vertAlign w:val="superscript"/>
        </w:rPr>
        <w:t>th</w:t>
      </w:r>
      <w:r w:rsidR="00A67442">
        <w:rPr>
          <w:rFonts w:eastAsia="Times New Roman" w:cstheme="minorHAnsi"/>
        </w:rPr>
        <w:t xml:space="preserve">. </w:t>
      </w:r>
      <w:r>
        <w:rPr>
          <w:rFonts w:eastAsia="Times New Roman" w:cstheme="minorHAnsi"/>
        </w:rPr>
        <w:t xml:space="preserve">We had allowed for a </w:t>
      </w:r>
      <w:r w:rsidR="00BC1631">
        <w:rPr>
          <w:rFonts w:eastAsia="Times New Roman" w:cstheme="minorHAnsi"/>
        </w:rPr>
        <w:t xml:space="preserve">largely </w:t>
      </w:r>
      <w:r>
        <w:rPr>
          <w:rFonts w:eastAsia="Times New Roman" w:cstheme="minorHAnsi"/>
        </w:rPr>
        <w:t xml:space="preserve">remote work </w:t>
      </w:r>
      <w:r w:rsidR="00BC1631">
        <w:rPr>
          <w:rFonts w:eastAsia="Times New Roman" w:cstheme="minorHAnsi"/>
        </w:rPr>
        <w:t>arrangement</w:t>
      </w:r>
      <w:r>
        <w:rPr>
          <w:rFonts w:eastAsia="Times New Roman" w:cstheme="minorHAnsi"/>
        </w:rPr>
        <w:t xml:space="preserve">, </w:t>
      </w:r>
      <w:r w:rsidR="00A67442">
        <w:rPr>
          <w:rFonts w:eastAsia="Times New Roman" w:cstheme="minorHAnsi"/>
        </w:rPr>
        <w:t xml:space="preserve">but we had to end it because </w:t>
      </w:r>
      <w:r w:rsidR="00BC1631">
        <w:rPr>
          <w:rFonts w:eastAsia="Times New Roman" w:cstheme="minorHAnsi"/>
        </w:rPr>
        <w:t xml:space="preserve">her absence from the office created a </w:t>
      </w:r>
      <w:r w:rsidR="00A67442">
        <w:rPr>
          <w:rFonts w:eastAsia="Times New Roman" w:cstheme="minorHAnsi"/>
        </w:rPr>
        <w:t xml:space="preserve">negative effect on </w:t>
      </w:r>
      <w:proofErr w:type="gramStart"/>
      <w:r w:rsidR="00A67442">
        <w:rPr>
          <w:rFonts w:eastAsia="Times New Roman" w:cstheme="minorHAnsi"/>
        </w:rPr>
        <w:t>clients, and</w:t>
      </w:r>
      <w:proofErr w:type="gramEnd"/>
      <w:r w:rsidR="00A67442">
        <w:rPr>
          <w:rFonts w:eastAsia="Times New Roman" w:cstheme="minorHAnsi"/>
        </w:rPr>
        <w:t xml:space="preserve"> </w:t>
      </w:r>
      <w:r w:rsidR="00BC1631">
        <w:rPr>
          <w:rFonts w:eastAsia="Times New Roman" w:cstheme="minorHAnsi"/>
        </w:rPr>
        <w:t>undermined our ability to</w:t>
      </w:r>
      <w:r w:rsidR="00A67442">
        <w:rPr>
          <w:rFonts w:eastAsia="Times New Roman" w:cstheme="minorHAnsi"/>
        </w:rPr>
        <w:t xml:space="preserve"> meet contract deliverables.</w:t>
      </w:r>
    </w:p>
    <w:p w14:paraId="6E64E36B" w14:textId="77777777" w:rsidR="00A67442" w:rsidRDefault="00A67442" w:rsidP="003623DA">
      <w:pPr>
        <w:ind w:left="662"/>
        <w:jc w:val="both"/>
        <w:rPr>
          <w:rFonts w:eastAsia="Times New Roman" w:cstheme="minorHAnsi"/>
        </w:rPr>
      </w:pPr>
    </w:p>
    <w:p w14:paraId="149BB3FA" w14:textId="13D813D8" w:rsidR="00A67442" w:rsidRDefault="00A67442" w:rsidP="00A67442">
      <w:pPr>
        <w:ind w:left="302"/>
        <w:jc w:val="both"/>
        <w:rPr>
          <w:rFonts w:eastAsia="Times New Roman" w:cstheme="minorHAnsi"/>
        </w:rPr>
      </w:pPr>
      <w:r>
        <w:rPr>
          <w:rFonts w:eastAsia="Times New Roman" w:cstheme="minorHAnsi"/>
        </w:rPr>
        <w:t xml:space="preserve">We hired a new </w:t>
      </w:r>
      <w:r w:rsidR="00BC1631">
        <w:rPr>
          <w:rFonts w:eastAsia="Times New Roman" w:cstheme="minorHAnsi"/>
        </w:rPr>
        <w:t xml:space="preserve">full-time and fully present </w:t>
      </w:r>
      <w:r w:rsidR="00D81A19">
        <w:rPr>
          <w:rFonts w:eastAsia="Times New Roman" w:cstheme="minorHAnsi"/>
        </w:rPr>
        <w:t>N</w:t>
      </w:r>
      <w:r>
        <w:rPr>
          <w:rFonts w:eastAsia="Times New Roman" w:cstheme="minorHAnsi"/>
        </w:rPr>
        <w:t>avigator, Rosalva Flores, on August 25</w:t>
      </w:r>
      <w:r w:rsidRPr="00A67442">
        <w:rPr>
          <w:rFonts w:eastAsia="Times New Roman" w:cstheme="minorHAnsi"/>
          <w:vertAlign w:val="superscript"/>
        </w:rPr>
        <w:t>th</w:t>
      </w:r>
      <w:r>
        <w:rPr>
          <w:rFonts w:eastAsia="Times New Roman" w:cstheme="minorHAnsi"/>
        </w:rPr>
        <w:t>. She speaks fluent Spanish.</w:t>
      </w:r>
    </w:p>
    <w:p w14:paraId="1CB4C521" w14:textId="77777777" w:rsidR="00A67442" w:rsidRDefault="00A67442" w:rsidP="003623DA">
      <w:pPr>
        <w:ind w:left="662"/>
        <w:jc w:val="both"/>
        <w:rPr>
          <w:rFonts w:eastAsia="Times New Roman" w:cstheme="minorHAnsi"/>
        </w:rPr>
      </w:pPr>
    </w:p>
    <w:p w14:paraId="5F6DCD13" w14:textId="4D19A4FE" w:rsidR="001F73E6" w:rsidRDefault="00574134" w:rsidP="00A67442">
      <w:pPr>
        <w:ind w:left="302"/>
        <w:jc w:val="both"/>
        <w:rPr>
          <w:rFonts w:eastAsia="Times New Roman" w:cstheme="minorHAnsi"/>
        </w:rPr>
      </w:pPr>
      <w:r>
        <w:rPr>
          <w:rFonts w:eastAsia="Times New Roman" w:cstheme="minorHAnsi"/>
        </w:rPr>
        <w:t xml:space="preserve">We continue to </w:t>
      </w:r>
      <w:r w:rsidR="00A67442">
        <w:rPr>
          <w:rFonts w:eastAsia="Times New Roman" w:cstheme="minorHAnsi"/>
        </w:rPr>
        <w:t xml:space="preserve">advertise and </w:t>
      </w:r>
      <w:r>
        <w:rPr>
          <w:rFonts w:eastAsia="Times New Roman" w:cstheme="minorHAnsi"/>
        </w:rPr>
        <w:t xml:space="preserve">interview </w:t>
      </w:r>
      <w:r w:rsidR="003623DA">
        <w:rPr>
          <w:rFonts w:eastAsia="Times New Roman" w:cstheme="minorHAnsi"/>
        </w:rPr>
        <w:t xml:space="preserve">candidates for the </w:t>
      </w:r>
      <w:r>
        <w:rPr>
          <w:rFonts w:eastAsia="Times New Roman" w:cstheme="minorHAnsi"/>
        </w:rPr>
        <w:t xml:space="preserve">Navigator </w:t>
      </w:r>
      <w:r w:rsidR="003623DA">
        <w:rPr>
          <w:rFonts w:eastAsia="Times New Roman" w:cstheme="minorHAnsi"/>
        </w:rPr>
        <w:t>Program</w:t>
      </w:r>
      <w:r w:rsidR="00A67442">
        <w:rPr>
          <w:rFonts w:eastAsia="Times New Roman" w:cstheme="minorHAnsi"/>
        </w:rPr>
        <w:t>. We hope to hire another full-time person</w:t>
      </w:r>
      <w:r w:rsidR="00BC1631">
        <w:rPr>
          <w:rFonts w:eastAsia="Times New Roman" w:cstheme="minorHAnsi"/>
        </w:rPr>
        <w:t xml:space="preserve"> this fall. </w:t>
      </w:r>
      <w:r w:rsidR="003623DA">
        <w:rPr>
          <w:rFonts w:eastAsia="Times New Roman" w:cstheme="minorHAnsi"/>
        </w:rPr>
        <w:t xml:space="preserve"> </w:t>
      </w:r>
    </w:p>
    <w:p w14:paraId="035F8AB1" w14:textId="77777777" w:rsidR="001F73E6" w:rsidRDefault="001F73E6">
      <w:pPr>
        <w:rPr>
          <w:rFonts w:eastAsia="Times New Roman" w:cstheme="minorHAnsi"/>
        </w:rPr>
      </w:pPr>
      <w:r>
        <w:rPr>
          <w:rFonts w:eastAsia="Times New Roman" w:cstheme="minorHAnsi"/>
        </w:rPr>
        <w:br w:type="page"/>
      </w:r>
    </w:p>
    <w:p w14:paraId="37C907D0" w14:textId="084EF5AC" w:rsidR="00574134" w:rsidRDefault="00574134" w:rsidP="006E159D">
      <w:pPr>
        <w:pStyle w:val="ListParagraph"/>
        <w:numPr>
          <w:ilvl w:val="0"/>
          <w:numId w:val="41"/>
        </w:numPr>
        <w:spacing w:after="120"/>
        <w:ind w:left="634"/>
        <w:jc w:val="both"/>
        <w:rPr>
          <w:rFonts w:eastAsia="Times New Roman" w:cstheme="minorHAnsi"/>
          <w:b/>
          <w:bCs/>
        </w:rPr>
      </w:pPr>
      <w:r w:rsidRPr="00574134">
        <w:rPr>
          <w:rFonts w:eastAsia="Times New Roman" w:cstheme="minorHAnsi"/>
          <w:b/>
          <w:bCs/>
        </w:rPr>
        <w:t>Transportation</w:t>
      </w:r>
    </w:p>
    <w:p w14:paraId="72E2A435" w14:textId="755BC2BB" w:rsidR="00A67442" w:rsidRDefault="00A67442" w:rsidP="00A67442">
      <w:pPr>
        <w:ind w:left="302"/>
        <w:jc w:val="both"/>
        <w:rPr>
          <w:rFonts w:eastAsia="Times New Roman" w:cstheme="minorHAnsi"/>
        </w:rPr>
      </w:pPr>
      <w:r w:rsidRPr="00A67442">
        <w:rPr>
          <w:rFonts w:eastAsia="Times New Roman" w:cstheme="minorHAnsi"/>
        </w:rPr>
        <w:t xml:space="preserve">Claire </w:t>
      </w:r>
      <w:r>
        <w:rPr>
          <w:rFonts w:eastAsia="Times New Roman" w:cstheme="minorHAnsi"/>
        </w:rPr>
        <w:t xml:space="preserve">expressed </w:t>
      </w:r>
      <w:r w:rsidR="001F73E6">
        <w:rPr>
          <w:rFonts w:eastAsia="Times New Roman" w:cstheme="minorHAnsi"/>
        </w:rPr>
        <w:t xml:space="preserve">surprise and </w:t>
      </w:r>
      <w:r>
        <w:rPr>
          <w:rFonts w:eastAsia="Times New Roman" w:cstheme="minorHAnsi"/>
        </w:rPr>
        <w:t xml:space="preserve">disappointment </w:t>
      </w:r>
      <w:r w:rsidR="001F73E6">
        <w:rPr>
          <w:rFonts w:eastAsia="Times New Roman" w:cstheme="minorHAnsi"/>
        </w:rPr>
        <w:t>that the M</w:t>
      </w:r>
      <w:r>
        <w:rPr>
          <w:rFonts w:eastAsia="Times New Roman" w:cstheme="minorHAnsi"/>
        </w:rPr>
        <w:t>other Cabrini Health Foundation</w:t>
      </w:r>
      <w:r w:rsidR="00D81A19">
        <w:rPr>
          <w:rFonts w:eastAsia="Times New Roman" w:cstheme="minorHAnsi"/>
        </w:rPr>
        <w:t xml:space="preserve"> </w:t>
      </w:r>
      <w:r w:rsidR="001F73E6">
        <w:rPr>
          <w:rFonts w:eastAsia="Times New Roman" w:cstheme="minorHAnsi"/>
        </w:rPr>
        <w:t xml:space="preserve">did not invite us to apply for a third year of support, </w:t>
      </w:r>
      <w:r>
        <w:rPr>
          <w:rFonts w:eastAsia="Times New Roman" w:cstheme="minorHAnsi"/>
        </w:rPr>
        <w:t xml:space="preserve">which </w:t>
      </w:r>
      <w:r w:rsidR="001F73E6">
        <w:rPr>
          <w:rFonts w:eastAsia="Times New Roman" w:cstheme="minorHAnsi"/>
        </w:rPr>
        <w:t xml:space="preserve">we had </w:t>
      </w:r>
      <w:r>
        <w:rPr>
          <w:rFonts w:eastAsia="Times New Roman" w:cstheme="minorHAnsi"/>
        </w:rPr>
        <w:t xml:space="preserve">anticipated being able to do. The CARTS Team </w:t>
      </w:r>
      <w:proofErr w:type="gramStart"/>
      <w:r>
        <w:rPr>
          <w:rFonts w:eastAsia="Times New Roman" w:cstheme="minorHAnsi"/>
        </w:rPr>
        <w:t>is meeting</w:t>
      </w:r>
      <w:proofErr w:type="gramEnd"/>
      <w:r>
        <w:rPr>
          <w:rFonts w:eastAsia="Times New Roman" w:cstheme="minorHAnsi"/>
        </w:rPr>
        <w:t xml:space="preserve"> </w:t>
      </w:r>
      <w:r w:rsidR="001F73E6">
        <w:rPr>
          <w:rFonts w:eastAsia="Times New Roman" w:cstheme="minorHAnsi"/>
        </w:rPr>
        <w:t xml:space="preserve">frequently this fall </w:t>
      </w:r>
      <w:r>
        <w:rPr>
          <w:rFonts w:eastAsia="Times New Roman" w:cstheme="minorHAnsi"/>
        </w:rPr>
        <w:t>to figure out how to manage without th</w:t>
      </w:r>
      <w:r w:rsidR="00BC1631">
        <w:rPr>
          <w:rFonts w:eastAsia="Times New Roman" w:cstheme="minorHAnsi"/>
        </w:rPr>
        <w:t>e third and final installment of $125,000 that we had anticipated</w:t>
      </w:r>
      <w:r>
        <w:rPr>
          <w:rFonts w:eastAsia="Times New Roman" w:cstheme="minorHAnsi"/>
        </w:rPr>
        <w:t xml:space="preserve">. </w:t>
      </w:r>
      <w:r w:rsidR="005E1C4B">
        <w:rPr>
          <w:rFonts w:eastAsia="Times New Roman" w:cstheme="minorHAnsi"/>
        </w:rPr>
        <w:t>All</w:t>
      </w:r>
      <w:r>
        <w:rPr>
          <w:rFonts w:eastAsia="Times New Roman" w:cstheme="minorHAnsi"/>
        </w:rPr>
        <w:t xml:space="preserve"> ideas are on the table, including </w:t>
      </w:r>
      <w:r w:rsidR="00BC1631">
        <w:rPr>
          <w:rFonts w:eastAsia="Times New Roman" w:cstheme="minorHAnsi"/>
        </w:rPr>
        <w:t xml:space="preserve">reducing trips, </w:t>
      </w:r>
      <w:r w:rsidR="005E1C4B">
        <w:rPr>
          <w:rFonts w:eastAsia="Times New Roman" w:cstheme="minorHAnsi"/>
        </w:rPr>
        <w:t xml:space="preserve">charging </w:t>
      </w:r>
      <w:r w:rsidR="005E1C4B">
        <w:rPr>
          <w:rFonts w:eastAsia="Times New Roman" w:cstheme="minorHAnsi"/>
        </w:rPr>
        <w:lastRenderedPageBreak/>
        <w:t xml:space="preserve">fees, </w:t>
      </w:r>
      <w:r w:rsidR="001F73E6">
        <w:rPr>
          <w:rFonts w:eastAsia="Times New Roman" w:cstheme="minorHAnsi"/>
        </w:rPr>
        <w:t>or imposing eligibility criteria</w:t>
      </w:r>
      <w:r w:rsidR="005E1C4B">
        <w:rPr>
          <w:rFonts w:eastAsia="Times New Roman" w:cstheme="minorHAnsi"/>
        </w:rPr>
        <w:t>. The</w:t>
      </w:r>
      <w:r w:rsidR="00BC1631">
        <w:rPr>
          <w:rFonts w:eastAsia="Times New Roman" w:cstheme="minorHAnsi"/>
        </w:rPr>
        <w:t xml:space="preserve"> team will be </w:t>
      </w:r>
      <w:r w:rsidR="005E1C4B">
        <w:rPr>
          <w:rFonts w:eastAsia="Times New Roman" w:cstheme="minorHAnsi"/>
        </w:rPr>
        <w:t xml:space="preserve">taking a strategic design approach to solving this </w:t>
      </w:r>
      <w:proofErr w:type="gramStart"/>
      <w:r w:rsidR="005E1C4B">
        <w:rPr>
          <w:rFonts w:eastAsia="Times New Roman" w:cstheme="minorHAnsi"/>
        </w:rPr>
        <w:t>problem</w:t>
      </w:r>
      <w:proofErr w:type="gramEnd"/>
      <w:r w:rsidR="00BC1631">
        <w:rPr>
          <w:rFonts w:eastAsia="Times New Roman" w:cstheme="minorHAnsi"/>
        </w:rPr>
        <w:t xml:space="preserve"> but it begins with a recognition that we will need to change</w:t>
      </w:r>
      <w:r w:rsidR="005E1C4B">
        <w:rPr>
          <w:rFonts w:eastAsia="Times New Roman" w:cstheme="minorHAnsi"/>
        </w:rPr>
        <w:t xml:space="preserve"> the business model to make </w:t>
      </w:r>
      <w:r w:rsidR="00BC1631">
        <w:rPr>
          <w:rFonts w:eastAsia="Times New Roman" w:cstheme="minorHAnsi"/>
        </w:rPr>
        <w:t xml:space="preserve">the program </w:t>
      </w:r>
      <w:r w:rsidR="005E1C4B">
        <w:rPr>
          <w:rFonts w:eastAsia="Times New Roman" w:cstheme="minorHAnsi"/>
        </w:rPr>
        <w:t>sustainable.</w:t>
      </w:r>
    </w:p>
    <w:p w14:paraId="1772D684" w14:textId="77777777" w:rsidR="00F91CEC" w:rsidRDefault="00F91CEC" w:rsidP="00A67442">
      <w:pPr>
        <w:ind w:left="302"/>
        <w:jc w:val="both"/>
        <w:rPr>
          <w:rFonts w:eastAsia="Times New Roman" w:cstheme="minorHAnsi"/>
        </w:rPr>
      </w:pPr>
    </w:p>
    <w:p w14:paraId="6AEBBAF6" w14:textId="1175B6B2" w:rsidR="005E1C4B" w:rsidRDefault="005E1C4B" w:rsidP="00A67442">
      <w:pPr>
        <w:ind w:left="302"/>
        <w:jc w:val="both"/>
        <w:rPr>
          <w:rFonts w:eastAsia="Times New Roman" w:cstheme="minorHAnsi"/>
        </w:rPr>
      </w:pPr>
      <w:r>
        <w:rPr>
          <w:rFonts w:eastAsia="Times New Roman" w:cstheme="minorHAnsi"/>
        </w:rPr>
        <w:t xml:space="preserve">One area that requires focus is accessing major donors in the county. Sydney Keiler, Director of Development and Communications, hasn’t </w:t>
      </w:r>
      <w:r w:rsidR="00BC1631">
        <w:rPr>
          <w:rFonts w:eastAsia="Times New Roman" w:cstheme="minorHAnsi"/>
        </w:rPr>
        <w:t xml:space="preserve">really </w:t>
      </w:r>
      <w:r>
        <w:rPr>
          <w:rFonts w:eastAsia="Times New Roman" w:cstheme="minorHAnsi"/>
        </w:rPr>
        <w:t xml:space="preserve">gotten </w:t>
      </w:r>
      <w:r w:rsidR="00BC1631">
        <w:rPr>
          <w:rFonts w:eastAsia="Times New Roman" w:cstheme="minorHAnsi"/>
        </w:rPr>
        <w:t xml:space="preserve">much </w:t>
      </w:r>
      <w:r>
        <w:rPr>
          <w:rFonts w:eastAsia="Times New Roman" w:cstheme="minorHAnsi"/>
        </w:rPr>
        <w:t>traction on this</w:t>
      </w:r>
      <w:r w:rsidR="00BC1631">
        <w:rPr>
          <w:rFonts w:eastAsia="Times New Roman" w:cstheme="minorHAnsi"/>
        </w:rPr>
        <w:t xml:space="preserve">, probably </w:t>
      </w:r>
      <w:r>
        <w:rPr>
          <w:rFonts w:eastAsia="Times New Roman" w:cstheme="minorHAnsi"/>
        </w:rPr>
        <w:t>because she lives outside of the area</w:t>
      </w:r>
      <w:r w:rsidR="00BC1631">
        <w:rPr>
          <w:rFonts w:eastAsia="Times New Roman" w:cstheme="minorHAnsi"/>
        </w:rPr>
        <w:t xml:space="preserve"> and doesn’t really know the community</w:t>
      </w:r>
      <w:r>
        <w:rPr>
          <w:rFonts w:eastAsia="Times New Roman" w:cstheme="minorHAnsi"/>
        </w:rPr>
        <w:t>. Claire suggested creating a Committee of the Corporation and inviting Board members and non-Board members to join to provide guidance and support. Claire asked Becky for permission to add this discussion to the agenda for the October Board meeting</w:t>
      </w:r>
      <w:r w:rsidR="00BC1631">
        <w:rPr>
          <w:rFonts w:eastAsia="Times New Roman" w:cstheme="minorHAnsi"/>
        </w:rPr>
        <w:t xml:space="preserve">, to which </w:t>
      </w:r>
      <w:r w:rsidR="00F91CEC">
        <w:rPr>
          <w:rFonts w:eastAsia="Times New Roman" w:cstheme="minorHAnsi"/>
        </w:rPr>
        <w:t>Becky agreed.</w:t>
      </w:r>
    </w:p>
    <w:p w14:paraId="7572FC9E" w14:textId="77777777" w:rsidR="005E1C4B" w:rsidRDefault="005E1C4B" w:rsidP="00A67442">
      <w:pPr>
        <w:ind w:left="302"/>
        <w:jc w:val="both"/>
        <w:rPr>
          <w:rFonts w:eastAsia="Times New Roman" w:cstheme="minorHAnsi"/>
        </w:rPr>
      </w:pPr>
    </w:p>
    <w:p w14:paraId="05A43B49" w14:textId="4685D6B2" w:rsidR="005E1C4B" w:rsidRDefault="005E1C4B" w:rsidP="00A67442">
      <w:pPr>
        <w:ind w:left="302"/>
        <w:jc w:val="both"/>
        <w:rPr>
          <w:rFonts w:eastAsia="Times New Roman" w:cstheme="minorHAnsi"/>
        </w:rPr>
      </w:pPr>
      <w:r>
        <w:rPr>
          <w:rFonts w:eastAsia="Times New Roman" w:cstheme="minorHAnsi"/>
        </w:rPr>
        <w:t xml:space="preserve">Board members suggested Claire reach out to Rob Lagonia, who is very connected </w:t>
      </w:r>
      <w:r w:rsidR="00D81A19">
        <w:rPr>
          <w:rFonts w:eastAsia="Times New Roman" w:cstheme="minorHAnsi"/>
        </w:rPr>
        <w:t>with</w:t>
      </w:r>
      <w:r>
        <w:rPr>
          <w:rFonts w:eastAsia="Times New Roman" w:cstheme="minorHAnsi"/>
        </w:rPr>
        <w:t xml:space="preserve"> donors, as well as </w:t>
      </w:r>
      <w:r w:rsidR="00F91CEC">
        <w:rPr>
          <w:rFonts w:eastAsia="Times New Roman" w:cstheme="minorHAnsi"/>
        </w:rPr>
        <w:t>J</w:t>
      </w:r>
      <w:r>
        <w:rPr>
          <w:rFonts w:eastAsia="Times New Roman" w:cstheme="minorHAnsi"/>
        </w:rPr>
        <w:t>oan Koweek and Jack Shear.</w:t>
      </w:r>
    </w:p>
    <w:p w14:paraId="2E43B0BC" w14:textId="77777777" w:rsidR="000E6E04" w:rsidRPr="00574134" w:rsidRDefault="000E6E04" w:rsidP="00C55D0B">
      <w:pPr>
        <w:ind w:left="302"/>
        <w:jc w:val="both"/>
        <w:rPr>
          <w:rFonts w:eastAsia="Times New Roman" w:cstheme="minorHAnsi"/>
        </w:rPr>
      </w:pPr>
    </w:p>
    <w:p w14:paraId="27328518" w14:textId="3A6455F3" w:rsidR="000E6E04" w:rsidRPr="000E6E04" w:rsidRDefault="00F91CEC" w:rsidP="006E159D">
      <w:pPr>
        <w:pStyle w:val="ListParagraph"/>
        <w:numPr>
          <w:ilvl w:val="0"/>
          <w:numId w:val="41"/>
        </w:numPr>
        <w:spacing w:after="120"/>
        <w:ind w:left="634"/>
        <w:jc w:val="both"/>
        <w:rPr>
          <w:rFonts w:eastAsia="Times New Roman" w:cstheme="minorHAnsi"/>
          <w:b/>
          <w:bCs/>
        </w:rPr>
      </w:pPr>
      <w:r>
        <w:rPr>
          <w:rFonts w:eastAsia="Times New Roman" w:cstheme="minorHAnsi"/>
          <w:b/>
          <w:bCs/>
        </w:rPr>
        <w:t>Audit</w:t>
      </w:r>
    </w:p>
    <w:p w14:paraId="422856E4" w14:textId="70F42B78" w:rsidR="00490C4A" w:rsidRDefault="00F91CEC" w:rsidP="00F91CEC">
      <w:pPr>
        <w:ind w:left="302"/>
        <w:jc w:val="both"/>
        <w:rPr>
          <w:rFonts w:eastAsia="Times New Roman" w:cstheme="minorHAnsi"/>
        </w:rPr>
      </w:pPr>
      <w:r>
        <w:rPr>
          <w:rFonts w:eastAsia="Times New Roman" w:cstheme="minorHAnsi"/>
        </w:rPr>
        <w:t xml:space="preserve">Claire reported that </w:t>
      </w:r>
      <w:r w:rsidR="00AF36C2">
        <w:rPr>
          <w:rFonts w:eastAsia="Times New Roman" w:cstheme="minorHAnsi"/>
        </w:rPr>
        <w:t xml:space="preserve">IRS </w:t>
      </w:r>
      <w:r>
        <w:rPr>
          <w:rFonts w:eastAsia="Times New Roman" w:cstheme="minorHAnsi"/>
        </w:rPr>
        <w:t xml:space="preserve">Form 990 is still in process. All information is in to the Bonadio Group. It will likely take a couple more weeks. </w:t>
      </w:r>
      <w:r w:rsidR="003623DA">
        <w:rPr>
          <w:rFonts w:eastAsia="Times New Roman" w:cstheme="minorHAnsi"/>
        </w:rPr>
        <w:t xml:space="preserve"> </w:t>
      </w:r>
    </w:p>
    <w:p w14:paraId="56115669" w14:textId="77777777" w:rsidR="00F91CEC" w:rsidRDefault="00F91CEC" w:rsidP="00F91CEC">
      <w:pPr>
        <w:ind w:left="302"/>
        <w:jc w:val="both"/>
        <w:rPr>
          <w:rFonts w:eastAsia="Times New Roman" w:cstheme="minorHAnsi"/>
        </w:rPr>
      </w:pPr>
    </w:p>
    <w:p w14:paraId="3DF26F07" w14:textId="178A422F" w:rsidR="00F91CEC" w:rsidRDefault="00F91CEC" w:rsidP="00F91CEC">
      <w:pPr>
        <w:ind w:left="302"/>
        <w:jc w:val="both"/>
        <w:rPr>
          <w:rFonts w:eastAsia="Times New Roman" w:cstheme="minorHAnsi"/>
        </w:rPr>
      </w:pPr>
      <w:r>
        <w:rPr>
          <w:rFonts w:eastAsia="Times New Roman" w:cstheme="minorHAnsi"/>
        </w:rPr>
        <w:t xml:space="preserve">We will be working on an RFP </w:t>
      </w:r>
      <w:r w:rsidR="00D81A19">
        <w:rPr>
          <w:rFonts w:eastAsia="Times New Roman" w:cstheme="minorHAnsi"/>
        </w:rPr>
        <w:t>f</w:t>
      </w:r>
      <w:r>
        <w:rPr>
          <w:rFonts w:eastAsia="Times New Roman" w:cstheme="minorHAnsi"/>
        </w:rPr>
        <w:t>or a new auditor.</w:t>
      </w:r>
    </w:p>
    <w:p w14:paraId="06B3896F" w14:textId="4A949BC3" w:rsidR="000E6E04" w:rsidRPr="000E6E04" w:rsidRDefault="000E6E04" w:rsidP="00C55D0B">
      <w:pPr>
        <w:ind w:left="302"/>
        <w:jc w:val="both"/>
        <w:rPr>
          <w:rFonts w:eastAsia="Times New Roman" w:cstheme="minorHAnsi"/>
        </w:rPr>
      </w:pPr>
      <w:r>
        <w:rPr>
          <w:rFonts w:eastAsia="Times New Roman" w:cstheme="minorHAnsi"/>
        </w:rPr>
        <w:t xml:space="preserve"> </w:t>
      </w:r>
    </w:p>
    <w:p w14:paraId="56DD243C" w14:textId="02818A4B" w:rsidR="00490C4A" w:rsidRPr="00490C4A" w:rsidRDefault="00F91CEC" w:rsidP="006E159D">
      <w:pPr>
        <w:pStyle w:val="ListParagraph"/>
        <w:numPr>
          <w:ilvl w:val="0"/>
          <w:numId w:val="41"/>
        </w:numPr>
        <w:spacing w:after="120"/>
        <w:ind w:left="634"/>
        <w:jc w:val="both"/>
        <w:rPr>
          <w:rFonts w:eastAsia="Times New Roman" w:cstheme="minorHAnsi"/>
          <w:b/>
          <w:bCs/>
        </w:rPr>
      </w:pPr>
      <w:r>
        <w:rPr>
          <w:rFonts w:eastAsia="Times New Roman" w:cstheme="minorHAnsi"/>
          <w:b/>
          <w:bCs/>
        </w:rPr>
        <w:t>Community Health Improvement Plan</w:t>
      </w:r>
    </w:p>
    <w:p w14:paraId="11CF76F5" w14:textId="38D183C9" w:rsidR="002540B8" w:rsidRDefault="00F91CEC" w:rsidP="00F91CEC">
      <w:pPr>
        <w:ind w:left="302"/>
        <w:jc w:val="both"/>
        <w:rPr>
          <w:rFonts w:eastAsia="Times New Roman" w:cstheme="minorHAnsi"/>
        </w:rPr>
      </w:pPr>
      <w:r>
        <w:rPr>
          <w:rFonts w:eastAsia="Times New Roman" w:cstheme="minorHAnsi"/>
        </w:rPr>
        <w:t xml:space="preserve">Claire reported that the three areas of focus </w:t>
      </w:r>
      <w:r w:rsidR="00BC1631">
        <w:rPr>
          <w:rFonts w:eastAsia="Times New Roman" w:cstheme="minorHAnsi"/>
        </w:rPr>
        <w:t xml:space="preserve">for the Community Health Improvement Plan will be </w:t>
      </w:r>
      <w:r>
        <w:rPr>
          <w:rFonts w:eastAsia="Times New Roman" w:cstheme="minorHAnsi"/>
        </w:rPr>
        <w:t>Tobacco Use and Vaping, Nutrition Security</w:t>
      </w:r>
      <w:r w:rsidR="00BC1631">
        <w:rPr>
          <w:rFonts w:eastAsia="Times New Roman" w:cstheme="minorHAnsi"/>
        </w:rPr>
        <w:t>,</w:t>
      </w:r>
      <w:r>
        <w:rPr>
          <w:rFonts w:eastAsia="Times New Roman" w:cstheme="minorHAnsi"/>
        </w:rPr>
        <w:t xml:space="preserve"> and Suicide. Next steps are to select interventions and write the plan.</w:t>
      </w:r>
    </w:p>
    <w:p w14:paraId="37174111" w14:textId="77777777" w:rsidR="00F91CEC" w:rsidRDefault="00F91CEC" w:rsidP="00F91CEC">
      <w:pPr>
        <w:ind w:left="302"/>
        <w:jc w:val="both"/>
        <w:rPr>
          <w:rFonts w:eastAsia="Times New Roman" w:cstheme="minorHAnsi"/>
        </w:rPr>
      </w:pPr>
    </w:p>
    <w:p w14:paraId="21063BCA" w14:textId="6A4220F2" w:rsidR="00F91CEC" w:rsidRDefault="00F91CEC" w:rsidP="006E159D">
      <w:pPr>
        <w:pStyle w:val="ListParagraph"/>
        <w:numPr>
          <w:ilvl w:val="0"/>
          <w:numId w:val="41"/>
        </w:numPr>
        <w:spacing w:after="120"/>
        <w:ind w:left="634"/>
        <w:jc w:val="both"/>
        <w:rPr>
          <w:rFonts w:eastAsia="Times New Roman" w:cstheme="minorHAnsi"/>
          <w:b/>
          <w:bCs/>
        </w:rPr>
      </w:pPr>
      <w:r>
        <w:rPr>
          <w:rFonts w:eastAsia="Times New Roman" w:cstheme="minorHAnsi"/>
          <w:b/>
          <w:bCs/>
        </w:rPr>
        <w:t xml:space="preserve">Rural Health Transformation </w:t>
      </w:r>
      <w:r w:rsidR="006E159D">
        <w:rPr>
          <w:rFonts w:eastAsia="Times New Roman" w:cstheme="minorHAnsi"/>
          <w:b/>
          <w:bCs/>
        </w:rPr>
        <w:t>Program</w:t>
      </w:r>
    </w:p>
    <w:p w14:paraId="45968651" w14:textId="71EFFA58" w:rsidR="00F91CEC" w:rsidRDefault="004513DB" w:rsidP="00F91CEC">
      <w:pPr>
        <w:ind w:left="302"/>
        <w:jc w:val="both"/>
        <w:rPr>
          <w:rFonts w:eastAsia="Times New Roman" w:cstheme="minorHAnsi"/>
        </w:rPr>
      </w:pPr>
      <w:r>
        <w:rPr>
          <w:rFonts w:eastAsia="Times New Roman" w:cstheme="minorHAnsi"/>
        </w:rPr>
        <w:t xml:space="preserve">New York State will receive </w:t>
      </w:r>
      <w:r w:rsidR="001152B9">
        <w:rPr>
          <w:rFonts w:eastAsia="Times New Roman" w:cstheme="minorHAnsi"/>
        </w:rPr>
        <w:t xml:space="preserve">a minimum of </w:t>
      </w:r>
      <w:r>
        <w:rPr>
          <w:rFonts w:eastAsia="Times New Roman" w:cstheme="minorHAnsi"/>
        </w:rPr>
        <w:t>$100 million</w:t>
      </w:r>
      <w:r w:rsidR="001152B9">
        <w:rPr>
          <w:rFonts w:eastAsia="Times New Roman" w:cstheme="minorHAnsi"/>
        </w:rPr>
        <w:t xml:space="preserve"> in each of five years</w:t>
      </w:r>
      <w:r>
        <w:rPr>
          <w:rFonts w:eastAsia="Times New Roman" w:cstheme="minorHAnsi"/>
        </w:rPr>
        <w:t xml:space="preserve">. Claire is </w:t>
      </w:r>
      <w:r w:rsidR="001152B9">
        <w:rPr>
          <w:rFonts w:eastAsia="Times New Roman" w:cstheme="minorHAnsi"/>
        </w:rPr>
        <w:t xml:space="preserve">providing input to the State </w:t>
      </w:r>
      <w:r>
        <w:rPr>
          <w:rFonts w:eastAsia="Times New Roman" w:cstheme="minorHAnsi"/>
        </w:rPr>
        <w:t>on how to spend these funds. There is a quick turnaround time. Due to Medicaid cuts, rural hospitals and providers will suffer.</w:t>
      </w:r>
    </w:p>
    <w:p w14:paraId="03FE4142" w14:textId="77777777" w:rsidR="004513DB" w:rsidRDefault="004513DB" w:rsidP="00F91CEC">
      <w:pPr>
        <w:ind w:left="302"/>
        <w:jc w:val="both"/>
        <w:rPr>
          <w:rFonts w:eastAsia="Times New Roman" w:cstheme="minorHAnsi"/>
        </w:rPr>
      </w:pPr>
    </w:p>
    <w:p w14:paraId="21AEF698" w14:textId="67C891C1" w:rsidR="004513DB" w:rsidRPr="004513DB" w:rsidRDefault="004513DB" w:rsidP="006E159D">
      <w:pPr>
        <w:pStyle w:val="ListParagraph"/>
        <w:numPr>
          <w:ilvl w:val="0"/>
          <w:numId w:val="41"/>
        </w:numPr>
        <w:spacing w:after="120"/>
        <w:ind w:left="634"/>
        <w:jc w:val="both"/>
        <w:rPr>
          <w:rFonts w:eastAsia="Times New Roman" w:cstheme="minorHAnsi"/>
          <w:b/>
          <w:bCs/>
        </w:rPr>
      </w:pPr>
      <w:r w:rsidRPr="004513DB">
        <w:rPr>
          <w:rFonts w:eastAsia="Times New Roman" w:cstheme="minorHAnsi"/>
          <w:b/>
          <w:bCs/>
        </w:rPr>
        <w:t>Upcoming Conferences</w:t>
      </w:r>
    </w:p>
    <w:p w14:paraId="6D649251" w14:textId="7208C96A" w:rsidR="004513DB" w:rsidRDefault="004513DB" w:rsidP="004513DB">
      <w:pPr>
        <w:spacing w:line="360" w:lineRule="auto"/>
        <w:ind w:left="302"/>
        <w:jc w:val="both"/>
        <w:rPr>
          <w:rFonts w:eastAsia="Times New Roman" w:cstheme="minorHAnsi"/>
        </w:rPr>
      </w:pPr>
      <w:r>
        <w:rPr>
          <w:rFonts w:eastAsia="Times New Roman" w:cstheme="minorHAnsi"/>
        </w:rPr>
        <w:t>Claire will be attending the HANYS and NYSARH conferences</w:t>
      </w:r>
      <w:r w:rsidR="00BC1631">
        <w:rPr>
          <w:rFonts w:eastAsia="Times New Roman" w:cstheme="minorHAnsi"/>
        </w:rPr>
        <w:t xml:space="preserve"> in the month of September</w:t>
      </w:r>
      <w:r>
        <w:rPr>
          <w:rFonts w:eastAsia="Times New Roman" w:cstheme="minorHAnsi"/>
        </w:rPr>
        <w:t>. She finds both to be valuable.</w:t>
      </w:r>
    </w:p>
    <w:p w14:paraId="563293AA" w14:textId="77777777" w:rsidR="004513DB" w:rsidRPr="006E159D" w:rsidRDefault="004513DB" w:rsidP="004513DB">
      <w:pPr>
        <w:spacing w:line="360" w:lineRule="auto"/>
        <w:jc w:val="both"/>
        <w:rPr>
          <w:rFonts w:eastAsia="Times New Roman" w:cstheme="minorHAnsi"/>
          <w:sz w:val="20"/>
          <w:szCs w:val="20"/>
        </w:rPr>
      </w:pPr>
    </w:p>
    <w:p w14:paraId="5C72B0AA" w14:textId="2E678CC3" w:rsidR="004513DB" w:rsidRPr="006E159D" w:rsidRDefault="004513DB" w:rsidP="004513DB">
      <w:pPr>
        <w:spacing w:line="360" w:lineRule="auto"/>
        <w:jc w:val="both"/>
        <w:rPr>
          <w:rFonts w:eastAsia="Times New Roman" w:cstheme="minorHAnsi"/>
          <w:b/>
          <w:bCs/>
        </w:rPr>
      </w:pPr>
      <w:r w:rsidRPr="006E159D">
        <w:rPr>
          <w:rFonts w:eastAsia="Times New Roman" w:cstheme="minorHAnsi"/>
          <w:b/>
          <w:bCs/>
        </w:rPr>
        <w:t xml:space="preserve">Policy 202: Cash </w:t>
      </w:r>
      <w:r w:rsidR="00D81A19" w:rsidRPr="006E159D">
        <w:rPr>
          <w:rFonts w:eastAsia="Times New Roman" w:cstheme="minorHAnsi"/>
          <w:b/>
          <w:bCs/>
        </w:rPr>
        <w:t>C</w:t>
      </w:r>
      <w:r w:rsidRPr="006E159D">
        <w:rPr>
          <w:rFonts w:eastAsia="Times New Roman" w:cstheme="minorHAnsi"/>
          <w:b/>
          <w:bCs/>
        </w:rPr>
        <w:t>ompensation</w:t>
      </w:r>
    </w:p>
    <w:p w14:paraId="1BDB7AF5" w14:textId="77777777" w:rsidR="004513DB" w:rsidRPr="006E159D" w:rsidRDefault="004513DB" w:rsidP="004513DB">
      <w:pPr>
        <w:ind w:left="302"/>
        <w:jc w:val="both"/>
        <w:rPr>
          <w:rFonts w:cstheme="minorHAnsi"/>
        </w:rPr>
      </w:pPr>
      <w:r w:rsidRPr="006E159D">
        <w:rPr>
          <w:rFonts w:cstheme="minorHAnsi"/>
        </w:rPr>
        <w:t xml:space="preserve">The NYS Department of Health, which is our principal public funder, has recently requested that we produce a copy of our policy that supports wage adjustments, bonuses, etc. and indicated specific language that they would expect it to include.  While our existing policy largely met their expectations, we spotted opportunities to strengthen or add language to ensure that it did so. </w:t>
      </w:r>
    </w:p>
    <w:p w14:paraId="2A584076" w14:textId="77777777" w:rsidR="00317D25" w:rsidRPr="006E159D" w:rsidRDefault="00317D25" w:rsidP="004513DB">
      <w:pPr>
        <w:ind w:left="302"/>
        <w:jc w:val="both"/>
        <w:rPr>
          <w:rFonts w:cstheme="minorHAnsi"/>
        </w:rPr>
      </w:pPr>
    </w:p>
    <w:p w14:paraId="1EF4B33D" w14:textId="597305DB" w:rsidR="00317D25" w:rsidRPr="006E159D" w:rsidRDefault="00317D25" w:rsidP="00317D25">
      <w:pPr>
        <w:ind w:left="302"/>
        <w:jc w:val="both"/>
        <w:rPr>
          <w:rFonts w:cstheme="minorHAnsi"/>
        </w:rPr>
      </w:pPr>
      <w:r w:rsidRPr="006E159D">
        <w:rPr>
          <w:rFonts w:cstheme="minorHAnsi"/>
        </w:rPr>
        <w:t>Claire is seeking Executive Committee approval now as the New York State Department of Health would like us to submit this policy</w:t>
      </w:r>
      <w:r w:rsidR="00BC1631">
        <w:rPr>
          <w:rFonts w:cstheme="minorHAnsi"/>
        </w:rPr>
        <w:t xml:space="preserve"> ASAP</w:t>
      </w:r>
      <w:r w:rsidRPr="006E159D">
        <w:rPr>
          <w:rFonts w:cstheme="minorHAnsi"/>
        </w:rPr>
        <w:t xml:space="preserve">. </w:t>
      </w:r>
      <w:r w:rsidR="00BC1631">
        <w:rPr>
          <w:rFonts w:cstheme="minorHAnsi"/>
        </w:rPr>
        <w:t xml:space="preserve">Becky </w:t>
      </w:r>
      <w:r w:rsidRPr="006E159D">
        <w:rPr>
          <w:rFonts w:cstheme="minorHAnsi"/>
        </w:rPr>
        <w:t>will report this change to the entire Board at the October meeting.</w:t>
      </w:r>
    </w:p>
    <w:p w14:paraId="44555CC3" w14:textId="77777777" w:rsidR="004513DB" w:rsidRPr="006E159D" w:rsidRDefault="004513DB" w:rsidP="004513DB">
      <w:pPr>
        <w:ind w:left="302"/>
        <w:jc w:val="both"/>
        <w:rPr>
          <w:rFonts w:cstheme="minorHAnsi"/>
        </w:rPr>
      </w:pPr>
    </w:p>
    <w:p w14:paraId="78DD0354" w14:textId="617CCF08" w:rsidR="00317D25" w:rsidRPr="006E159D" w:rsidRDefault="00317D25" w:rsidP="00317D25">
      <w:pPr>
        <w:tabs>
          <w:tab w:val="left" w:pos="9133"/>
        </w:tabs>
        <w:jc w:val="both"/>
        <w:rPr>
          <w:rFonts w:eastAsiaTheme="minorHAnsi" w:cstheme="minorHAnsi"/>
          <w:b/>
          <w:bCs/>
          <w:i/>
          <w:iCs/>
        </w:rPr>
      </w:pPr>
      <w:r w:rsidRPr="006E159D">
        <w:rPr>
          <w:rFonts w:eastAsiaTheme="minorHAnsi" w:cstheme="minorHAnsi"/>
          <w:b/>
          <w:bCs/>
          <w:i/>
          <w:iCs/>
        </w:rPr>
        <w:t xml:space="preserve">The motion to approve Policy 202: Cash Compensation was made by Jack Mabb, seconded by Becky Polmateer, and unanimously approved. </w:t>
      </w:r>
    </w:p>
    <w:p w14:paraId="5EA6F03F" w14:textId="621B2A72" w:rsidR="004513DB" w:rsidRPr="006E159D" w:rsidRDefault="004513DB" w:rsidP="004513DB">
      <w:pPr>
        <w:ind w:left="302"/>
        <w:jc w:val="both"/>
        <w:rPr>
          <w:rFonts w:eastAsia="Times New Roman" w:cstheme="minorHAnsi"/>
        </w:rPr>
      </w:pPr>
    </w:p>
    <w:p w14:paraId="135FA4F2" w14:textId="738F2316" w:rsidR="00C8171D" w:rsidRPr="006E159D" w:rsidRDefault="00C8171D" w:rsidP="00C55D0B">
      <w:pPr>
        <w:spacing w:after="120"/>
        <w:jc w:val="both"/>
        <w:rPr>
          <w:rFonts w:cstheme="minorHAnsi"/>
          <w:b/>
        </w:rPr>
      </w:pPr>
      <w:r w:rsidRPr="006E159D">
        <w:rPr>
          <w:rFonts w:cstheme="minorHAnsi"/>
          <w:b/>
        </w:rPr>
        <w:t>Next meeting</w:t>
      </w:r>
    </w:p>
    <w:p w14:paraId="0EF634DA" w14:textId="5AF240CD" w:rsidR="004347F0" w:rsidRPr="006E159D" w:rsidRDefault="00C8171D" w:rsidP="003623DA">
      <w:pPr>
        <w:ind w:left="720"/>
        <w:jc w:val="both"/>
        <w:rPr>
          <w:rFonts w:cstheme="minorHAnsi"/>
          <w:bCs/>
          <w:color w:val="000000"/>
          <w:spacing w:val="-4"/>
          <w:shd w:val="clear" w:color="auto" w:fill="FFFFFF"/>
        </w:rPr>
      </w:pPr>
      <w:r w:rsidRPr="006E159D">
        <w:rPr>
          <w:rFonts w:cstheme="minorHAnsi"/>
        </w:rPr>
        <w:t xml:space="preserve">The next meeting of the Executive Committee will be on </w:t>
      </w:r>
      <w:r w:rsidR="00317D25" w:rsidRPr="006E159D">
        <w:rPr>
          <w:rFonts w:cstheme="minorHAnsi"/>
          <w:b/>
          <w:bCs/>
        </w:rPr>
        <w:t>November 5</w:t>
      </w:r>
      <w:r w:rsidRPr="006E159D">
        <w:rPr>
          <w:rFonts w:cstheme="minorHAnsi"/>
          <w:b/>
          <w:bCs/>
        </w:rPr>
        <w:t>,</w:t>
      </w:r>
      <w:r w:rsidRPr="006E159D">
        <w:rPr>
          <w:rFonts w:cstheme="minorHAnsi"/>
          <w:b/>
        </w:rPr>
        <w:t xml:space="preserve"> </w:t>
      </w:r>
      <w:proofErr w:type="gramStart"/>
      <w:r w:rsidRPr="006E159D">
        <w:rPr>
          <w:rFonts w:cstheme="minorHAnsi"/>
          <w:b/>
        </w:rPr>
        <w:t>202</w:t>
      </w:r>
      <w:r w:rsidR="00D64707" w:rsidRPr="006E159D">
        <w:rPr>
          <w:rFonts w:cstheme="minorHAnsi"/>
          <w:b/>
        </w:rPr>
        <w:t>5</w:t>
      </w:r>
      <w:proofErr w:type="gramEnd"/>
      <w:r w:rsidRPr="006E159D">
        <w:rPr>
          <w:rFonts w:cstheme="minorHAnsi"/>
          <w:b/>
        </w:rPr>
        <w:t xml:space="preserve"> at 9:00 a.m.</w:t>
      </w:r>
      <w:r w:rsidR="00657E7C" w:rsidRPr="006E159D">
        <w:rPr>
          <w:rFonts w:cstheme="minorHAnsi"/>
          <w:b/>
        </w:rPr>
        <w:t xml:space="preserve"> </w:t>
      </w:r>
      <w:r w:rsidR="00657E7C" w:rsidRPr="006E159D">
        <w:rPr>
          <w:rFonts w:cstheme="minorHAnsi"/>
          <w:bCs/>
        </w:rPr>
        <w:t>via Zoom</w:t>
      </w:r>
      <w:r w:rsidR="003064E0" w:rsidRPr="006E159D">
        <w:rPr>
          <w:rFonts w:cstheme="minorHAnsi"/>
          <w:bCs/>
        </w:rPr>
        <w:t>.</w:t>
      </w:r>
    </w:p>
    <w:sectPr w:rsidR="004347F0" w:rsidRPr="006E159D" w:rsidSect="006E15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A8"/>
    <w:multiLevelType w:val="hybridMultilevel"/>
    <w:tmpl w:val="2DB8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366"/>
    <w:multiLevelType w:val="hybridMultilevel"/>
    <w:tmpl w:val="CC1E2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959BF"/>
    <w:multiLevelType w:val="hybridMultilevel"/>
    <w:tmpl w:val="967A5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F2DF0"/>
    <w:multiLevelType w:val="hybridMultilevel"/>
    <w:tmpl w:val="151E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164BD2"/>
    <w:multiLevelType w:val="hybridMultilevel"/>
    <w:tmpl w:val="E906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54D01"/>
    <w:multiLevelType w:val="hybridMultilevel"/>
    <w:tmpl w:val="93C2F7AE"/>
    <w:lvl w:ilvl="0" w:tplc="54EE91B6">
      <w:start w:val="1"/>
      <w:numFmt w:val="upperLetter"/>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1CA3565F"/>
    <w:multiLevelType w:val="hybridMultilevel"/>
    <w:tmpl w:val="69CC29A8"/>
    <w:lvl w:ilvl="0" w:tplc="75C20E90">
      <w:numFmt w:val="bullet"/>
      <w:lvlText w:val="•"/>
      <w:lvlJc w:val="left"/>
      <w:pPr>
        <w:ind w:left="1008" w:hanging="720"/>
      </w:pPr>
      <w:rPr>
        <w:rFonts w:ascii="Calibri" w:eastAsia="Calibri" w:hAnsi="Calibri" w:cs="Calibri"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0552650"/>
    <w:multiLevelType w:val="hybridMultilevel"/>
    <w:tmpl w:val="A1C217D4"/>
    <w:lvl w:ilvl="0" w:tplc="51406C3E">
      <w:start w:val="1"/>
      <w:numFmt w:val="upperRoman"/>
      <w:lvlText w:val="%1."/>
      <w:lvlJc w:val="left"/>
      <w:pPr>
        <w:ind w:left="720" w:hanging="720"/>
      </w:pPr>
      <w:rPr>
        <w:rFonts w:hint="default"/>
        <w:b w:val="0"/>
      </w:rPr>
    </w:lvl>
    <w:lvl w:ilvl="1" w:tplc="36D05564">
      <w:start w:val="1"/>
      <w:numFmt w:val="upperLetter"/>
      <w:lvlText w:val="%2."/>
      <w:lvlJc w:val="left"/>
      <w:pPr>
        <w:ind w:left="1080" w:hanging="360"/>
      </w:pPr>
      <w:rPr>
        <w:rFonts w:ascii="Times New Roman" w:eastAsiaTheme="minorHAnsi" w:hAnsi="Times New Roman" w:cs="Times New Roman"/>
        <w:b w:val="0"/>
      </w:rPr>
    </w:lvl>
    <w:lvl w:ilvl="2" w:tplc="A5066738">
      <w:start w:val="1"/>
      <w:numFmt w:val="decimal"/>
      <w:lvlText w:val="%3."/>
      <w:lvlJc w:val="right"/>
      <w:pPr>
        <w:ind w:left="1890" w:hanging="180"/>
      </w:pPr>
      <w:rPr>
        <w:rFonts w:ascii="Times New Roman" w:eastAsiaTheme="minorHAnsi" w:hAnsi="Times New Roman" w:cs="Times New Roman"/>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2F703B5"/>
    <w:multiLevelType w:val="hybridMultilevel"/>
    <w:tmpl w:val="E842B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616498"/>
    <w:multiLevelType w:val="hybridMultilevel"/>
    <w:tmpl w:val="C608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552C4"/>
    <w:multiLevelType w:val="hybridMultilevel"/>
    <w:tmpl w:val="E738F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35B7105"/>
    <w:multiLevelType w:val="hybridMultilevel"/>
    <w:tmpl w:val="25929FDA"/>
    <w:lvl w:ilvl="0" w:tplc="0302BD3A">
      <w:start w:val="1"/>
      <w:numFmt w:val="upperLetter"/>
      <w:lvlText w:val="%1."/>
      <w:lvlJc w:val="left"/>
      <w:pPr>
        <w:ind w:left="630"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2" w15:restartNumberingAfterBreak="0">
    <w:nsid w:val="337D080E"/>
    <w:multiLevelType w:val="hybridMultilevel"/>
    <w:tmpl w:val="D3B458DA"/>
    <w:lvl w:ilvl="0" w:tplc="75C20E9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BF7FD5"/>
    <w:multiLevelType w:val="hybridMultilevel"/>
    <w:tmpl w:val="A7CA6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F30375"/>
    <w:multiLevelType w:val="hybridMultilevel"/>
    <w:tmpl w:val="05EC8F38"/>
    <w:lvl w:ilvl="0" w:tplc="E066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436BA6"/>
    <w:multiLevelType w:val="hybridMultilevel"/>
    <w:tmpl w:val="73723EE6"/>
    <w:lvl w:ilvl="0" w:tplc="690EB030">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6A4407D"/>
    <w:multiLevelType w:val="hybridMultilevel"/>
    <w:tmpl w:val="89589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B62DF"/>
    <w:multiLevelType w:val="hybridMultilevel"/>
    <w:tmpl w:val="9DC86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3C317E"/>
    <w:multiLevelType w:val="hybridMultilevel"/>
    <w:tmpl w:val="DB643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B603A4"/>
    <w:multiLevelType w:val="hybridMultilevel"/>
    <w:tmpl w:val="469ADF4A"/>
    <w:lvl w:ilvl="0" w:tplc="75C20E9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0F225EC"/>
    <w:multiLevelType w:val="hybridMultilevel"/>
    <w:tmpl w:val="EA80A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F30EE"/>
    <w:multiLevelType w:val="hybridMultilevel"/>
    <w:tmpl w:val="A1EC5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9583DA7"/>
    <w:multiLevelType w:val="hybridMultilevel"/>
    <w:tmpl w:val="EF0AF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F52D4D"/>
    <w:multiLevelType w:val="hybridMultilevel"/>
    <w:tmpl w:val="A6AEF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F4F2C33"/>
    <w:multiLevelType w:val="hybridMultilevel"/>
    <w:tmpl w:val="E4F2C3C0"/>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5" w15:restartNumberingAfterBreak="0">
    <w:nsid w:val="604877A2"/>
    <w:multiLevelType w:val="hybridMultilevel"/>
    <w:tmpl w:val="AAFA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E1856"/>
    <w:multiLevelType w:val="hybridMultilevel"/>
    <w:tmpl w:val="A846E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E37A58"/>
    <w:multiLevelType w:val="hybridMultilevel"/>
    <w:tmpl w:val="1D9A1AD2"/>
    <w:lvl w:ilvl="0" w:tplc="D6E6AE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C2853"/>
    <w:multiLevelType w:val="hybridMultilevel"/>
    <w:tmpl w:val="7EDC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02060A"/>
    <w:multiLevelType w:val="hybridMultilevel"/>
    <w:tmpl w:val="21A89AEE"/>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63517300"/>
    <w:multiLevelType w:val="hybridMultilevel"/>
    <w:tmpl w:val="4C5AA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FA09DA"/>
    <w:multiLevelType w:val="hybridMultilevel"/>
    <w:tmpl w:val="3CC0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5400B42"/>
    <w:multiLevelType w:val="hybridMultilevel"/>
    <w:tmpl w:val="9BF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4506D"/>
    <w:multiLevelType w:val="hybridMultilevel"/>
    <w:tmpl w:val="F064D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B62097"/>
    <w:multiLevelType w:val="hybridMultilevel"/>
    <w:tmpl w:val="EDD0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FC7E91"/>
    <w:multiLevelType w:val="hybridMultilevel"/>
    <w:tmpl w:val="98A2FB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D47D7A"/>
    <w:multiLevelType w:val="hybridMultilevel"/>
    <w:tmpl w:val="1764AF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9794A"/>
    <w:multiLevelType w:val="hybridMultilevel"/>
    <w:tmpl w:val="BE6E0E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971005"/>
    <w:multiLevelType w:val="hybridMultilevel"/>
    <w:tmpl w:val="A6D6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962CD"/>
    <w:multiLevelType w:val="hybridMultilevel"/>
    <w:tmpl w:val="958A4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7308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882010">
    <w:abstractNumId w:val="18"/>
  </w:num>
  <w:num w:numId="3" w16cid:durableId="1399672663">
    <w:abstractNumId w:val="31"/>
  </w:num>
  <w:num w:numId="4" w16cid:durableId="1031493414">
    <w:abstractNumId w:val="10"/>
  </w:num>
  <w:num w:numId="5" w16cid:durableId="542408168">
    <w:abstractNumId w:val="23"/>
  </w:num>
  <w:num w:numId="6" w16cid:durableId="600453949">
    <w:abstractNumId w:val="33"/>
  </w:num>
  <w:num w:numId="7" w16cid:durableId="1198200328">
    <w:abstractNumId w:val="33"/>
  </w:num>
  <w:num w:numId="8" w16cid:durableId="1786189966">
    <w:abstractNumId w:val="1"/>
  </w:num>
  <w:num w:numId="9" w16cid:durableId="1765228165">
    <w:abstractNumId w:val="25"/>
  </w:num>
  <w:num w:numId="10" w16cid:durableId="1251353171">
    <w:abstractNumId w:val="22"/>
  </w:num>
  <w:num w:numId="11" w16cid:durableId="818308563">
    <w:abstractNumId w:val="8"/>
  </w:num>
  <w:num w:numId="12" w16cid:durableId="785273966">
    <w:abstractNumId w:val="35"/>
  </w:num>
  <w:num w:numId="13" w16cid:durableId="734087021">
    <w:abstractNumId w:val="38"/>
  </w:num>
  <w:num w:numId="14" w16cid:durableId="712073646">
    <w:abstractNumId w:val="14"/>
  </w:num>
  <w:num w:numId="15" w16cid:durableId="836264655">
    <w:abstractNumId w:val="27"/>
  </w:num>
  <w:num w:numId="16" w16cid:durableId="1003363849">
    <w:abstractNumId w:val="7"/>
  </w:num>
  <w:num w:numId="17" w16cid:durableId="1447315393">
    <w:abstractNumId w:val="36"/>
  </w:num>
  <w:num w:numId="18" w16cid:durableId="895971212">
    <w:abstractNumId w:val="30"/>
  </w:num>
  <w:num w:numId="19" w16cid:durableId="872961239">
    <w:abstractNumId w:val="32"/>
  </w:num>
  <w:num w:numId="20" w16cid:durableId="1280994310">
    <w:abstractNumId w:val="4"/>
  </w:num>
  <w:num w:numId="21" w16cid:durableId="1023938696">
    <w:abstractNumId w:val="9"/>
  </w:num>
  <w:num w:numId="22" w16cid:durableId="1854151865">
    <w:abstractNumId w:val="17"/>
  </w:num>
  <w:num w:numId="23" w16cid:durableId="933778977">
    <w:abstractNumId w:val="20"/>
  </w:num>
  <w:num w:numId="24" w16cid:durableId="423116231">
    <w:abstractNumId w:val="15"/>
  </w:num>
  <w:num w:numId="25" w16cid:durableId="253829985">
    <w:abstractNumId w:val="21"/>
  </w:num>
  <w:num w:numId="26" w16cid:durableId="988288420">
    <w:abstractNumId w:val="16"/>
  </w:num>
  <w:num w:numId="27" w16cid:durableId="741028608">
    <w:abstractNumId w:val="26"/>
  </w:num>
  <w:num w:numId="28" w16cid:durableId="695276569">
    <w:abstractNumId w:val="0"/>
  </w:num>
  <w:num w:numId="29" w16cid:durableId="661469813">
    <w:abstractNumId w:val="2"/>
  </w:num>
  <w:num w:numId="30" w16cid:durableId="311179810">
    <w:abstractNumId w:val="28"/>
  </w:num>
  <w:num w:numId="31" w16cid:durableId="1095588226">
    <w:abstractNumId w:val="19"/>
  </w:num>
  <w:num w:numId="32" w16cid:durableId="1396122258">
    <w:abstractNumId w:val="12"/>
  </w:num>
  <w:num w:numId="33" w16cid:durableId="1812751918">
    <w:abstractNumId w:val="6"/>
  </w:num>
  <w:num w:numId="34" w16cid:durableId="999843613">
    <w:abstractNumId w:val="39"/>
  </w:num>
  <w:num w:numId="35" w16cid:durableId="460879566">
    <w:abstractNumId w:val="3"/>
  </w:num>
  <w:num w:numId="36" w16cid:durableId="1745644230">
    <w:abstractNumId w:val="13"/>
  </w:num>
  <w:num w:numId="37" w16cid:durableId="1933779396">
    <w:abstractNumId w:val="34"/>
  </w:num>
  <w:num w:numId="38" w16cid:durableId="72818561">
    <w:abstractNumId w:val="24"/>
  </w:num>
  <w:num w:numId="39" w16cid:durableId="980504827">
    <w:abstractNumId w:val="37"/>
  </w:num>
  <w:num w:numId="40" w16cid:durableId="1589726862">
    <w:abstractNumId w:val="29"/>
  </w:num>
  <w:num w:numId="41" w16cid:durableId="2048408305">
    <w:abstractNumId w:val="11"/>
  </w:num>
  <w:num w:numId="42" w16cid:durableId="1491287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6A"/>
    <w:rsid w:val="0000224C"/>
    <w:rsid w:val="00003951"/>
    <w:rsid w:val="00003E76"/>
    <w:rsid w:val="00006F46"/>
    <w:rsid w:val="00010A5E"/>
    <w:rsid w:val="0001212F"/>
    <w:rsid w:val="00012B3B"/>
    <w:rsid w:val="00013CB1"/>
    <w:rsid w:val="00014B43"/>
    <w:rsid w:val="00015303"/>
    <w:rsid w:val="0002147A"/>
    <w:rsid w:val="000266C2"/>
    <w:rsid w:val="00031132"/>
    <w:rsid w:val="00032E8B"/>
    <w:rsid w:val="00035B0D"/>
    <w:rsid w:val="00041040"/>
    <w:rsid w:val="00041A2A"/>
    <w:rsid w:val="00044300"/>
    <w:rsid w:val="00046106"/>
    <w:rsid w:val="00050D17"/>
    <w:rsid w:val="00051051"/>
    <w:rsid w:val="00055A1F"/>
    <w:rsid w:val="000560F6"/>
    <w:rsid w:val="00056178"/>
    <w:rsid w:val="00056F31"/>
    <w:rsid w:val="000573FA"/>
    <w:rsid w:val="00057C0F"/>
    <w:rsid w:val="00063B3E"/>
    <w:rsid w:val="00065255"/>
    <w:rsid w:val="0006536E"/>
    <w:rsid w:val="0006598A"/>
    <w:rsid w:val="00067653"/>
    <w:rsid w:val="00067908"/>
    <w:rsid w:val="00072798"/>
    <w:rsid w:val="00072925"/>
    <w:rsid w:val="00080BA4"/>
    <w:rsid w:val="00084B0E"/>
    <w:rsid w:val="00085607"/>
    <w:rsid w:val="00086AB6"/>
    <w:rsid w:val="00091526"/>
    <w:rsid w:val="00091D54"/>
    <w:rsid w:val="00094536"/>
    <w:rsid w:val="000952A4"/>
    <w:rsid w:val="000960C1"/>
    <w:rsid w:val="00096646"/>
    <w:rsid w:val="00097FCB"/>
    <w:rsid w:val="000A1502"/>
    <w:rsid w:val="000A1A93"/>
    <w:rsid w:val="000A245D"/>
    <w:rsid w:val="000A6807"/>
    <w:rsid w:val="000A7678"/>
    <w:rsid w:val="000A785E"/>
    <w:rsid w:val="000B0794"/>
    <w:rsid w:val="000B0A34"/>
    <w:rsid w:val="000B2457"/>
    <w:rsid w:val="000B2DE8"/>
    <w:rsid w:val="000B6508"/>
    <w:rsid w:val="000C268D"/>
    <w:rsid w:val="000C3D4A"/>
    <w:rsid w:val="000C4A44"/>
    <w:rsid w:val="000C5E2D"/>
    <w:rsid w:val="000C60DA"/>
    <w:rsid w:val="000C6CB5"/>
    <w:rsid w:val="000C7E24"/>
    <w:rsid w:val="000D048C"/>
    <w:rsid w:val="000D33FC"/>
    <w:rsid w:val="000D3A30"/>
    <w:rsid w:val="000D5B3F"/>
    <w:rsid w:val="000D6322"/>
    <w:rsid w:val="000E14F5"/>
    <w:rsid w:val="000E199E"/>
    <w:rsid w:val="000E43CD"/>
    <w:rsid w:val="000E6BED"/>
    <w:rsid w:val="000E6E04"/>
    <w:rsid w:val="000F06B7"/>
    <w:rsid w:val="000F128D"/>
    <w:rsid w:val="000F12B2"/>
    <w:rsid w:val="000F2686"/>
    <w:rsid w:val="000F2753"/>
    <w:rsid w:val="000F4932"/>
    <w:rsid w:val="000F54CF"/>
    <w:rsid w:val="000F5FEB"/>
    <w:rsid w:val="00102EC7"/>
    <w:rsid w:val="001055BF"/>
    <w:rsid w:val="00107917"/>
    <w:rsid w:val="001109AE"/>
    <w:rsid w:val="00113CFB"/>
    <w:rsid w:val="001152B9"/>
    <w:rsid w:val="0011572E"/>
    <w:rsid w:val="00117447"/>
    <w:rsid w:val="001178A6"/>
    <w:rsid w:val="00121620"/>
    <w:rsid w:val="00132547"/>
    <w:rsid w:val="00134A64"/>
    <w:rsid w:val="00135BA0"/>
    <w:rsid w:val="00136A72"/>
    <w:rsid w:val="001378EC"/>
    <w:rsid w:val="0014243C"/>
    <w:rsid w:val="00143D24"/>
    <w:rsid w:val="0014712F"/>
    <w:rsid w:val="0015155D"/>
    <w:rsid w:val="00151A42"/>
    <w:rsid w:val="00153AA9"/>
    <w:rsid w:val="00154D85"/>
    <w:rsid w:val="0016093E"/>
    <w:rsid w:val="00161897"/>
    <w:rsid w:val="0016258B"/>
    <w:rsid w:val="00165B5E"/>
    <w:rsid w:val="00170CB4"/>
    <w:rsid w:val="001723C1"/>
    <w:rsid w:val="00175950"/>
    <w:rsid w:val="00176FED"/>
    <w:rsid w:val="0017737B"/>
    <w:rsid w:val="0018026C"/>
    <w:rsid w:val="0018176F"/>
    <w:rsid w:val="00181C56"/>
    <w:rsid w:val="00185D57"/>
    <w:rsid w:val="001928A7"/>
    <w:rsid w:val="00195B3F"/>
    <w:rsid w:val="00197867"/>
    <w:rsid w:val="001A07F2"/>
    <w:rsid w:val="001A10F5"/>
    <w:rsid w:val="001A79EA"/>
    <w:rsid w:val="001B0D46"/>
    <w:rsid w:val="001B2AB6"/>
    <w:rsid w:val="001B2D72"/>
    <w:rsid w:val="001B4935"/>
    <w:rsid w:val="001C2260"/>
    <w:rsid w:val="001C4986"/>
    <w:rsid w:val="001D0889"/>
    <w:rsid w:val="001D089C"/>
    <w:rsid w:val="001D0B69"/>
    <w:rsid w:val="001D11F9"/>
    <w:rsid w:val="001D3D15"/>
    <w:rsid w:val="001D56A7"/>
    <w:rsid w:val="001D5C25"/>
    <w:rsid w:val="001D5E1B"/>
    <w:rsid w:val="001E4F56"/>
    <w:rsid w:val="001E524B"/>
    <w:rsid w:val="001E5F54"/>
    <w:rsid w:val="001E7C35"/>
    <w:rsid w:val="001F1B61"/>
    <w:rsid w:val="001F1F71"/>
    <w:rsid w:val="001F3277"/>
    <w:rsid w:val="001F4A3B"/>
    <w:rsid w:val="001F4A9F"/>
    <w:rsid w:val="001F6D60"/>
    <w:rsid w:val="001F73E6"/>
    <w:rsid w:val="00200461"/>
    <w:rsid w:val="00200981"/>
    <w:rsid w:val="0020348C"/>
    <w:rsid w:val="00203DE5"/>
    <w:rsid w:val="0020784D"/>
    <w:rsid w:val="00222FAE"/>
    <w:rsid w:val="002234EA"/>
    <w:rsid w:val="00223816"/>
    <w:rsid w:val="00226D50"/>
    <w:rsid w:val="002270B9"/>
    <w:rsid w:val="002271DD"/>
    <w:rsid w:val="00231D9B"/>
    <w:rsid w:val="00235A61"/>
    <w:rsid w:val="00235DF1"/>
    <w:rsid w:val="002366D2"/>
    <w:rsid w:val="00236AAB"/>
    <w:rsid w:val="0024021B"/>
    <w:rsid w:val="002410E3"/>
    <w:rsid w:val="002432D3"/>
    <w:rsid w:val="00243457"/>
    <w:rsid w:val="00245547"/>
    <w:rsid w:val="00247AF0"/>
    <w:rsid w:val="0025222D"/>
    <w:rsid w:val="00252AAE"/>
    <w:rsid w:val="002540B8"/>
    <w:rsid w:val="00267FE9"/>
    <w:rsid w:val="002726FB"/>
    <w:rsid w:val="00272934"/>
    <w:rsid w:val="002732C0"/>
    <w:rsid w:val="002744FE"/>
    <w:rsid w:val="00277127"/>
    <w:rsid w:val="0028010F"/>
    <w:rsid w:val="00281AB3"/>
    <w:rsid w:val="00282632"/>
    <w:rsid w:val="00282E02"/>
    <w:rsid w:val="0028458F"/>
    <w:rsid w:val="0028638A"/>
    <w:rsid w:val="00286790"/>
    <w:rsid w:val="00287B32"/>
    <w:rsid w:val="002902ED"/>
    <w:rsid w:val="002911AD"/>
    <w:rsid w:val="00291A3C"/>
    <w:rsid w:val="00292FE9"/>
    <w:rsid w:val="00296D90"/>
    <w:rsid w:val="002A02A1"/>
    <w:rsid w:val="002A255D"/>
    <w:rsid w:val="002A2A88"/>
    <w:rsid w:val="002A51D5"/>
    <w:rsid w:val="002B0E70"/>
    <w:rsid w:val="002B2C11"/>
    <w:rsid w:val="002B57D2"/>
    <w:rsid w:val="002B6B2B"/>
    <w:rsid w:val="002B6FE1"/>
    <w:rsid w:val="002C0AA0"/>
    <w:rsid w:val="002C29B5"/>
    <w:rsid w:val="002C3C44"/>
    <w:rsid w:val="002D0E50"/>
    <w:rsid w:val="002D143F"/>
    <w:rsid w:val="002D3339"/>
    <w:rsid w:val="002D36D9"/>
    <w:rsid w:val="002D4B2E"/>
    <w:rsid w:val="002D70A1"/>
    <w:rsid w:val="002E1071"/>
    <w:rsid w:val="002E5C5D"/>
    <w:rsid w:val="002F0F4C"/>
    <w:rsid w:val="002F4B1F"/>
    <w:rsid w:val="002F5251"/>
    <w:rsid w:val="002F6E27"/>
    <w:rsid w:val="002F77B6"/>
    <w:rsid w:val="002F7E8A"/>
    <w:rsid w:val="002F7F20"/>
    <w:rsid w:val="00302179"/>
    <w:rsid w:val="003022F7"/>
    <w:rsid w:val="00302CAD"/>
    <w:rsid w:val="0030302A"/>
    <w:rsid w:val="00303527"/>
    <w:rsid w:val="00303BC1"/>
    <w:rsid w:val="00306188"/>
    <w:rsid w:val="003064E0"/>
    <w:rsid w:val="00307BBF"/>
    <w:rsid w:val="003105B1"/>
    <w:rsid w:val="00314AD4"/>
    <w:rsid w:val="00316CAE"/>
    <w:rsid w:val="00317D25"/>
    <w:rsid w:val="003212B7"/>
    <w:rsid w:val="00321672"/>
    <w:rsid w:val="00321F02"/>
    <w:rsid w:val="00322C64"/>
    <w:rsid w:val="00323AA7"/>
    <w:rsid w:val="003248D8"/>
    <w:rsid w:val="00324A65"/>
    <w:rsid w:val="0032709A"/>
    <w:rsid w:val="00327C03"/>
    <w:rsid w:val="00330A83"/>
    <w:rsid w:val="00334EB0"/>
    <w:rsid w:val="00335FD3"/>
    <w:rsid w:val="0034098F"/>
    <w:rsid w:val="00341877"/>
    <w:rsid w:val="003422AC"/>
    <w:rsid w:val="00343780"/>
    <w:rsid w:val="0034574A"/>
    <w:rsid w:val="0035141D"/>
    <w:rsid w:val="00352BC2"/>
    <w:rsid w:val="00353AC5"/>
    <w:rsid w:val="003544BB"/>
    <w:rsid w:val="00354BE5"/>
    <w:rsid w:val="003577A8"/>
    <w:rsid w:val="003623DA"/>
    <w:rsid w:val="00363AE8"/>
    <w:rsid w:val="00363FE1"/>
    <w:rsid w:val="00366796"/>
    <w:rsid w:val="003671B8"/>
    <w:rsid w:val="00372AE8"/>
    <w:rsid w:val="00372B3E"/>
    <w:rsid w:val="00373E3C"/>
    <w:rsid w:val="00376B70"/>
    <w:rsid w:val="00377EFD"/>
    <w:rsid w:val="0038160B"/>
    <w:rsid w:val="00382BDC"/>
    <w:rsid w:val="0038479F"/>
    <w:rsid w:val="00384E13"/>
    <w:rsid w:val="003863E2"/>
    <w:rsid w:val="003874B4"/>
    <w:rsid w:val="00392A82"/>
    <w:rsid w:val="0039420B"/>
    <w:rsid w:val="003A08EE"/>
    <w:rsid w:val="003A17E6"/>
    <w:rsid w:val="003A2F26"/>
    <w:rsid w:val="003A6CEE"/>
    <w:rsid w:val="003A7E55"/>
    <w:rsid w:val="003B1177"/>
    <w:rsid w:val="003B1580"/>
    <w:rsid w:val="003B330A"/>
    <w:rsid w:val="003C58AD"/>
    <w:rsid w:val="003C5BC0"/>
    <w:rsid w:val="003C616E"/>
    <w:rsid w:val="003D085C"/>
    <w:rsid w:val="003D5BC4"/>
    <w:rsid w:val="003D6F22"/>
    <w:rsid w:val="003D72E4"/>
    <w:rsid w:val="003E0382"/>
    <w:rsid w:val="003E1068"/>
    <w:rsid w:val="003E2914"/>
    <w:rsid w:val="003E2A78"/>
    <w:rsid w:val="003F0E5E"/>
    <w:rsid w:val="003F11E4"/>
    <w:rsid w:val="003F74B0"/>
    <w:rsid w:val="00400A27"/>
    <w:rsid w:val="00400B4A"/>
    <w:rsid w:val="00401353"/>
    <w:rsid w:val="00401747"/>
    <w:rsid w:val="0040687F"/>
    <w:rsid w:val="0041153D"/>
    <w:rsid w:val="004116B0"/>
    <w:rsid w:val="00412910"/>
    <w:rsid w:val="00413502"/>
    <w:rsid w:val="00414F57"/>
    <w:rsid w:val="0041635E"/>
    <w:rsid w:val="00416FFF"/>
    <w:rsid w:val="00417368"/>
    <w:rsid w:val="00417A6A"/>
    <w:rsid w:val="00420583"/>
    <w:rsid w:val="00424071"/>
    <w:rsid w:val="004270D5"/>
    <w:rsid w:val="00430D6B"/>
    <w:rsid w:val="004347F0"/>
    <w:rsid w:val="00435E55"/>
    <w:rsid w:val="004410C5"/>
    <w:rsid w:val="00441FEB"/>
    <w:rsid w:val="00442113"/>
    <w:rsid w:val="004446E6"/>
    <w:rsid w:val="004449FC"/>
    <w:rsid w:val="004457DA"/>
    <w:rsid w:val="00450CB7"/>
    <w:rsid w:val="004513DB"/>
    <w:rsid w:val="00467F4C"/>
    <w:rsid w:val="0047317F"/>
    <w:rsid w:val="0047486F"/>
    <w:rsid w:val="0048029C"/>
    <w:rsid w:val="004832FF"/>
    <w:rsid w:val="00483BCB"/>
    <w:rsid w:val="00484C5E"/>
    <w:rsid w:val="004852FC"/>
    <w:rsid w:val="0048710C"/>
    <w:rsid w:val="00490C4A"/>
    <w:rsid w:val="00490D90"/>
    <w:rsid w:val="00493918"/>
    <w:rsid w:val="00494CED"/>
    <w:rsid w:val="00495309"/>
    <w:rsid w:val="00495468"/>
    <w:rsid w:val="004A0673"/>
    <w:rsid w:val="004A0EDB"/>
    <w:rsid w:val="004A2756"/>
    <w:rsid w:val="004A5A12"/>
    <w:rsid w:val="004A6427"/>
    <w:rsid w:val="004A7218"/>
    <w:rsid w:val="004B1445"/>
    <w:rsid w:val="004B7465"/>
    <w:rsid w:val="004C0788"/>
    <w:rsid w:val="004C0EA3"/>
    <w:rsid w:val="004C1DD1"/>
    <w:rsid w:val="004C231A"/>
    <w:rsid w:val="004C3724"/>
    <w:rsid w:val="004C71B6"/>
    <w:rsid w:val="004D0D90"/>
    <w:rsid w:val="004D0F02"/>
    <w:rsid w:val="004D3186"/>
    <w:rsid w:val="004D3EA2"/>
    <w:rsid w:val="004D4C55"/>
    <w:rsid w:val="004D5D7B"/>
    <w:rsid w:val="004D7321"/>
    <w:rsid w:val="004E0927"/>
    <w:rsid w:val="004E5095"/>
    <w:rsid w:val="004E5575"/>
    <w:rsid w:val="004E619A"/>
    <w:rsid w:val="004E69D6"/>
    <w:rsid w:val="004F1E3A"/>
    <w:rsid w:val="004F2FC9"/>
    <w:rsid w:val="004F5A4C"/>
    <w:rsid w:val="004F61BB"/>
    <w:rsid w:val="00500D07"/>
    <w:rsid w:val="005020ED"/>
    <w:rsid w:val="00502D2A"/>
    <w:rsid w:val="00504EFF"/>
    <w:rsid w:val="0050636B"/>
    <w:rsid w:val="00506D70"/>
    <w:rsid w:val="00506FCC"/>
    <w:rsid w:val="0051220B"/>
    <w:rsid w:val="00512634"/>
    <w:rsid w:val="0051351C"/>
    <w:rsid w:val="005140C2"/>
    <w:rsid w:val="00515C2C"/>
    <w:rsid w:val="00516B15"/>
    <w:rsid w:val="00522874"/>
    <w:rsid w:val="00523681"/>
    <w:rsid w:val="00526CFC"/>
    <w:rsid w:val="005332FA"/>
    <w:rsid w:val="00533610"/>
    <w:rsid w:val="005360E5"/>
    <w:rsid w:val="00536656"/>
    <w:rsid w:val="005376C2"/>
    <w:rsid w:val="00541DD6"/>
    <w:rsid w:val="00541F91"/>
    <w:rsid w:val="00545769"/>
    <w:rsid w:val="00545785"/>
    <w:rsid w:val="005459B6"/>
    <w:rsid w:val="00545D34"/>
    <w:rsid w:val="00547A17"/>
    <w:rsid w:val="005505D4"/>
    <w:rsid w:val="00550CBB"/>
    <w:rsid w:val="00551553"/>
    <w:rsid w:val="00551D98"/>
    <w:rsid w:val="00552898"/>
    <w:rsid w:val="005539E5"/>
    <w:rsid w:val="005570C9"/>
    <w:rsid w:val="00560E1F"/>
    <w:rsid w:val="00562912"/>
    <w:rsid w:val="005630B4"/>
    <w:rsid w:val="00567287"/>
    <w:rsid w:val="00571EAA"/>
    <w:rsid w:val="0057257D"/>
    <w:rsid w:val="00572F65"/>
    <w:rsid w:val="005730A7"/>
    <w:rsid w:val="00573ED3"/>
    <w:rsid w:val="00574134"/>
    <w:rsid w:val="00576575"/>
    <w:rsid w:val="00582174"/>
    <w:rsid w:val="00584521"/>
    <w:rsid w:val="00584589"/>
    <w:rsid w:val="00584645"/>
    <w:rsid w:val="00584E12"/>
    <w:rsid w:val="00585847"/>
    <w:rsid w:val="00587CF1"/>
    <w:rsid w:val="00590923"/>
    <w:rsid w:val="00592987"/>
    <w:rsid w:val="005978CB"/>
    <w:rsid w:val="005A0447"/>
    <w:rsid w:val="005A07CC"/>
    <w:rsid w:val="005A1192"/>
    <w:rsid w:val="005A3934"/>
    <w:rsid w:val="005A3E48"/>
    <w:rsid w:val="005A67F1"/>
    <w:rsid w:val="005A6AB5"/>
    <w:rsid w:val="005B0687"/>
    <w:rsid w:val="005B0FE1"/>
    <w:rsid w:val="005B1765"/>
    <w:rsid w:val="005B1EEB"/>
    <w:rsid w:val="005B2388"/>
    <w:rsid w:val="005B4149"/>
    <w:rsid w:val="005B4DB5"/>
    <w:rsid w:val="005B6B3F"/>
    <w:rsid w:val="005B6BA6"/>
    <w:rsid w:val="005C0849"/>
    <w:rsid w:val="005C0C64"/>
    <w:rsid w:val="005C2AFA"/>
    <w:rsid w:val="005C3675"/>
    <w:rsid w:val="005C51C9"/>
    <w:rsid w:val="005C62C4"/>
    <w:rsid w:val="005C7576"/>
    <w:rsid w:val="005D15DD"/>
    <w:rsid w:val="005D2579"/>
    <w:rsid w:val="005D2EE9"/>
    <w:rsid w:val="005E05B5"/>
    <w:rsid w:val="005E1C4B"/>
    <w:rsid w:val="005E4570"/>
    <w:rsid w:val="005E537F"/>
    <w:rsid w:val="005E7CF7"/>
    <w:rsid w:val="005F4806"/>
    <w:rsid w:val="00601384"/>
    <w:rsid w:val="006016AE"/>
    <w:rsid w:val="00604C3B"/>
    <w:rsid w:val="00605A16"/>
    <w:rsid w:val="006061A3"/>
    <w:rsid w:val="00607129"/>
    <w:rsid w:val="00607502"/>
    <w:rsid w:val="00612E80"/>
    <w:rsid w:val="00621FAD"/>
    <w:rsid w:val="00631833"/>
    <w:rsid w:val="00631CA0"/>
    <w:rsid w:val="00631D4F"/>
    <w:rsid w:val="00640BA3"/>
    <w:rsid w:val="00641695"/>
    <w:rsid w:val="00641A3D"/>
    <w:rsid w:val="006443A4"/>
    <w:rsid w:val="006446B3"/>
    <w:rsid w:val="0064551C"/>
    <w:rsid w:val="00652616"/>
    <w:rsid w:val="0065295C"/>
    <w:rsid w:val="00657E7C"/>
    <w:rsid w:val="00660ECE"/>
    <w:rsid w:val="00661395"/>
    <w:rsid w:val="006622C7"/>
    <w:rsid w:val="00663084"/>
    <w:rsid w:val="00663F8B"/>
    <w:rsid w:val="00664AB8"/>
    <w:rsid w:val="00665E18"/>
    <w:rsid w:val="00670398"/>
    <w:rsid w:val="0067045F"/>
    <w:rsid w:val="00671DCB"/>
    <w:rsid w:val="006731E5"/>
    <w:rsid w:val="006736E2"/>
    <w:rsid w:val="006754D2"/>
    <w:rsid w:val="00681CF6"/>
    <w:rsid w:val="00684F9E"/>
    <w:rsid w:val="00686E2B"/>
    <w:rsid w:val="0069096C"/>
    <w:rsid w:val="006912B1"/>
    <w:rsid w:val="00692860"/>
    <w:rsid w:val="00695944"/>
    <w:rsid w:val="006A142E"/>
    <w:rsid w:val="006A43C3"/>
    <w:rsid w:val="006A7633"/>
    <w:rsid w:val="006A7804"/>
    <w:rsid w:val="006B013D"/>
    <w:rsid w:val="006B042E"/>
    <w:rsid w:val="006B26C5"/>
    <w:rsid w:val="006B38D2"/>
    <w:rsid w:val="006B414A"/>
    <w:rsid w:val="006B5AE1"/>
    <w:rsid w:val="006B60E8"/>
    <w:rsid w:val="006B6685"/>
    <w:rsid w:val="006B7A4C"/>
    <w:rsid w:val="006C5AE1"/>
    <w:rsid w:val="006D2703"/>
    <w:rsid w:val="006D464F"/>
    <w:rsid w:val="006D51F3"/>
    <w:rsid w:val="006D5679"/>
    <w:rsid w:val="006D5F56"/>
    <w:rsid w:val="006D6BB4"/>
    <w:rsid w:val="006E0558"/>
    <w:rsid w:val="006E1131"/>
    <w:rsid w:val="006E159D"/>
    <w:rsid w:val="006E15A2"/>
    <w:rsid w:val="006E2AA3"/>
    <w:rsid w:val="006E4617"/>
    <w:rsid w:val="006E4EAF"/>
    <w:rsid w:val="006E4F94"/>
    <w:rsid w:val="006E688E"/>
    <w:rsid w:val="00710915"/>
    <w:rsid w:val="007127A9"/>
    <w:rsid w:val="00713D27"/>
    <w:rsid w:val="00714938"/>
    <w:rsid w:val="00716150"/>
    <w:rsid w:val="00717C07"/>
    <w:rsid w:val="00720645"/>
    <w:rsid w:val="007237D3"/>
    <w:rsid w:val="00727224"/>
    <w:rsid w:val="00732B8F"/>
    <w:rsid w:val="007339B9"/>
    <w:rsid w:val="0073486E"/>
    <w:rsid w:val="00740E9E"/>
    <w:rsid w:val="00747166"/>
    <w:rsid w:val="0074746B"/>
    <w:rsid w:val="00747A85"/>
    <w:rsid w:val="00750945"/>
    <w:rsid w:val="007519F8"/>
    <w:rsid w:val="0075485D"/>
    <w:rsid w:val="00755316"/>
    <w:rsid w:val="00756A53"/>
    <w:rsid w:val="0075737F"/>
    <w:rsid w:val="00761489"/>
    <w:rsid w:val="00767426"/>
    <w:rsid w:val="00767E55"/>
    <w:rsid w:val="0077089A"/>
    <w:rsid w:val="0077398A"/>
    <w:rsid w:val="00775425"/>
    <w:rsid w:val="00777D7C"/>
    <w:rsid w:val="00781590"/>
    <w:rsid w:val="007829F4"/>
    <w:rsid w:val="00786843"/>
    <w:rsid w:val="00786F5B"/>
    <w:rsid w:val="007879CD"/>
    <w:rsid w:val="00790481"/>
    <w:rsid w:val="00790CEF"/>
    <w:rsid w:val="00791105"/>
    <w:rsid w:val="00791257"/>
    <w:rsid w:val="00791511"/>
    <w:rsid w:val="007A1B72"/>
    <w:rsid w:val="007A2F27"/>
    <w:rsid w:val="007A30F6"/>
    <w:rsid w:val="007A4228"/>
    <w:rsid w:val="007A5F17"/>
    <w:rsid w:val="007A68FB"/>
    <w:rsid w:val="007A7EEE"/>
    <w:rsid w:val="007B13E0"/>
    <w:rsid w:val="007B2C04"/>
    <w:rsid w:val="007B70C5"/>
    <w:rsid w:val="007C2129"/>
    <w:rsid w:val="007C27B6"/>
    <w:rsid w:val="007C50B5"/>
    <w:rsid w:val="007C56ED"/>
    <w:rsid w:val="007C5EFA"/>
    <w:rsid w:val="007D01D8"/>
    <w:rsid w:val="007D0689"/>
    <w:rsid w:val="007D135E"/>
    <w:rsid w:val="007D32E6"/>
    <w:rsid w:val="007D46D7"/>
    <w:rsid w:val="007D4F4E"/>
    <w:rsid w:val="007E0A3E"/>
    <w:rsid w:val="007E11BD"/>
    <w:rsid w:val="007E51CF"/>
    <w:rsid w:val="007F1F3E"/>
    <w:rsid w:val="007F32C0"/>
    <w:rsid w:val="007F3531"/>
    <w:rsid w:val="007F3935"/>
    <w:rsid w:val="007F537A"/>
    <w:rsid w:val="007F6F66"/>
    <w:rsid w:val="00802FD4"/>
    <w:rsid w:val="00804515"/>
    <w:rsid w:val="0080464A"/>
    <w:rsid w:val="00807E1C"/>
    <w:rsid w:val="00810834"/>
    <w:rsid w:val="00811041"/>
    <w:rsid w:val="0082123F"/>
    <w:rsid w:val="008243C4"/>
    <w:rsid w:val="008249ED"/>
    <w:rsid w:val="00830EAC"/>
    <w:rsid w:val="008329E9"/>
    <w:rsid w:val="008405A0"/>
    <w:rsid w:val="00846BF7"/>
    <w:rsid w:val="00846E3E"/>
    <w:rsid w:val="00847206"/>
    <w:rsid w:val="00847E2B"/>
    <w:rsid w:val="008528F9"/>
    <w:rsid w:val="00853CD8"/>
    <w:rsid w:val="0085526C"/>
    <w:rsid w:val="00855329"/>
    <w:rsid w:val="00861108"/>
    <w:rsid w:val="00871B2F"/>
    <w:rsid w:val="00871DAE"/>
    <w:rsid w:val="00876620"/>
    <w:rsid w:val="00876B97"/>
    <w:rsid w:val="008772AF"/>
    <w:rsid w:val="0087767C"/>
    <w:rsid w:val="008821D9"/>
    <w:rsid w:val="00887E13"/>
    <w:rsid w:val="008939DC"/>
    <w:rsid w:val="00894D2D"/>
    <w:rsid w:val="00895943"/>
    <w:rsid w:val="008A1DD5"/>
    <w:rsid w:val="008A6E89"/>
    <w:rsid w:val="008B3238"/>
    <w:rsid w:val="008B64DE"/>
    <w:rsid w:val="008B69E6"/>
    <w:rsid w:val="008C0245"/>
    <w:rsid w:val="008C119A"/>
    <w:rsid w:val="008C1C11"/>
    <w:rsid w:val="008C2AF9"/>
    <w:rsid w:val="008C6703"/>
    <w:rsid w:val="008D238C"/>
    <w:rsid w:val="008D36F8"/>
    <w:rsid w:val="008D370B"/>
    <w:rsid w:val="008D4D72"/>
    <w:rsid w:val="008D67F5"/>
    <w:rsid w:val="008D794C"/>
    <w:rsid w:val="008E1E6B"/>
    <w:rsid w:val="008E2D4A"/>
    <w:rsid w:val="008E3BA3"/>
    <w:rsid w:val="008E49B1"/>
    <w:rsid w:val="008E4FD4"/>
    <w:rsid w:val="008E53A0"/>
    <w:rsid w:val="008E7569"/>
    <w:rsid w:val="008F0F5E"/>
    <w:rsid w:val="008F1921"/>
    <w:rsid w:val="008F2F61"/>
    <w:rsid w:val="008F32B0"/>
    <w:rsid w:val="008F62F6"/>
    <w:rsid w:val="008F63E0"/>
    <w:rsid w:val="008F7C40"/>
    <w:rsid w:val="009021F0"/>
    <w:rsid w:val="00902CBD"/>
    <w:rsid w:val="00910C26"/>
    <w:rsid w:val="009111D3"/>
    <w:rsid w:val="009219FC"/>
    <w:rsid w:val="00924583"/>
    <w:rsid w:val="00930B16"/>
    <w:rsid w:val="00931055"/>
    <w:rsid w:val="00934F6F"/>
    <w:rsid w:val="00935654"/>
    <w:rsid w:val="009358D1"/>
    <w:rsid w:val="00935926"/>
    <w:rsid w:val="009359CB"/>
    <w:rsid w:val="00937496"/>
    <w:rsid w:val="009441EB"/>
    <w:rsid w:val="00945715"/>
    <w:rsid w:val="009461E3"/>
    <w:rsid w:val="0095491F"/>
    <w:rsid w:val="00957C28"/>
    <w:rsid w:val="009611F6"/>
    <w:rsid w:val="009621C2"/>
    <w:rsid w:val="00966B77"/>
    <w:rsid w:val="00971A5B"/>
    <w:rsid w:val="00973CC0"/>
    <w:rsid w:val="00974D68"/>
    <w:rsid w:val="00975CD7"/>
    <w:rsid w:val="00976983"/>
    <w:rsid w:val="00977089"/>
    <w:rsid w:val="009804EC"/>
    <w:rsid w:val="00980976"/>
    <w:rsid w:val="00980E3A"/>
    <w:rsid w:val="00982726"/>
    <w:rsid w:val="00984CEC"/>
    <w:rsid w:val="0098545A"/>
    <w:rsid w:val="009915AB"/>
    <w:rsid w:val="009A26B0"/>
    <w:rsid w:val="009A5260"/>
    <w:rsid w:val="009A544A"/>
    <w:rsid w:val="009A6695"/>
    <w:rsid w:val="009A7A13"/>
    <w:rsid w:val="009B06EB"/>
    <w:rsid w:val="009C0C42"/>
    <w:rsid w:val="009C72C1"/>
    <w:rsid w:val="009D1D63"/>
    <w:rsid w:val="009D2E4A"/>
    <w:rsid w:val="009D5AF2"/>
    <w:rsid w:val="009D6BAF"/>
    <w:rsid w:val="009E021D"/>
    <w:rsid w:val="009E1556"/>
    <w:rsid w:val="009E20C9"/>
    <w:rsid w:val="009E30E8"/>
    <w:rsid w:val="009E3F54"/>
    <w:rsid w:val="009E50B5"/>
    <w:rsid w:val="009E683A"/>
    <w:rsid w:val="009F09CC"/>
    <w:rsid w:val="009F35DD"/>
    <w:rsid w:val="009F3E93"/>
    <w:rsid w:val="00A03C9E"/>
    <w:rsid w:val="00A07889"/>
    <w:rsid w:val="00A110B0"/>
    <w:rsid w:val="00A11807"/>
    <w:rsid w:val="00A13767"/>
    <w:rsid w:val="00A13833"/>
    <w:rsid w:val="00A154F5"/>
    <w:rsid w:val="00A21454"/>
    <w:rsid w:val="00A2165B"/>
    <w:rsid w:val="00A2399D"/>
    <w:rsid w:val="00A24115"/>
    <w:rsid w:val="00A2427C"/>
    <w:rsid w:val="00A25FCF"/>
    <w:rsid w:val="00A26EF7"/>
    <w:rsid w:val="00A32CDA"/>
    <w:rsid w:val="00A3418F"/>
    <w:rsid w:val="00A341B3"/>
    <w:rsid w:val="00A34D08"/>
    <w:rsid w:val="00A3544D"/>
    <w:rsid w:val="00A35E2C"/>
    <w:rsid w:val="00A36A94"/>
    <w:rsid w:val="00A40096"/>
    <w:rsid w:val="00A4415A"/>
    <w:rsid w:val="00A4441D"/>
    <w:rsid w:val="00A45CCF"/>
    <w:rsid w:val="00A51EFE"/>
    <w:rsid w:val="00A52F66"/>
    <w:rsid w:val="00A56A1C"/>
    <w:rsid w:val="00A57B4D"/>
    <w:rsid w:val="00A60781"/>
    <w:rsid w:val="00A65209"/>
    <w:rsid w:val="00A66A20"/>
    <w:rsid w:val="00A671C5"/>
    <w:rsid w:val="00A67442"/>
    <w:rsid w:val="00A7033D"/>
    <w:rsid w:val="00A72732"/>
    <w:rsid w:val="00A75489"/>
    <w:rsid w:val="00A77ED6"/>
    <w:rsid w:val="00A803C6"/>
    <w:rsid w:val="00A81015"/>
    <w:rsid w:val="00A83D63"/>
    <w:rsid w:val="00A86571"/>
    <w:rsid w:val="00A8769E"/>
    <w:rsid w:val="00A93AB3"/>
    <w:rsid w:val="00A93DF0"/>
    <w:rsid w:val="00A96895"/>
    <w:rsid w:val="00AA0C20"/>
    <w:rsid w:val="00AA5E6E"/>
    <w:rsid w:val="00AA7C5F"/>
    <w:rsid w:val="00AB4762"/>
    <w:rsid w:val="00AB6677"/>
    <w:rsid w:val="00AC086E"/>
    <w:rsid w:val="00AC1517"/>
    <w:rsid w:val="00AC25A8"/>
    <w:rsid w:val="00AC26FE"/>
    <w:rsid w:val="00AD1512"/>
    <w:rsid w:val="00AD2634"/>
    <w:rsid w:val="00AD2C84"/>
    <w:rsid w:val="00AD3D0F"/>
    <w:rsid w:val="00AD5B66"/>
    <w:rsid w:val="00AD7499"/>
    <w:rsid w:val="00AE0A43"/>
    <w:rsid w:val="00AE3204"/>
    <w:rsid w:val="00AF024D"/>
    <w:rsid w:val="00AF0EEB"/>
    <w:rsid w:val="00AF1E86"/>
    <w:rsid w:val="00AF2A44"/>
    <w:rsid w:val="00AF36C2"/>
    <w:rsid w:val="00AF3BF8"/>
    <w:rsid w:val="00AF4F55"/>
    <w:rsid w:val="00AF6D32"/>
    <w:rsid w:val="00AF6FA2"/>
    <w:rsid w:val="00AF7418"/>
    <w:rsid w:val="00B00634"/>
    <w:rsid w:val="00B01183"/>
    <w:rsid w:val="00B022C5"/>
    <w:rsid w:val="00B0473A"/>
    <w:rsid w:val="00B07A17"/>
    <w:rsid w:val="00B110FD"/>
    <w:rsid w:val="00B11752"/>
    <w:rsid w:val="00B1248A"/>
    <w:rsid w:val="00B21B7A"/>
    <w:rsid w:val="00B22298"/>
    <w:rsid w:val="00B240E9"/>
    <w:rsid w:val="00B2543F"/>
    <w:rsid w:val="00B3045E"/>
    <w:rsid w:val="00B316C8"/>
    <w:rsid w:val="00B32160"/>
    <w:rsid w:val="00B32477"/>
    <w:rsid w:val="00B32C5C"/>
    <w:rsid w:val="00B3322F"/>
    <w:rsid w:val="00B3334D"/>
    <w:rsid w:val="00B33EDE"/>
    <w:rsid w:val="00B3658F"/>
    <w:rsid w:val="00B37A02"/>
    <w:rsid w:val="00B37A40"/>
    <w:rsid w:val="00B40362"/>
    <w:rsid w:val="00B43FED"/>
    <w:rsid w:val="00B44DB4"/>
    <w:rsid w:val="00B4767B"/>
    <w:rsid w:val="00B50D42"/>
    <w:rsid w:val="00B54311"/>
    <w:rsid w:val="00B559EA"/>
    <w:rsid w:val="00B56319"/>
    <w:rsid w:val="00B57CF8"/>
    <w:rsid w:val="00B60C86"/>
    <w:rsid w:val="00B678A2"/>
    <w:rsid w:val="00B70EFB"/>
    <w:rsid w:val="00B74B52"/>
    <w:rsid w:val="00B75C2F"/>
    <w:rsid w:val="00B75EF2"/>
    <w:rsid w:val="00B75F1B"/>
    <w:rsid w:val="00B81ABC"/>
    <w:rsid w:val="00B83E50"/>
    <w:rsid w:val="00B8595F"/>
    <w:rsid w:val="00B85C0C"/>
    <w:rsid w:val="00B85E88"/>
    <w:rsid w:val="00B8724A"/>
    <w:rsid w:val="00B90B23"/>
    <w:rsid w:val="00B940C1"/>
    <w:rsid w:val="00B97855"/>
    <w:rsid w:val="00BA0CF1"/>
    <w:rsid w:val="00BA1300"/>
    <w:rsid w:val="00BB01F6"/>
    <w:rsid w:val="00BB2B6F"/>
    <w:rsid w:val="00BB4369"/>
    <w:rsid w:val="00BB43DB"/>
    <w:rsid w:val="00BB4CEE"/>
    <w:rsid w:val="00BB56A1"/>
    <w:rsid w:val="00BC1528"/>
    <w:rsid w:val="00BC1631"/>
    <w:rsid w:val="00BC2157"/>
    <w:rsid w:val="00BC3087"/>
    <w:rsid w:val="00BC59D9"/>
    <w:rsid w:val="00BC7D70"/>
    <w:rsid w:val="00BC7E30"/>
    <w:rsid w:val="00BD0ACC"/>
    <w:rsid w:val="00BD1740"/>
    <w:rsid w:val="00BD3CDF"/>
    <w:rsid w:val="00BD4486"/>
    <w:rsid w:val="00BD5909"/>
    <w:rsid w:val="00BD5A47"/>
    <w:rsid w:val="00BD77DC"/>
    <w:rsid w:val="00BE0A5E"/>
    <w:rsid w:val="00BE39EF"/>
    <w:rsid w:val="00BF093D"/>
    <w:rsid w:val="00BF0C35"/>
    <w:rsid w:val="00BF3ACD"/>
    <w:rsid w:val="00C034BB"/>
    <w:rsid w:val="00C03B06"/>
    <w:rsid w:val="00C04D88"/>
    <w:rsid w:val="00C073EF"/>
    <w:rsid w:val="00C11B6D"/>
    <w:rsid w:val="00C14516"/>
    <w:rsid w:val="00C2261E"/>
    <w:rsid w:val="00C245F9"/>
    <w:rsid w:val="00C30690"/>
    <w:rsid w:val="00C310B9"/>
    <w:rsid w:val="00C3403F"/>
    <w:rsid w:val="00C34469"/>
    <w:rsid w:val="00C34873"/>
    <w:rsid w:val="00C356AA"/>
    <w:rsid w:val="00C37230"/>
    <w:rsid w:val="00C3770F"/>
    <w:rsid w:val="00C40544"/>
    <w:rsid w:val="00C45233"/>
    <w:rsid w:val="00C46975"/>
    <w:rsid w:val="00C502C6"/>
    <w:rsid w:val="00C50864"/>
    <w:rsid w:val="00C50DD0"/>
    <w:rsid w:val="00C5160F"/>
    <w:rsid w:val="00C540D9"/>
    <w:rsid w:val="00C55D0B"/>
    <w:rsid w:val="00C57011"/>
    <w:rsid w:val="00C61C60"/>
    <w:rsid w:val="00C622FD"/>
    <w:rsid w:val="00C632D5"/>
    <w:rsid w:val="00C65863"/>
    <w:rsid w:val="00C66127"/>
    <w:rsid w:val="00C6637C"/>
    <w:rsid w:val="00C75FB5"/>
    <w:rsid w:val="00C80EC3"/>
    <w:rsid w:val="00C8171D"/>
    <w:rsid w:val="00C8213E"/>
    <w:rsid w:val="00C82AF5"/>
    <w:rsid w:val="00C83186"/>
    <w:rsid w:val="00C84604"/>
    <w:rsid w:val="00C85332"/>
    <w:rsid w:val="00C858B6"/>
    <w:rsid w:val="00C86B7F"/>
    <w:rsid w:val="00C90082"/>
    <w:rsid w:val="00C90926"/>
    <w:rsid w:val="00C90F6A"/>
    <w:rsid w:val="00C969C3"/>
    <w:rsid w:val="00C97A58"/>
    <w:rsid w:val="00CA01D6"/>
    <w:rsid w:val="00CA1AA0"/>
    <w:rsid w:val="00CA22AC"/>
    <w:rsid w:val="00CA3349"/>
    <w:rsid w:val="00CA4412"/>
    <w:rsid w:val="00CA6B08"/>
    <w:rsid w:val="00CB0B6A"/>
    <w:rsid w:val="00CB4FC2"/>
    <w:rsid w:val="00CB5111"/>
    <w:rsid w:val="00CC13EE"/>
    <w:rsid w:val="00CC1503"/>
    <w:rsid w:val="00CD0462"/>
    <w:rsid w:val="00CD150B"/>
    <w:rsid w:val="00CD262A"/>
    <w:rsid w:val="00CD47E7"/>
    <w:rsid w:val="00CD5D95"/>
    <w:rsid w:val="00CD7134"/>
    <w:rsid w:val="00CE34F3"/>
    <w:rsid w:val="00CE4D3F"/>
    <w:rsid w:val="00CE7940"/>
    <w:rsid w:val="00CF2331"/>
    <w:rsid w:val="00CF4DBD"/>
    <w:rsid w:val="00CF562C"/>
    <w:rsid w:val="00CF7C89"/>
    <w:rsid w:val="00D00083"/>
    <w:rsid w:val="00D01103"/>
    <w:rsid w:val="00D038EB"/>
    <w:rsid w:val="00D061A0"/>
    <w:rsid w:val="00D0791F"/>
    <w:rsid w:val="00D10A7C"/>
    <w:rsid w:val="00D13334"/>
    <w:rsid w:val="00D14618"/>
    <w:rsid w:val="00D202A5"/>
    <w:rsid w:val="00D2555A"/>
    <w:rsid w:val="00D259EC"/>
    <w:rsid w:val="00D30C42"/>
    <w:rsid w:val="00D33FF4"/>
    <w:rsid w:val="00D36AF8"/>
    <w:rsid w:val="00D3704F"/>
    <w:rsid w:val="00D40996"/>
    <w:rsid w:val="00D414D1"/>
    <w:rsid w:val="00D41945"/>
    <w:rsid w:val="00D444C5"/>
    <w:rsid w:val="00D47887"/>
    <w:rsid w:val="00D479DD"/>
    <w:rsid w:val="00D50A39"/>
    <w:rsid w:val="00D515F4"/>
    <w:rsid w:val="00D52AC4"/>
    <w:rsid w:val="00D52D1C"/>
    <w:rsid w:val="00D55616"/>
    <w:rsid w:val="00D57F29"/>
    <w:rsid w:val="00D609DC"/>
    <w:rsid w:val="00D64707"/>
    <w:rsid w:val="00D7031C"/>
    <w:rsid w:val="00D70BDA"/>
    <w:rsid w:val="00D71740"/>
    <w:rsid w:val="00D772B2"/>
    <w:rsid w:val="00D8172D"/>
    <w:rsid w:val="00D81A19"/>
    <w:rsid w:val="00D83416"/>
    <w:rsid w:val="00D866D5"/>
    <w:rsid w:val="00D9482B"/>
    <w:rsid w:val="00D9600D"/>
    <w:rsid w:val="00DA17CA"/>
    <w:rsid w:val="00DA43C3"/>
    <w:rsid w:val="00DA4CD2"/>
    <w:rsid w:val="00DA7643"/>
    <w:rsid w:val="00DA7C6E"/>
    <w:rsid w:val="00DB0CAE"/>
    <w:rsid w:val="00DB1998"/>
    <w:rsid w:val="00DB4710"/>
    <w:rsid w:val="00DB55D6"/>
    <w:rsid w:val="00DB5C73"/>
    <w:rsid w:val="00DB78F0"/>
    <w:rsid w:val="00DB7CC1"/>
    <w:rsid w:val="00DC30E9"/>
    <w:rsid w:val="00DC3477"/>
    <w:rsid w:val="00DC38BE"/>
    <w:rsid w:val="00DC4690"/>
    <w:rsid w:val="00DC5CFD"/>
    <w:rsid w:val="00DC65D1"/>
    <w:rsid w:val="00DD2937"/>
    <w:rsid w:val="00DD784D"/>
    <w:rsid w:val="00DE5230"/>
    <w:rsid w:val="00DE571C"/>
    <w:rsid w:val="00DE5AF5"/>
    <w:rsid w:val="00DF45EF"/>
    <w:rsid w:val="00DF60BE"/>
    <w:rsid w:val="00DF7F91"/>
    <w:rsid w:val="00E06D6C"/>
    <w:rsid w:val="00E06F29"/>
    <w:rsid w:val="00E10D04"/>
    <w:rsid w:val="00E15347"/>
    <w:rsid w:val="00E15CCC"/>
    <w:rsid w:val="00E169A4"/>
    <w:rsid w:val="00E178FA"/>
    <w:rsid w:val="00E223C9"/>
    <w:rsid w:val="00E2257D"/>
    <w:rsid w:val="00E2522C"/>
    <w:rsid w:val="00E2573D"/>
    <w:rsid w:val="00E30A00"/>
    <w:rsid w:val="00E30C74"/>
    <w:rsid w:val="00E31696"/>
    <w:rsid w:val="00E316DF"/>
    <w:rsid w:val="00E33C40"/>
    <w:rsid w:val="00E34A4E"/>
    <w:rsid w:val="00E36284"/>
    <w:rsid w:val="00E36FB9"/>
    <w:rsid w:val="00E41F01"/>
    <w:rsid w:val="00E41F04"/>
    <w:rsid w:val="00E4272F"/>
    <w:rsid w:val="00E42C7E"/>
    <w:rsid w:val="00E47110"/>
    <w:rsid w:val="00E50DBE"/>
    <w:rsid w:val="00E5275D"/>
    <w:rsid w:val="00E53AC5"/>
    <w:rsid w:val="00E558B0"/>
    <w:rsid w:val="00E56832"/>
    <w:rsid w:val="00E56BAB"/>
    <w:rsid w:val="00E57EE1"/>
    <w:rsid w:val="00E60013"/>
    <w:rsid w:val="00E602D7"/>
    <w:rsid w:val="00E61B69"/>
    <w:rsid w:val="00E63289"/>
    <w:rsid w:val="00E6328F"/>
    <w:rsid w:val="00E70C4B"/>
    <w:rsid w:val="00E711A3"/>
    <w:rsid w:val="00E71BE5"/>
    <w:rsid w:val="00E75D7D"/>
    <w:rsid w:val="00E77D07"/>
    <w:rsid w:val="00E815AF"/>
    <w:rsid w:val="00E83520"/>
    <w:rsid w:val="00E85333"/>
    <w:rsid w:val="00E87097"/>
    <w:rsid w:val="00E903F2"/>
    <w:rsid w:val="00E909E7"/>
    <w:rsid w:val="00E940B1"/>
    <w:rsid w:val="00EA23D4"/>
    <w:rsid w:val="00EA3180"/>
    <w:rsid w:val="00EA50B7"/>
    <w:rsid w:val="00EA5D5D"/>
    <w:rsid w:val="00EA5DF8"/>
    <w:rsid w:val="00EA6FEF"/>
    <w:rsid w:val="00EB0D9E"/>
    <w:rsid w:val="00EB0FCF"/>
    <w:rsid w:val="00EB1BDA"/>
    <w:rsid w:val="00EB1C79"/>
    <w:rsid w:val="00EB4331"/>
    <w:rsid w:val="00EB438F"/>
    <w:rsid w:val="00EB5516"/>
    <w:rsid w:val="00EB5BD2"/>
    <w:rsid w:val="00EC1FD8"/>
    <w:rsid w:val="00EC2AF4"/>
    <w:rsid w:val="00EC7B6C"/>
    <w:rsid w:val="00EC7CD4"/>
    <w:rsid w:val="00ED11FB"/>
    <w:rsid w:val="00ED177E"/>
    <w:rsid w:val="00ED1966"/>
    <w:rsid w:val="00ED7BE8"/>
    <w:rsid w:val="00EE1A0E"/>
    <w:rsid w:val="00EE28C0"/>
    <w:rsid w:val="00EE6B47"/>
    <w:rsid w:val="00EE7345"/>
    <w:rsid w:val="00EF009F"/>
    <w:rsid w:val="00EF401C"/>
    <w:rsid w:val="00F0071D"/>
    <w:rsid w:val="00F00C22"/>
    <w:rsid w:val="00F0139B"/>
    <w:rsid w:val="00F02982"/>
    <w:rsid w:val="00F02A4C"/>
    <w:rsid w:val="00F06312"/>
    <w:rsid w:val="00F065D0"/>
    <w:rsid w:val="00F07E16"/>
    <w:rsid w:val="00F10124"/>
    <w:rsid w:val="00F10144"/>
    <w:rsid w:val="00F105D1"/>
    <w:rsid w:val="00F14383"/>
    <w:rsid w:val="00F15AE5"/>
    <w:rsid w:val="00F16573"/>
    <w:rsid w:val="00F16660"/>
    <w:rsid w:val="00F21851"/>
    <w:rsid w:val="00F21C53"/>
    <w:rsid w:val="00F22B3B"/>
    <w:rsid w:val="00F24E7C"/>
    <w:rsid w:val="00F24F94"/>
    <w:rsid w:val="00F25A53"/>
    <w:rsid w:val="00F26BBC"/>
    <w:rsid w:val="00F3123F"/>
    <w:rsid w:val="00F314C7"/>
    <w:rsid w:val="00F3662B"/>
    <w:rsid w:val="00F40095"/>
    <w:rsid w:val="00F424BE"/>
    <w:rsid w:val="00F43AA0"/>
    <w:rsid w:val="00F44B70"/>
    <w:rsid w:val="00F46316"/>
    <w:rsid w:val="00F46F83"/>
    <w:rsid w:val="00F476E1"/>
    <w:rsid w:val="00F527B3"/>
    <w:rsid w:val="00F55906"/>
    <w:rsid w:val="00F614BF"/>
    <w:rsid w:val="00F627D7"/>
    <w:rsid w:val="00F6286D"/>
    <w:rsid w:val="00F63CB6"/>
    <w:rsid w:val="00F645C3"/>
    <w:rsid w:val="00F65D6F"/>
    <w:rsid w:val="00F66117"/>
    <w:rsid w:val="00F66665"/>
    <w:rsid w:val="00F66B49"/>
    <w:rsid w:val="00F67AEF"/>
    <w:rsid w:val="00F709A5"/>
    <w:rsid w:val="00F740DA"/>
    <w:rsid w:val="00F75F0A"/>
    <w:rsid w:val="00F81058"/>
    <w:rsid w:val="00F8442D"/>
    <w:rsid w:val="00F90403"/>
    <w:rsid w:val="00F91CEC"/>
    <w:rsid w:val="00F91E20"/>
    <w:rsid w:val="00F97BB3"/>
    <w:rsid w:val="00FA08E2"/>
    <w:rsid w:val="00FA193E"/>
    <w:rsid w:val="00FA30BF"/>
    <w:rsid w:val="00FB3E46"/>
    <w:rsid w:val="00FB43AD"/>
    <w:rsid w:val="00FB502C"/>
    <w:rsid w:val="00FB5A62"/>
    <w:rsid w:val="00FC3B2A"/>
    <w:rsid w:val="00FC5CAD"/>
    <w:rsid w:val="00FC64BF"/>
    <w:rsid w:val="00FC6CD8"/>
    <w:rsid w:val="00FD4C5D"/>
    <w:rsid w:val="00FD7019"/>
    <w:rsid w:val="00FD74E9"/>
    <w:rsid w:val="00FE2A85"/>
    <w:rsid w:val="00FF5ABE"/>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2BD6"/>
  <w15:chartTrackingRefBased/>
  <w15:docId w15:val="{3C1393EB-78DF-424E-AC11-D1F51517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F6"/>
  </w:style>
  <w:style w:type="paragraph" w:styleId="Heading1">
    <w:name w:val="heading 1"/>
    <w:basedOn w:val="Normal"/>
    <w:next w:val="Normal"/>
    <w:link w:val="Heading1Char"/>
    <w:uiPriority w:val="9"/>
    <w:qFormat/>
    <w:rsid w:val="00681CF6"/>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81CF6"/>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1CF6"/>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1CF6"/>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81CF6"/>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81CF6"/>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81CF6"/>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81CF6"/>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81CF6"/>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0F6A"/>
    <w:pPr>
      <w:tabs>
        <w:tab w:val="center" w:pos="4680"/>
        <w:tab w:val="right" w:pos="9360"/>
      </w:tabs>
    </w:pPr>
  </w:style>
  <w:style w:type="character" w:customStyle="1" w:styleId="HeaderChar">
    <w:name w:val="Header Char"/>
    <w:basedOn w:val="DefaultParagraphFont"/>
    <w:link w:val="Header"/>
    <w:uiPriority w:val="99"/>
    <w:semiHidden/>
    <w:rsid w:val="00C90F6A"/>
  </w:style>
  <w:style w:type="paragraph" w:styleId="NoSpacing">
    <w:name w:val="No Spacing"/>
    <w:uiPriority w:val="1"/>
    <w:qFormat/>
    <w:rsid w:val="00681CF6"/>
  </w:style>
  <w:style w:type="paragraph" w:styleId="ListParagraph">
    <w:name w:val="List Paragraph"/>
    <w:basedOn w:val="Normal"/>
    <w:uiPriority w:val="34"/>
    <w:qFormat/>
    <w:rsid w:val="00C90F6A"/>
    <w:pPr>
      <w:ind w:left="720"/>
      <w:contextualSpacing/>
    </w:pPr>
  </w:style>
  <w:style w:type="character" w:styleId="CommentReference">
    <w:name w:val="annotation reference"/>
    <w:basedOn w:val="DefaultParagraphFont"/>
    <w:uiPriority w:val="99"/>
    <w:semiHidden/>
    <w:unhideWhenUsed/>
    <w:rsid w:val="00B678A2"/>
    <w:rPr>
      <w:sz w:val="16"/>
      <w:szCs w:val="16"/>
    </w:rPr>
  </w:style>
  <w:style w:type="paragraph" w:styleId="CommentText">
    <w:name w:val="annotation text"/>
    <w:basedOn w:val="Normal"/>
    <w:link w:val="CommentTextChar"/>
    <w:uiPriority w:val="99"/>
    <w:unhideWhenUsed/>
    <w:rsid w:val="00B678A2"/>
    <w:rPr>
      <w:sz w:val="20"/>
      <w:szCs w:val="20"/>
    </w:rPr>
  </w:style>
  <w:style w:type="character" w:customStyle="1" w:styleId="CommentTextChar">
    <w:name w:val="Comment Text Char"/>
    <w:basedOn w:val="DefaultParagraphFont"/>
    <w:link w:val="CommentText"/>
    <w:uiPriority w:val="99"/>
    <w:rsid w:val="00B678A2"/>
    <w:rPr>
      <w:sz w:val="20"/>
      <w:szCs w:val="20"/>
    </w:rPr>
  </w:style>
  <w:style w:type="paragraph" w:styleId="CommentSubject">
    <w:name w:val="annotation subject"/>
    <w:basedOn w:val="CommentText"/>
    <w:next w:val="CommentText"/>
    <w:link w:val="CommentSubjectChar"/>
    <w:uiPriority w:val="99"/>
    <w:semiHidden/>
    <w:unhideWhenUsed/>
    <w:rsid w:val="00B678A2"/>
    <w:rPr>
      <w:b/>
      <w:bCs/>
    </w:rPr>
  </w:style>
  <w:style w:type="character" w:customStyle="1" w:styleId="CommentSubjectChar">
    <w:name w:val="Comment Subject Char"/>
    <w:basedOn w:val="CommentTextChar"/>
    <w:link w:val="CommentSubject"/>
    <w:uiPriority w:val="99"/>
    <w:semiHidden/>
    <w:rsid w:val="00B678A2"/>
    <w:rPr>
      <w:b/>
      <w:bCs/>
      <w:sz w:val="20"/>
      <w:szCs w:val="20"/>
    </w:rPr>
  </w:style>
  <w:style w:type="paragraph" w:styleId="BalloonText">
    <w:name w:val="Balloon Text"/>
    <w:basedOn w:val="Normal"/>
    <w:link w:val="BalloonTextChar"/>
    <w:uiPriority w:val="99"/>
    <w:semiHidden/>
    <w:unhideWhenUsed/>
    <w:rsid w:val="00B67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A2"/>
    <w:rPr>
      <w:rFonts w:ascii="Segoe UI" w:hAnsi="Segoe UI" w:cs="Segoe UI"/>
      <w:sz w:val="18"/>
      <w:szCs w:val="18"/>
    </w:rPr>
  </w:style>
  <w:style w:type="character" w:styleId="Hyperlink">
    <w:name w:val="Hyperlink"/>
    <w:basedOn w:val="DefaultParagraphFont"/>
    <w:uiPriority w:val="99"/>
    <w:unhideWhenUsed/>
    <w:rsid w:val="002F77B6"/>
    <w:rPr>
      <w:color w:val="0563C1" w:themeColor="hyperlink"/>
      <w:u w:val="single"/>
    </w:rPr>
  </w:style>
  <w:style w:type="character" w:customStyle="1" w:styleId="Heading1Char">
    <w:name w:val="Heading 1 Char"/>
    <w:basedOn w:val="DefaultParagraphFont"/>
    <w:link w:val="Heading1"/>
    <w:uiPriority w:val="9"/>
    <w:rsid w:val="00681CF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681C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1CF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1CF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81CF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81CF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81CF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81CF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81CF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81CF6"/>
    <w:rPr>
      <w:b/>
      <w:bCs/>
      <w:smallCaps/>
      <w:color w:val="44546A" w:themeColor="text2"/>
    </w:rPr>
  </w:style>
  <w:style w:type="paragraph" w:styleId="Title">
    <w:name w:val="Title"/>
    <w:basedOn w:val="Normal"/>
    <w:next w:val="Normal"/>
    <w:link w:val="TitleChar"/>
    <w:uiPriority w:val="10"/>
    <w:qFormat/>
    <w:rsid w:val="00681CF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81CF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81CF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81CF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81CF6"/>
    <w:rPr>
      <w:b/>
      <w:bCs/>
    </w:rPr>
  </w:style>
  <w:style w:type="character" w:styleId="Emphasis">
    <w:name w:val="Emphasis"/>
    <w:basedOn w:val="DefaultParagraphFont"/>
    <w:uiPriority w:val="20"/>
    <w:qFormat/>
    <w:rsid w:val="00681CF6"/>
    <w:rPr>
      <w:i/>
      <w:iCs/>
    </w:rPr>
  </w:style>
  <w:style w:type="paragraph" w:styleId="Quote">
    <w:name w:val="Quote"/>
    <w:basedOn w:val="Normal"/>
    <w:next w:val="Normal"/>
    <w:link w:val="QuoteChar"/>
    <w:uiPriority w:val="29"/>
    <w:qFormat/>
    <w:rsid w:val="00681CF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81CF6"/>
    <w:rPr>
      <w:color w:val="44546A" w:themeColor="text2"/>
      <w:sz w:val="24"/>
      <w:szCs w:val="24"/>
    </w:rPr>
  </w:style>
  <w:style w:type="paragraph" w:styleId="IntenseQuote">
    <w:name w:val="Intense Quote"/>
    <w:basedOn w:val="Normal"/>
    <w:next w:val="Normal"/>
    <w:link w:val="IntenseQuoteChar"/>
    <w:uiPriority w:val="30"/>
    <w:qFormat/>
    <w:rsid w:val="00681CF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81CF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81CF6"/>
    <w:rPr>
      <w:i/>
      <w:iCs/>
      <w:color w:val="595959" w:themeColor="text1" w:themeTint="A6"/>
    </w:rPr>
  </w:style>
  <w:style w:type="character" w:styleId="IntenseEmphasis">
    <w:name w:val="Intense Emphasis"/>
    <w:basedOn w:val="DefaultParagraphFont"/>
    <w:uiPriority w:val="21"/>
    <w:qFormat/>
    <w:rsid w:val="00681CF6"/>
    <w:rPr>
      <w:b/>
      <w:bCs/>
      <w:i/>
      <w:iCs/>
    </w:rPr>
  </w:style>
  <w:style w:type="character" w:styleId="SubtleReference">
    <w:name w:val="Subtle Reference"/>
    <w:basedOn w:val="DefaultParagraphFont"/>
    <w:uiPriority w:val="31"/>
    <w:qFormat/>
    <w:rsid w:val="00681CF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1CF6"/>
    <w:rPr>
      <w:b/>
      <w:bCs/>
      <w:smallCaps/>
      <w:color w:val="44546A" w:themeColor="text2"/>
      <w:u w:val="single"/>
    </w:rPr>
  </w:style>
  <w:style w:type="character" w:styleId="BookTitle">
    <w:name w:val="Book Title"/>
    <w:basedOn w:val="DefaultParagraphFont"/>
    <w:uiPriority w:val="33"/>
    <w:qFormat/>
    <w:rsid w:val="00681CF6"/>
    <w:rPr>
      <w:b/>
      <w:bCs/>
      <w:smallCaps/>
      <w:spacing w:val="10"/>
    </w:rPr>
  </w:style>
  <w:style w:type="paragraph" w:styleId="TOCHeading">
    <w:name w:val="TOC Heading"/>
    <w:basedOn w:val="Heading1"/>
    <w:next w:val="Normal"/>
    <w:uiPriority w:val="39"/>
    <w:semiHidden/>
    <w:unhideWhenUsed/>
    <w:qFormat/>
    <w:rsid w:val="00681CF6"/>
    <w:pPr>
      <w:outlineLvl w:val="9"/>
    </w:pPr>
  </w:style>
  <w:style w:type="paragraph" w:styleId="Revision">
    <w:name w:val="Revision"/>
    <w:hidden/>
    <w:uiPriority w:val="99"/>
    <w:semiHidden/>
    <w:rsid w:val="000C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4301">
      <w:bodyDiv w:val="1"/>
      <w:marLeft w:val="0"/>
      <w:marRight w:val="0"/>
      <w:marTop w:val="0"/>
      <w:marBottom w:val="0"/>
      <w:divBdr>
        <w:top w:val="none" w:sz="0" w:space="0" w:color="auto"/>
        <w:left w:val="none" w:sz="0" w:space="0" w:color="auto"/>
        <w:bottom w:val="none" w:sz="0" w:space="0" w:color="auto"/>
        <w:right w:val="none" w:sz="0" w:space="0" w:color="auto"/>
      </w:divBdr>
    </w:div>
    <w:div w:id="285504237">
      <w:bodyDiv w:val="1"/>
      <w:marLeft w:val="0"/>
      <w:marRight w:val="0"/>
      <w:marTop w:val="0"/>
      <w:marBottom w:val="0"/>
      <w:divBdr>
        <w:top w:val="none" w:sz="0" w:space="0" w:color="auto"/>
        <w:left w:val="none" w:sz="0" w:space="0" w:color="auto"/>
        <w:bottom w:val="none" w:sz="0" w:space="0" w:color="auto"/>
        <w:right w:val="none" w:sz="0" w:space="0" w:color="auto"/>
      </w:divBdr>
    </w:div>
    <w:div w:id="421537184">
      <w:bodyDiv w:val="1"/>
      <w:marLeft w:val="0"/>
      <w:marRight w:val="0"/>
      <w:marTop w:val="0"/>
      <w:marBottom w:val="0"/>
      <w:divBdr>
        <w:top w:val="none" w:sz="0" w:space="0" w:color="auto"/>
        <w:left w:val="none" w:sz="0" w:space="0" w:color="auto"/>
        <w:bottom w:val="none" w:sz="0" w:space="0" w:color="auto"/>
        <w:right w:val="none" w:sz="0" w:space="0" w:color="auto"/>
      </w:divBdr>
    </w:div>
    <w:div w:id="621347876">
      <w:bodyDiv w:val="1"/>
      <w:marLeft w:val="0"/>
      <w:marRight w:val="0"/>
      <w:marTop w:val="0"/>
      <w:marBottom w:val="0"/>
      <w:divBdr>
        <w:top w:val="none" w:sz="0" w:space="0" w:color="auto"/>
        <w:left w:val="none" w:sz="0" w:space="0" w:color="auto"/>
        <w:bottom w:val="none" w:sz="0" w:space="0" w:color="auto"/>
        <w:right w:val="none" w:sz="0" w:space="0" w:color="auto"/>
      </w:divBdr>
    </w:div>
    <w:div w:id="751439138">
      <w:bodyDiv w:val="1"/>
      <w:marLeft w:val="0"/>
      <w:marRight w:val="0"/>
      <w:marTop w:val="0"/>
      <w:marBottom w:val="0"/>
      <w:divBdr>
        <w:top w:val="none" w:sz="0" w:space="0" w:color="auto"/>
        <w:left w:val="none" w:sz="0" w:space="0" w:color="auto"/>
        <w:bottom w:val="none" w:sz="0" w:space="0" w:color="auto"/>
        <w:right w:val="none" w:sz="0" w:space="0" w:color="auto"/>
      </w:divBdr>
    </w:div>
    <w:div w:id="1293943273">
      <w:bodyDiv w:val="1"/>
      <w:marLeft w:val="0"/>
      <w:marRight w:val="0"/>
      <w:marTop w:val="0"/>
      <w:marBottom w:val="0"/>
      <w:divBdr>
        <w:top w:val="none" w:sz="0" w:space="0" w:color="auto"/>
        <w:left w:val="none" w:sz="0" w:space="0" w:color="auto"/>
        <w:bottom w:val="none" w:sz="0" w:space="0" w:color="auto"/>
        <w:right w:val="none" w:sz="0" w:space="0" w:color="auto"/>
      </w:divBdr>
    </w:div>
    <w:div w:id="1674726628">
      <w:bodyDiv w:val="1"/>
      <w:marLeft w:val="0"/>
      <w:marRight w:val="0"/>
      <w:marTop w:val="0"/>
      <w:marBottom w:val="0"/>
      <w:divBdr>
        <w:top w:val="none" w:sz="0" w:space="0" w:color="auto"/>
        <w:left w:val="none" w:sz="0" w:space="0" w:color="auto"/>
        <w:bottom w:val="none" w:sz="0" w:space="0" w:color="auto"/>
        <w:right w:val="none" w:sz="0" w:space="0" w:color="auto"/>
      </w:divBdr>
    </w:div>
    <w:div w:id="1801799929">
      <w:bodyDiv w:val="1"/>
      <w:marLeft w:val="0"/>
      <w:marRight w:val="0"/>
      <w:marTop w:val="0"/>
      <w:marBottom w:val="0"/>
      <w:divBdr>
        <w:top w:val="none" w:sz="0" w:space="0" w:color="auto"/>
        <w:left w:val="none" w:sz="0" w:space="0" w:color="auto"/>
        <w:bottom w:val="none" w:sz="0" w:space="0" w:color="auto"/>
        <w:right w:val="none" w:sz="0" w:space="0" w:color="auto"/>
      </w:divBdr>
    </w:div>
    <w:div w:id="1893692375">
      <w:bodyDiv w:val="1"/>
      <w:marLeft w:val="0"/>
      <w:marRight w:val="0"/>
      <w:marTop w:val="0"/>
      <w:marBottom w:val="0"/>
      <w:divBdr>
        <w:top w:val="none" w:sz="0" w:space="0" w:color="auto"/>
        <w:left w:val="none" w:sz="0" w:space="0" w:color="auto"/>
        <w:bottom w:val="none" w:sz="0" w:space="0" w:color="auto"/>
        <w:right w:val="none" w:sz="0" w:space="0" w:color="auto"/>
      </w:divBdr>
    </w:div>
    <w:div w:id="20220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fce3ed-08e0-4c32-8d85-98b9cc048c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C195DD4D368D448916F642D1065C77" ma:contentTypeVersion="9" ma:contentTypeDescription="Create a new document." ma:contentTypeScope="" ma:versionID="ee05c2f6f3425f9666bbdece2a5f9b06">
  <xsd:schema xmlns:xsd="http://www.w3.org/2001/XMLSchema" xmlns:xs="http://www.w3.org/2001/XMLSchema" xmlns:p="http://schemas.microsoft.com/office/2006/metadata/properties" xmlns:ns3="5efce3ed-08e0-4c32-8d85-98b9cc048c0f" targetNamespace="http://schemas.microsoft.com/office/2006/metadata/properties" ma:root="true" ma:fieldsID="5c28eb760f501c50b4b251e54920d9d8" ns3:_="">
    <xsd:import namespace="5efce3ed-08e0-4c32-8d85-98b9cc048c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ce3ed-08e0-4c32-8d85-98b9cc048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5FA12-526B-4F2F-8406-B2C2BC787AC4}">
  <ds:schemaRefs>
    <ds:schemaRef ds:uri="http://schemas.microsoft.com/sharepoint/v3/contenttype/forms"/>
  </ds:schemaRefs>
</ds:datastoreItem>
</file>

<file path=customXml/itemProps2.xml><?xml version="1.0" encoding="utf-8"?>
<ds:datastoreItem xmlns:ds="http://schemas.openxmlformats.org/officeDocument/2006/customXml" ds:itemID="{BD0C06C1-45C1-484B-B298-F3C53DE8062D}">
  <ds:schemaRefs>
    <ds:schemaRef ds:uri="http://schemas.microsoft.com/office/2006/documentManagement/types"/>
    <ds:schemaRef ds:uri="http://purl.org/dc/dcmitype/"/>
    <ds:schemaRef ds:uri="5efce3ed-08e0-4c32-8d85-98b9cc048c0f"/>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CA0584D-925D-484B-9880-8CF1AFAE7355}">
  <ds:schemaRefs>
    <ds:schemaRef ds:uri="http://schemas.openxmlformats.org/officeDocument/2006/bibliography"/>
  </ds:schemaRefs>
</ds:datastoreItem>
</file>

<file path=customXml/itemProps4.xml><?xml version="1.0" encoding="utf-8"?>
<ds:datastoreItem xmlns:ds="http://schemas.openxmlformats.org/officeDocument/2006/customXml" ds:itemID="{A8A2542C-9BDE-4FE8-80A7-658428A18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ce3ed-08e0-4c32-8d85-98b9cc048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790</Words>
  <Characters>4113</Characters>
  <Application>Microsoft Office Word</Application>
  <DocSecurity>0</DocSecurity>
  <Lines>241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Kelly</dc:creator>
  <cp:keywords/>
  <dc:description/>
  <cp:lastModifiedBy>Claire Parde</cp:lastModifiedBy>
  <cp:revision>2</cp:revision>
  <cp:lastPrinted>2022-05-25T17:24:00Z</cp:lastPrinted>
  <dcterms:created xsi:type="dcterms:W3CDTF">2025-10-01T20:22:00Z</dcterms:created>
  <dcterms:modified xsi:type="dcterms:W3CDTF">2025-10-01T20:22:00Z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0x01010024C195DD4D368D448916F642D1065C77</vt:lpwstr>
  </property>
</Properties>
</file>